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10.0 -->
  <w:body>
    <w:tbl>
      <w:tblPr>
        <w:tblW w:w="16155" w:type="dxa"/>
        <w:tblCellSpacing w:w="15" w:type="dxa"/>
        <w:tblInd w:w="15" w:type="dxa"/>
        <w:tblCellMar>
          <w:top w:w="15" w:type="dxa"/>
          <w:left w:w="15" w:type="dxa"/>
          <w:bottom w:w="15" w:type="dxa"/>
          <w:right w:w="15" w:type="dxa"/>
        </w:tblCellMar>
      </w:tblPr>
      <w:tblGrid>
        <w:gridCol w:w="321"/>
        <w:gridCol w:w="3193"/>
        <w:gridCol w:w="508"/>
        <w:gridCol w:w="9820"/>
        <w:gridCol w:w="91"/>
        <w:gridCol w:w="1088"/>
        <w:gridCol w:w="286"/>
        <w:gridCol w:w="524"/>
        <w:gridCol w:w="867"/>
        <w:gridCol w:w="100"/>
        <w:gridCol w:w="1374"/>
        <w:gridCol w:w="1391"/>
        <w:gridCol w:w="6263"/>
        <w:gridCol w:w="1763"/>
        <w:gridCol w:w="1102"/>
        <w:gridCol w:w="1763"/>
        <w:gridCol w:w="1226"/>
      </w:tblGrid>
      <w:tr>
        <w:tblPrEx>
          <w:tblW w:w="16155" w:type="dxa"/>
          <w:tblCellSpacing w:w="15" w:type="dxa"/>
          <w:tblInd w:w="15" w:type="dxa"/>
          <w:tblCellMar>
            <w:top w:w="15" w:type="dxa"/>
            <w:left w:w="15" w:type="dxa"/>
            <w:bottom w:w="15" w:type="dxa"/>
            <w:right w:w="15" w:type="dxa"/>
          </w:tblCellMar>
        </w:tblPrEx>
        <w:trPr>
          <w:trHeight w:val="580"/>
          <w:tblCellSpacing w:w="15" w:type="dxa"/>
        </w:trPr>
        <w:tc>
          <w:tcPr>
            <w:tcW w:w="480" w:type="dxa"/>
            <w:noWrap w:val="0"/>
            <w:tcMar>
              <w:top w:w="15" w:type="dxa"/>
              <w:left w:w="15" w:type="dxa"/>
              <w:bottom w:w="15" w:type="dxa"/>
              <w:right w:w="15" w:type="dxa"/>
            </w:tcMar>
            <w:vAlign w:val="center"/>
            <w:hideMark/>
          </w:tcPr>
          <w:p w:rsidR="00A77B3E">
            <w:pPr>
              <w:rPr>
                <w:rFonts w:ascii="SimHei" w:eastAsia="SimHei" w:hAnsi="SimHei" w:cs="SimHei"/>
                <w:sz w:val="28"/>
                <w:szCs w:val="28"/>
              </w:rPr>
            </w:pPr>
            <w:r>
              <w:rPr>
                <w:rFonts w:ascii="SimHei" w:eastAsia="SimHei" w:hAnsi="SimHei" w:cs="SimHei"/>
                <w:sz w:val="28"/>
                <w:szCs w:val="28"/>
              </w:rPr>
              <w:t>附件1</w:t>
            </w:r>
          </w:p>
        </w:tc>
        <w:tc>
          <w:tcPr>
            <w:tcW w:w="1440" w:type="dxa"/>
            <w:noWrap w:val="0"/>
            <w:tcMar>
              <w:top w:w="15" w:type="dxa"/>
              <w:left w:w="15" w:type="dxa"/>
              <w:bottom w:w="15" w:type="dxa"/>
              <w:right w:w="15" w:type="dxa"/>
            </w:tcMar>
            <w:vAlign w:val="bottom"/>
          </w:tcPr>
          <w:p w:rsidR="00A77B3E">
            <w:pPr>
              <w:rPr>
                <w:rFonts w:ascii="Arial" w:eastAsia="Arial" w:hAnsi="Arial" w:cs="Arial"/>
                <w:sz w:val="20"/>
                <w:szCs w:val="20"/>
              </w:rPr>
            </w:pPr>
          </w:p>
        </w:tc>
        <w:tc>
          <w:tcPr>
            <w:tcW w:w="570" w:type="dxa"/>
            <w:noWrap w:val="0"/>
            <w:tcMar>
              <w:top w:w="15" w:type="dxa"/>
              <w:left w:w="15" w:type="dxa"/>
              <w:bottom w:w="15" w:type="dxa"/>
              <w:right w:w="15" w:type="dxa"/>
            </w:tcMar>
            <w:vAlign w:val="bottom"/>
          </w:tcPr>
          <w:p w:rsidR="00A77B3E">
            <w:pPr>
              <w:rPr>
                <w:rFonts w:ascii="Arial" w:eastAsia="Arial" w:hAnsi="Arial" w:cs="Arial"/>
                <w:sz w:val="20"/>
                <w:szCs w:val="20"/>
              </w:rPr>
            </w:pPr>
          </w:p>
        </w:tc>
        <w:tc>
          <w:tcPr>
            <w:tcW w:w="4725" w:type="dxa"/>
            <w:noWrap w:val="0"/>
            <w:tcMar>
              <w:top w:w="15" w:type="dxa"/>
              <w:left w:w="15" w:type="dxa"/>
              <w:bottom w:w="15" w:type="dxa"/>
              <w:right w:w="15" w:type="dxa"/>
            </w:tcMar>
            <w:vAlign w:val="bottom"/>
          </w:tcPr>
          <w:p w:rsidR="00A77B3E">
            <w:pPr>
              <w:rPr>
                <w:rFonts w:ascii="Arial" w:eastAsia="Arial" w:hAnsi="Arial" w:cs="Arial"/>
                <w:sz w:val="20"/>
                <w:szCs w:val="20"/>
              </w:rPr>
            </w:pPr>
          </w:p>
        </w:tc>
        <w:tc>
          <w:tcPr>
            <w:tcW w:w="840" w:type="dxa"/>
            <w:gridSpan w:val="2"/>
            <w:noWrap w:val="0"/>
            <w:tcMar>
              <w:top w:w="15" w:type="dxa"/>
              <w:left w:w="15" w:type="dxa"/>
              <w:bottom w:w="15" w:type="dxa"/>
              <w:right w:w="15" w:type="dxa"/>
            </w:tcMar>
            <w:vAlign w:val="bottom"/>
          </w:tcPr>
          <w:p w:rsidR="00A77B3E">
            <w:pPr>
              <w:rPr>
                <w:rFonts w:ascii="Arial" w:eastAsia="Arial" w:hAnsi="Arial" w:cs="Arial"/>
                <w:sz w:val="20"/>
                <w:szCs w:val="20"/>
              </w:rPr>
            </w:pPr>
          </w:p>
        </w:tc>
        <w:tc>
          <w:tcPr>
            <w:tcW w:w="1185" w:type="dxa"/>
            <w:gridSpan w:val="2"/>
            <w:noWrap w:val="0"/>
            <w:tcMar>
              <w:top w:w="15" w:type="dxa"/>
              <w:left w:w="15" w:type="dxa"/>
              <w:bottom w:w="15" w:type="dxa"/>
              <w:right w:w="15" w:type="dxa"/>
            </w:tcMar>
            <w:vAlign w:val="bottom"/>
          </w:tcPr>
          <w:p w:rsidR="00A77B3E">
            <w:pPr>
              <w:rPr>
                <w:rFonts w:ascii="Arial" w:eastAsia="Arial" w:hAnsi="Arial" w:cs="Arial"/>
                <w:sz w:val="20"/>
                <w:szCs w:val="20"/>
              </w:rPr>
            </w:pPr>
          </w:p>
        </w:tc>
        <w:tc>
          <w:tcPr>
            <w:tcW w:w="840" w:type="dxa"/>
            <w:gridSpan w:val="2"/>
            <w:noWrap w:val="0"/>
            <w:tcMar>
              <w:top w:w="15" w:type="dxa"/>
              <w:left w:w="15" w:type="dxa"/>
              <w:bottom w:w="15" w:type="dxa"/>
              <w:right w:w="15" w:type="dxa"/>
            </w:tcMar>
            <w:vAlign w:val="bottom"/>
          </w:tcPr>
          <w:p w:rsidR="00A77B3E">
            <w:pPr>
              <w:rPr>
                <w:rFonts w:ascii="Arial" w:eastAsia="Arial" w:hAnsi="Arial" w:cs="Arial"/>
                <w:sz w:val="20"/>
                <w:szCs w:val="20"/>
              </w:rPr>
            </w:pPr>
          </w:p>
        </w:tc>
        <w:tc>
          <w:tcPr>
            <w:tcW w:w="870" w:type="dxa"/>
            <w:noWrap w:val="0"/>
            <w:tcMar>
              <w:top w:w="15" w:type="dxa"/>
              <w:left w:w="15" w:type="dxa"/>
              <w:bottom w:w="15" w:type="dxa"/>
              <w:right w:w="15" w:type="dxa"/>
            </w:tcMar>
            <w:vAlign w:val="bottom"/>
          </w:tcPr>
          <w:p w:rsidR="00A77B3E">
            <w:pPr>
              <w:jc w:val="center"/>
              <w:rPr>
                <w:rFonts w:ascii="Arial" w:eastAsia="Arial" w:hAnsi="Arial" w:cs="Arial"/>
                <w:sz w:val="20"/>
                <w:szCs w:val="20"/>
              </w:rPr>
            </w:pPr>
          </w:p>
        </w:tc>
        <w:tc>
          <w:tcPr>
            <w:tcW w:w="840" w:type="dxa"/>
            <w:noWrap w:val="0"/>
            <w:tcMar>
              <w:top w:w="15" w:type="dxa"/>
              <w:left w:w="15" w:type="dxa"/>
              <w:bottom w:w="15" w:type="dxa"/>
              <w:right w:w="15" w:type="dxa"/>
            </w:tcMar>
            <w:vAlign w:val="bottom"/>
          </w:tcPr>
          <w:p w:rsidR="00A77B3E">
            <w:pPr>
              <w:rPr>
                <w:rFonts w:ascii="Arial" w:eastAsia="Arial" w:hAnsi="Arial" w:cs="Arial"/>
                <w:sz w:val="20"/>
                <w:szCs w:val="20"/>
              </w:rPr>
            </w:pPr>
          </w:p>
        </w:tc>
        <w:tc>
          <w:tcPr>
            <w:tcW w:w="3795" w:type="dxa"/>
            <w:gridSpan w:val="3"/>
            <w:noWrap w:val="0"/>
            <w:tcMar>
              <w:top w:w="15" w:type="dxa"/>
              <w:left w:w="15" w:type="dxa"/>
              <w:bottom w:w="15" w:type="dxa"/>
              <w:right w:w="15" w:type="dxa"/>
            </w:tcMar>
            <w:vAlign w:val="bottom"/>
          </w:tcPr>
          <w:p w:rsidR="00A77B3E">
            <w:pPr>
              <w:rPr>
                <w:rFonts w:ascii="Arial" w:eastAsia="Arial" w:hAnsi="Arial" w:cs="Arial"/>
                <w:sz w:val="20"/>
                <w:szCs w:val="20"/>
              </w:rPr>
            </w:pPr>
          </w:p>
        </w:tc>
        <w:tc>
          <w:tcPr>
            <w:tcW w:w="2640" w:type="dxa"/>
            <w:noWrap w:val="0"/>
            <w:tcMar>
              <w:top w:w="15" w:type="dxa"/>
              <w:left w:w="15" w:type="dxa"/>
              <w:bottom w:w="15" w:type="dxa"/>
              <w:right w:w="15" w:type="dxa"/>
            </w:tcMar>
            <w:vAlign w:val="bottom"/>
          </w:tcPr>
          <w:p w:rsidR="00A77B3E">
            <w:pPr>
              <w:rPr>
                <w:rFonts w:ascii="Arial" w:eastAsia="Arial" w:hAnsi="Arial" w:cs="Arial"/>
                <w:sz w:val="20"/>
                <w:szCs w:val="20"/>
              </w:rPr>
            </w:pPr>
          </w:p>
        </w:tc>
        <w:tc>
          <w:tcPr>
            <w:tcW w:w="795" w:type="dxa"/>
            <w:noWrap w:val="0"/>
            <w:tcMar>
              <w:top w:w="15" w:type="dxa"/>
              <w:left w:w="15" w:type="dxa"/>
              <w:bottom w:w="15" w:type="dxa"/>
              <w:right w:w="15" w:type="dxa"/>
            </w:tcMar>
            <w:vAlign w:val="bottom"/>
          </w:tcPr>
          <w:p w:rsidR="00A77B3E">
            <w:pPr>
              <w:rPr>
                <w:rFonts w:ascii="Arial" w:eastAsia="Arial" w:hAnsi="Arial" w:cs="Arial"/>
                <w:sz w:val="20"/>
                <w:szCs w:val="20"/>
              </w:rPr>
            </w:pPr>
          </w:p>
        </w:tc>
      </w:tr>
      <w:tr>
        <w:tblPrEx>
          <w:tblW w:w="16155" w:type="dxa"/>
          <w:tblCellSpacing w:w="15" w:type="dxa"/>
          <w:tblInd w:w="15" w:type="dxa"/>
          <w:tblCellMar>
            <w:top w:w="15" w:type="dxa"/>
            <w:left w:w="15" w:type="dxa"/>
            <w:bottom w:w="15" w:type="dxa"/>
            <w:right w:w="15" w:type="dxa"/>
          </w:tblCellMar>
        </w:tblPrEx>
        <w:trPr>
          <w:trHeight w:val="900"/>
          <w:tblCellSpacing w:w="15" w:type="dxa"/>
        </w:trPr>
        <w:tc>
          <w:tcPr>
            <w:tcW w:w="18765" w:type="dxa"/>
            <w:gridSpan w:val="17"/>
            <w:noWrap w:val="0"/>
            <w:tcMar>
              <w:top w:w="15" w:type="dxa"/>
              <w:left w:w="15" w:type="dxa"/>
              <w:bottom w:w="15" w:type="dxa"/>
              <w:right w:w="15" w:type="dxa"/>
            </w:tcMar>
            <w:vAlign w:val="center"/>
            <w:hideMark/>
          </w:tcPr>
          <w:p w:rsidR="00A77B3E">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sz w:val="48"/>
                <w:szCs w:val="48"/>
              </w:rPr>
              <w:t>大武口区2026年中央衔接推进乡村振兴补助资金分配表</w:t>
            </w:r>
          </w:p>
        </w:tc>
      </w:tr>
      <w:tr>
        <w:tblPrEx>
          <w:tblW w:w="16155" w:type="dxa"/>
          <w:tblCellSpacing w:w="15" w:type="dxa"/>
          <w:tblInd w:w="15" w:type="dxa"/>
          <w:tblCellMar>
            <w:top w:w="15" w:type="dxa"/>
            <w:left w:w="15" w:type="dxa"/>
            <w:bottom w:w="15" w:type="dxa"/>
            <w:right w:w="15" w:type="dxa"/>
          </w:tblCellMar>
        </w:tblPrEx>
        <w:trPr>
          <w:trHeight w:val="740"/>
          <w:tblCellSpacing w:w="15" w:type="dxa"/>
        </w:trPr>
        <w:tc>
          <w:tcPr>
            <w:tcW w:w="480" w:type="dxa"/>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序号</w:t>
            </w:r>
          </w:p>
        </w:tc>
        <w:tc>
          <w:tcPr>
            <w:tcW w:w="1440" w:type="dxa"/>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项目名称</w:t>
            </w:r>
          </w:p>
        </w:tc>
        <w:tc>
          <w:tcPr>
            <w:tcW w:w="570" w:type="dxa"/>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建设性质</w:t>
            </w:r>
          </w:p>
        </w:tc>
        <w:tc>
          <w:tcPr>
            <w:tcW w:w="4725" w:type="dxa"/>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建设内容</w:t>
            </w:r>
          </w:p>
        </w:tc>
        <w:tc>
          <w:tcPr>
            <w:tcW w:w="840" w:type="dxa"/>
            <w:gridSpan w:val="2"/>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项目实施地点</w:t>
            </w:r>
          </w:p>
        </w:tc>
        <w:tc>
          <w:tcPr>
            <w:tcW w:w="1185" w:type="dxa"/>
            <w:gridSpan w:val="2"/>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进度计划安排</w:t>
            </w:r>
          </w:p>
        </w:tc>
        <w:tc>
          <w:tcPr>
            <w:tcW w:w="840" w:type="dxa"/>
            <w:gridSpan w:val="2"/>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实施 单位</w:t>
            </w:r>
          </w:p>
        </w:tc>
        <w:tc>
          <w:tcPr>
            <w:tcW w:w="870" w:type="dxa"/>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分配中央衔接资金(万元)</w:t>
            </w:r>
          </w:p>
        </w:tc>
        <w:tc>
          <w:tcPr>
            <w:tcW w:w="840" w:type="dxa"/>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受益对象（村、户/人）</w:t>
            </w:r>
          </w:p>
        </w:tc>
        <w:tc>
          <w:tcPr>
            <w:tcW w:w="3795" w:type="dxa"/>
            <w:gridSpan w:val="3"/>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联农带农机制</w:t>
            </w:r>
          </w:p>
        </w:tc>
        <w:tc>
          <w:tcPr>
            <w:tcW w:w="2640" w:type="dxa"/>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绩效目标</w:t>
            </w:r>
          </w:p>
        </w:tc>
        <w:tc>
          <w:tcPr>
            <w:tcW w:w="795" w:type="dxa"/>
            <w:vMerge w:val="restart"/>
            <w:noWrap w:val="0"/>
            <w:tcMar>
              <w:top w:w="15" w:type="dxa"/>
              <w:left w:w="15" w:type="dxa"/>
              <w:bottom w:w="15" w:type="dxa"/>
              <w:right w:w="15" w:type="dxa"/>
            </w:tcMar>
            <w:vAlign w:val="center"/>
            <w:hideMark/>
          </w:tcPr>
          <w:p w:rsidR="00A77B3E">
            <w:pPr>
              <w:jc w:val="center"/>
              <w:rPr>
                <w:rFonts w:ascii="SimHei" w:eastAsia="SimHei" w:hAnsi="SimHei" w:cs="SimHei"/>
                <w:b/>
                <w:bCs/>
                <w:sz w:val="28"/>
                <w:szCs w:val="28"/>
              </w:rPr>
            </w:pPr>
            <w:r>
              <w:rPr>
                <w:rFonts w:ascii="SimHei" w:eastAsia="SimHei" w:hAnsi="SimHei" w:cs="SimHei"/>
                <w:b/>
                <w:bCs/>
                <w:sz w:val="28"/>
                <w:szCs w:val="28"/>
              </w:rPr>
              <w:t>备注</w:t>
            </w:r>
          </w:p>
        </w:tc>
      </w:tr>
      <w:tr>
        <w:tblPrEx>
          <w:tblW w:w="16155" w:type="dxa"/>
          <w:tblCellSpacing w:w="15" w:type="dxa"/>
          <w:tblInd w:w="15" w:type="dxa"/>
          <w:tblCellMar>
            <w:top w:w="15" w:type="dxa"/>
            <w:left w:w="15" w:type="dxa"/>
            <w:bottom w:w="15" w:type="dxa"/>
            <w:right w:w="15" w:type="dxa"/>
          </w:tblCellMar>
        </w:tblPrEx>
        <w:trPr>
          <w:trHeight w:val="1320"/>
          <w:tblCellSpacing w:w="15" w:type="dxa"/>
        </w:trPr>
        <w:tc>
          <w:tcPr>
            <w:vMerge/>
            <w:vAlign w:val="center"/>
            <w:hideMark/>
          </w:tcPr>
          <w:p w:rsidR="00A77B3E">
            <w:pPr>
              <w:rPr>
                <w:rFonts w:ascii="SimHei" w:eastAsia="SimHei" w:hAnsi="SimHei" w:cs="SimHei"/>
                <w:b/>
                <w:bCs/>
                <w:sz w:val="28"/>
                <w:szCs w:val="28"/>
              </w:rPr>
            </w:pPr>
          </w:p>
        </w:tc>
        <w:tc>
          <w:tcPr>
            <w:vMerge/>
            <w:vAlign w:val="center"/>
            <w:hideMark/>
          </w:tcPr>
          <w:p w:rsidR="00A77B3E">
            <w:pPr>
              <w:rPr>
                <w:rFonts w:ascii="SimHei" w:eastAsia="SimHei" w:hAnsi="SimHei" w:cs="SimHei"/>
                <w:b/>
                <w:bCs/>
                <w:sz w:val="28"/>
                <w:szCs w:val="28"/>
              </w:rPr>
            </w:pPr>
          </w:p>
        </w:tc>
        <w:tc>
          <w:tcPr>
            <w:vMerge/>
            <w:vAlign w:val="center"/>
            <w:hideMark/>
          </w:tcPr>
          <w:p w:rsidR="00A77B3E">
            <w:pPr>
              <w:rPr>
                <w:rFonts w:ascii="SimHei" w:eastAsia="SimHei" w:hAnsi="SimHei" w:cs="SimHei"/>
                <w:b/>
                <w:bCs/>
                <w:sz w:val="28"/>
                <w:szCs w:val="28"/>
              </w:rPr>
            </w:pPr>
          </w:p>
        </w:tc>
        <w:tc>
          <w:tcPr>
            <w:vMerge/>
            <w:vAlign w:val="center"/>
            <w:hideMark/>
          </w:tcPr>
          <w:p w:rsidR="00A77B3E">
            <w:pPr>
              <w:rPr>
                <w:rFonts w:ascii="SimHei" w:eastAsia="SimHei" w:hAnsi="SimHei" w:cs="SimHei"/>
                <w:b/>
                <w:bCs/>
                <w:sz w:val="28"/>
                <w:szCs w:val="28"/>
              </w:rPr>
            </w:pPr>
          </w:p>
        </w:tc>
        <w:tc>
          <w:tcPr>
            <w:gridSpan w:val="2"/>
            <w:vMerge/>
            <w:vAlign w:val="center"/>
            <w:hideMark/>
          </w:tcPr>
          <w:p w:rsidR="00A77B3E">
            <w:pPr>
              <w:rPr>
                <w:rFonts w:ascii="SimHei" w:eastAsia="SimHei" w:hAnsi="SimHei" w:cs="SimHei"/>
                <w:b/>
                <w:bCs/>
                <w:sz w:val="28"/>
                <w:szCs w:val="28"/>
              </w:rPr>
            </w:pPr>
          </w:p>
        </w:tc>
        <w:tc>
          <w:tcPr>
            <w:gridSpan w:val="2"/>
            <w:vMerge/>
            <w:vAlign w:val="center"/>
            <w:hideMark/>
          </w:tcPr>
          <w:p w:rsidR="00A77B3E">
            <w:pPr>
              <w:rPr>
                <w:rFonts w:ascii="SimHei" w:eastAsia="SimHei" w:hAnsi="SimHei" w:cs="SimHei"/>
                <w:b/>
                <w:bCs/>
                <w:sz w:val="28"/>
                <w:szCs w:val="28"/>
              </w:rPr>
            </w:pPr>
          </w:p>
        </w:tc>
        <w:tc>
          <w:tcPr>
            <w:gridSpan w:val="2"/>
            <w:vMerge/>
            <w:vAlign w:val="center"/>
            <w:hideMark/>
          </w:tcPr>
          <w:p w:rsidR="00A77B3E">
            <w:pPr>
              <w:rPr>
                <w:rFonts w:ascii="SimHei" w:eastAsia="SimHei" w:hAnsi="SimHei" w:cs="SimHei"/>
                <w:b/>
                <w:bCs/>
                <w:sz w:val="28"/>
                <w:szCs w:val="28"/>
              </w:rPr>
            </w:pPr>
          </w:p>
        </w:tc>
        <w:tc>
          <w:tcPr>
            <w:vMerge/>
            <w:vAlign w:val="center"/>
            <w:hideMark/>
          </w:tcPr>
          <w:p w:rsidR="00A77B3E">
            <w:pPr>
              <w:rPr>
                <w:rFonts w:ascii="SimHei" w:eastAsia="SimHei" w:hAnsi="SimHei" w:cs="SimHei"/>
                <w:b/>
                <w:bCs/>
                <w:sz w:val="28"/>
                <w:szCs w:val="28"/>
              </w:rPr>
            </w:pPr>
          </w:p>
        </w:tc>
        <w:tc>
          <w:tcPr>
            <w:vMerge/>
            <w:vAlign w:val="center"/>
            <w:hideMark/>
          </w:tcPr>
          <w:p w:rsidR="00A77B3E">
            <w:pPr>
              <w:rPr>
                <w:rFonts w:ascii="SimHei" w:eastAsia="SimHei" w:hAnsi="SimHei" w:cs="SimHei"/>
                <w:b/>
                <w:bCs/>
                <w:sz w:val="28"/>
                <w:szCs w:val="28"/>
              </w:rPr>
            </w:pPr>
          </w:p>
        </w:tc>
        <w:tc>
          <w:tcPr>
            <w:gridSpan w:val="3"/>
            <w:vMerge/>
            <w:vAlign w:val="center"/>
            <w:hideMark/>
          </w:tcPr>
          <w:p w:rsidR="00A77B3E">
            <w:pPr>
              <w:rPr>
                <w:rFonts w:ascii="SimHei" w:eastAsia="SimHei" w:hAnsi="SimHei" w:cs="SimHei"/>
                <w:b/>
                <w:bCs/>
                <w:sz w:val="28"/>
                <w:szCs w:val="28"/>
              </w:rPr>
            </w:pPr>
          </w:p>
        </w:tc>
        <w:tc>
          <w:tcPr>
            <w:vMerge/>
            <w:vAlign w:val="center"/>
            <w:hideMark/>
          </w:tcPr>
          <w:p w:rsidR="00A77B3E">
            <w:pPr>
              <w:rPr>
                <w:rFonts w:ascii="SimHei" w:eastAsia="SimHei" w:hAnsi="SimHei" w:cs="SimHei"/>
                <w:b/>
                <w:bCs/>
                <w:sz w:val="28"/>
                <w:szCs w:val="28"/>
              </w:rPr>
            </w:pPr>
          </w:p>
        </w:tc>
        <w:tc>
          <w:tcPr>
            <w:vMerge/>
            <w:vAlign w:val="center"/>
            <w:hideMark/>
          </w:tcPr>
          <w:p w:rsidR="00A77B3E">
            <w:pPr>
              <w:rPr>
                <w:rFonts w:ascii="SimHei" w:eastAsia="SimHei" w:hAnsi="SimHei" w:cs="SimHei"/>
                <w:b/>
                <w:bCs/>
                <w:sz w:val="28"/>
                <w:szCs w:val="28"/>
              </w:rPr>
            </w:pPr>
          </w:p>
        </w:tc>
      </w:tr>
      <w:tr>
        <w:tblPrEx>
          <w:tblW w:w="16155" w:type="dxa"/>
          <w:tblCellSpacing w:w="15" w:type="dxa"/>
          <w:tblInd w:w="15" w:type="dxa"/>
          <w:tblCellMar>
            <w:top w:w="15" w:type="dxa"/>
            <w:left w:w="15" w:type="dxa"/>
            <w:bottom w:w="15" w:type="dxa"/>
            <w:right w:w="15" w:type="dxa"/>
          </w:tblCellMar>
        </w:tblPrEx>
        <w:trPr>
          <w:trHeight w:val="560"/>
          <w:tblCellSpacing w:w="15" w:type="dxa"/>
        </w:trPr>
        <w:tc>
          <w:tcPr>
            <w:tcW w:w="13240" w:type="dxa"/>
            <w:gridSpan w:val="5"/>
            <w:noWrap w:val="0"/>
            <w:tcMar>
              <w:top w:w="15" w:type="dxa"/>
              <w:left w:w="15" w:type="dxa"/>
              <w:bottom w:w="15" w:type="dxa"/>
              <w:right w:w="15" w:type="dxa"/>
            </w:tcMar>
            <w:vAlign w:val="center"/>
            <w:hideMark/>
          </w:tcPr>
          <w:p w:rsidR="00A77B3E">
            <w:pPr>
              <w:jc w:val="center"/>
              <w:rPr>
                <w:rFonts w:ascii="FangSong" w:eastAsia="FangSong" w:hAnsi="FangSong" w:cs="FangSong"/>
                <w:b/>
                <w:bCs/>
                <w:sz w:val="28"/>
                <w:szCs w:val="28"/>
              </w:rPr>
            </w:pPr>
            <w:r>
              <w:rPr>
                <w:rFonts w:ascii="FangSong" w:eastAsia="FangSong" w:hAnsi="FangSong" w:cs="FangSong"/>
                <w:b/>
                <w:bCs/>
                <w:sz w:val="28"/>
                <w:szCs w:val="28"/>
              </w:rPr>
              <w:t>合计</w:t>
            </w:r>
          </w:p>
        </w:tc>
        <w:tc>
          <w:tcPr>
            <w:tcW w:w="870" w:type="dxa"/>
            <w:gridSpan w:val="2"/>
            <w:noWrap w:val="0"/>
            <w:tcMar>
              <w:top w:w="15" w:type="dxa"/>
              <w:left w:w="15" w:type="dxa"/>
              <w:bottom w:w="15" w:type="dxa"/>
              <w:right w:w="15" w:type="dxa"/>
            </w:tcMar>
            <w:vAlign w:val="center"/>
            <w:hideMark/>
          </w:tcPr>
          <w:p w:rsidR="00A77B3E">
            <w:pPr>
              <w:jc w:val="center"/>
              <w:rPr>
                <w:rFonts w:ascii="FangSong" w:eastAsia="FangSong" w:hAnsi="FangSong" w:cs="FangSong"/>
                <w:b/>
                <w:bCs/>
                <w:sz w:val="28"/>
                <w:szCs w:val="28"/>
              </w:rPr>
            </w:pPr>
            <w:r>
              <w:rPr>
                <w:rFonts w:ascii="FangSong" w:eastAsia="FangSong" w:hAnsi="FangSong" w:cs="FangSong"/>
                <w:b/>
                <w:bCs/>
                <w:sz w:val="28"/>
                <w:szCs w:val="28"/>
              </w:rPr>
              <w:t>2576</w:t>
            </w:r>
          </w:p>
        </w:tc>
        <w:tc>
          <w:tcPr>
            <w:tcW w:w="840" w:type="dxa"/>
            <w:gridSpan w:val="2"/>
            <w:noWrap w:val="0"/>
            <w:tcMar>
              <w:top w:w="15" w:type="dxa"/>
              <w:left w:w="15" w:type="dxa"/>
              <w:bottom w:w="15" w:type="dxa"/>
              <w:right w:w="15" w:type="dxa"/>
            </w:tcMar>
            <w:vAlign w:val="center"/>
          </w:tcPr>
          <w:p w:rsidR="00A77B3E">
            <w:pPr>
              <w:jc w:val="center"/>
              <w:rPr>
                <w:rFonts w:ascii="FangSong" w:eastAsia="FangSong" w:hAnsi="FangSong" w:cs="FangSong"/>
                <w:b/>
                <w:bCs/>
                <w:sz w:val="28"/>
                <w:szCs w:val="28"/>
              </w:rPr>
            </w:pPr>
          </w:p>
        </w:tc>
        <w:tc>
          <w:tcPr>
            <w:tcW w:w="7200" w:type="dxa"/>
            <w:gridSpan w:val="8"/>
            <w:noWrap w:val="0"/>
            <w:tcMar>
              <w:top w:w="15" w:type="dxa"/>
              <w:left w:w="15" w:type="dxa"/>
              <w:bottom w:w="15" w:type="dxa"/>
              <w:right w:w="15" w:type="dxa"/>
            </w:tcMar>
            <w:vAlign w:val="center"/>
          </w:tcPr>
          <w:p w:rsidR="00A77B3E">
            <w:pPr>
              <w:jc w:val="center"/>
              <w:rPr>
                <w:rFonts w:ascii="FangSong" w:eastAsia="FangSong" w:hAnsi="FangSong" w:cs="FangSong"/>
                <w:b/>
                <w:bCs/>
                <w:sz w:val="28"/>
                <w:szCs w:val="28"/>
              </w:rPr>
            </w:pPr>
          </w:p>
        </w:tc>
      </w:tr>
      <w:tr>
        <w:tblPrEx>
          <w:tblW w:w="16155" w:type="dxa"/>
          <w:tblCellSpacing w:w="15" w:type="dxa"/>
          <w:tblInd w:w="15" w:type="dxa"/>
          <w:tblCellMar>
            <w:top w:w="15" w:type="dxa"/>
            <w:left w:w="15" w:type="dxa"/>
            <w:bottom w:w="15" w:type="dxa"/>
            <w:right w:w="15" w:type="dxa"/>
          </w:tblCellMar>
        </w:tblPrEx>
        <w:trPr>
          <w:trHeight w:val="520"/>
          <w:tblCellSpacing w:w="15" w:type="dxa"/>
        </w:trPr>
        <w:tc>
          <w:tcPr>
            <w:tcW w:w="13240" w:type="dxa"/>
            <w:gridSpan w:val="5"/>
            <w:noWrap w:val="0"/>
            <w:tcMar>
              <w:top w:w="15" w:type="dxa"/>
              <w:left w:w="15" w:type="dxa"/>
              <w:bottom w:w="15" w:type="dxa"/>
              <w:right w:w="15" w:type="dxa"/>
            </w:tcMar>
            <w:vAlign w:val="center"/>
            <w:hideMark/>
          </w:tcPr>
          <w:p w:rsidR="00A77B3E">
            <w:pPr>
              <w:jc w:val="center"/>
              <w:rPr>
                <w:rFonts w:ascii="FangSong" w:eastAsia="FangSong" w:hAnsi="FangSong" w:cs="FangSong"/>
                <w:b/>
                <w:bCs/>
                <w:sz w:val="28"/>
                <w:szCs w:val="28"/>
              </w:rPr>
            </w:pPr>
            <w:r>
              <w:rPr>
                <w:rFonts w:ascii="FangSong" w:eastAsia="FangSong" w:hAnsi="FangSong" w:cs="FangSong"/>
                <w:b/>
                <w:bCs/>
                <w:sz w:val="28"/>
                <w:szCs w:val="28"/>
              </w:rPr>
              <w:t>产业发展项目</w:t>
            </w:r>
          </w:p>
        </w:tc>
        <w:tc>
          <w:tcPr>
            <w:tcW w:w="870" w:type="dxa"/>
            <w:gridSpan w:val="2"/>
            <w:noWrap w:val="0"/>
            <w:tcMar>
              <w:top w:w="15" w:type="dxa"/>
              <w:left w:w="15" w:type="dxa"/>
              <w:bottom w:w="15" w:type="dxa"/>
              <w:right w:w="15" w:type="dxa"/>
            </w:tcMar>
            <w:vAlign w:val="center"/>
            <w:hideMark/>
          </w:tcPr>
          <w:p w:rsidR="00A77B3E">
            <w:pPr>
              <w:jc w:val="center"/>
              <w:rPr>
                <w:rFonts w:ascii="FangSong" w:eastAsia="FangSong" w:hAnsi="FangSong" w:cs="FangSong"/>
                <w:b/>
                <w:bCs/>
                <w:sz w:val="28"/>
                <w:szCs w:val="28"/>
              </w:rPr>
            </w:pPr>
            <w:r>
              <w:rPr>
                <w:rFonts w:ascii="FangSong" w:eastAsia="FangSong" w:hAnsi="FangSong" w:cs="FangSong"/>
                <w:b/>
                <w:bCs/>
                <w:sz w:val="28"/>
                <w:szCs w:val="28"/>
              </w:rPr>
              <w:t>2230</w:t>
            </w:r>
          </w:p>
        </w:tc>
        <w:tc>
          <w:tcPr>
            <w:tcW w:w="840" w:type="dxa"/>
            <w:gridSpan w:val="2"/>
            <w:noWrap w:val="0"/>
            <w:tcMar>
              <w:top w:w="15" w:type="dxa"/>
              <w:left w:w="15" w:type="dxa"/>
              <w:bottom w:w="15" w:type="dxa"/>
              <w:right w:w="15" w:type="dxa"/>
            </w:tcMar>
            <w:vAlign w:val="center"/>
          </w:tcPr>
          <w:p w:rsidR="00A77B3E">
            <w:pPr>
              <w:jc w:val="center"/>
              <w:rPr>
                <w:rFonts w:ascii="FangSong" w:eastAsia="FangSong" w:hAnsi="FangSong" w:cs="FangSong"/>
                <w:b/>
                <w:bCs/>
                <w:sz w:val="28"/>
                <w:szCs w:val="28"/>
              </w:rPr>
            </w:pPr>
          </w:p>
        </w:tc>
        <w:tc>
          <w:tcPr>
            <w:tcW w:w="3795" w:type="dxa"/>
            <w:gridSpan w:val="4"/>
            <w:noWrap w:val="0"/>
            <w:tcMar>
              <w:top w:w="15" w:type="dxa"/>
              <w:left w:w="15" w:type="dxa"/>
              <w:bottom w:w="15" w:type="dxa"/>
              <w:right w:w="15" w:type="dxa"/>
            </w:tcMar>
            <w:vAlign w:val="center"/>
          </w:tcPr>
          <w:p w:rsidR="00A77B3E">
            <w:pPr>
              <w:jc w:val="center"/>
              <w:rPr>
                <w:rFonts w:ascii="FangSong" w:eastAsia="FangSong" w:hAnsi="FangSong" w:cs="FangSong"/>
                <w:b/>
                <w:bCs/>
                <w:sz w:val="28"/>
                <w:szCs w:val="28"/>
              </w:rPr>
            </w:pPr>
          </w:p>
        </w:tc>
        <w:tc>
          <w:tcPr>
            <w:tcW w:w="2640" w:type="dxa"/>
            <w:noWrap w:val="0"/>
            <w:tcMar>
              <w:top w:w="15" w:type="dxa"/>
              <w:left w:w="15" w:type="dxa"/>
              <w:bottom w:w="15" w:type="dxa"/>
              <w:right w:w="15" w:type="dxa"/>
            </w:tcMar>
            <w:vAlign w:val="center"/>
          </w:tcPr>
          <w:p w:rsidR="00A77B3E">
            <w:pPr>
              <w:jc w:val="center"/>
              <w:rPr>
                <w:rFonts w:ascii="FangSong" w:eastAsia="FangSong" w:hAnsi="FangSong" w:cs="FangSong"/>
                <w:b/>
                <w:bCs/>
                <w:sz w:val="28"/>
                <w:szCs w:val="28"/>
              </w:rPr>
            </w:pPr>
          </w:p>
        </w:tc>
        <w:tc>
          <w:tcPr>
            <w:tcW w:w="795" w:type="dxa"/>
            <w:gridSpan w:val="3"/>
            <w:noWrap w:val="0"/>
            <w:tcMar>
              <w:top w:w="15" w:type="dxa"/>
              <w:left w:w="15" w:type="dxa"/>
              <w:bottom w:w="15" w:type="dxa"/>
              <w:right w:w="15" w:type="dxa"/>
            </w:tcMar>
            <w:vAlign w:val="center"/>
          </w:tcPr>
          <w:p w:rsidR="00A77B3E">
            <w:pPr>
              <w:jc w:val="center"/>
              <w:rPr>
                <w:rFonts w:ascii="FangSong" w:eastAsia="FangSong" w:hAnsi="FangSong" w:cs="FangSong"/>
                <w:b/>
                <w:bCs/>
                <w:sz w:val="28"/>
                <w:szCs w:val="28"/>
              </w:rPr>
            </w:pPr>
          </w:p>
        </w:tc>
      </w:tr>
      <w:tr>
        <w:tblPrEx>
          <w:tblW w:w="16155" w:type="dxa"/>
          <w:tblCellSpacing w:w="15" w:type="dxa"/>
          <w:tblInd w:w="15" w:type="dxa"/>
          <w:tblCellMar>
            <w:top w:w="15" w:type="dxa"/>
            <w:left w:w="15" w:type="dxa"/>
            <w:bottom w:w="15" w:type="dxa"/>
            <w:right w:w="15" w:type="dxa"/>
          </w:tblCellMar>
        </w:tblPrEx>
        <w:trPr>
          <w:trHeight w:val="260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1</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大武口区星海镇枣香村高标准设施大棚建设项目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jc w:val="both"/>
              <w:rPr>
                <w:rFonts w:ascii="SimSun" w:eastAsia="SimSun" w:hAnsi="SimSun" w:cs="SimSun"/>
                <w:b/>
                <w:bCs/>
                <w:sz w:val="24"/>
                <w:szCs w:val="24"/>
              </w:rPr>
            </w:pPr>
            <w:r>
              <w:rPr>
                <w:rFonts w:ascii="SimSun" w:eastAsia="SimSun" w:hAnsi="SimSun" w:cs="SimSun"/>
                <w:b/>
                <w:bCs/>
                <w:sz w:val="24"/>
                <w:szCs w:val="24"/>
              </w:rPr>
              <w:t>总建筑面积20875平方米，其中新建日光温室26栋，宽12.5米，长分别为60米（15栋）和70米（11栋），同时在日光温室内设置水肥一体化设备，配套相应的道路硬化、给水、供电、智能化设施等附属配套工程。</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星海镇枣香村</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2026年1月-12月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星海镇人民政府</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900</w:t>
            </w:r>
          </w:p>
        </w:tc>
        <w:tc>
          <w:tcPr>
            <w:tcW w:w="8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星海镇枣香村农户60户</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温棚建成后由村集体进行运营，通过吸纳农户务工带动农户增收，温棚收益重点向困难群体进行分红。</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1.分红每户每年≥500元；</w:t>
            </w:r>
            <w:r>
              <w:rPr>
                <w:rFonts w:ascii="SimSun" w:eastAsia="SimSun" w:hAnsi="SimSun" w:cs="SimSun"/>
                <w:b/>
                <w:bCs/>
                <w:sz w:val="24"/>
                <w:szCs w:val="24"/>
              </w:rPr>
              <w:br/>
            </w:r>
            <w:r>
              <w:rPr>
                <w:rFonts w:ascii="SimSun" w:eastAsia="SimSun" w:hAnsi="SimSun" w:cs="SimSun"/>
                <w:b/>
                <w:bCs/>
                <w:sz w:val="24"/>
                <w:szCs w:val="24"/>
              </w:rPr>
              <w:t>2.带动村集体增收≥30万元；</w:t>
            </w:r>
            <w:r>
              <w:rPr>
                <w:rFonts w:ascii="SimSun" w:eastAsia="SimSun" w:hAnsi="SimSun" w:cs="SimSun"/>
                <w:b/>
                <w:bCs/>
                <w:sz w:val="24"/>
                <w:szCs w:val="24"/>
              </w:rPr>
              <w:br/>
            </w:r>
            <w:r>
              <w:rPr>
                <w:rFonts w:ascii="SimSun" w:eastAsia="SimSun" w:hAnsi="SimSun" w:cs="SimSun"/>
                <w:b/>
                <w:bCs/>
                <w:sz w:val="24"/>
                <w:szCs w:val="24"/>
              </w:rPr>
              <w:t>3.村民满意度≥95%。</w:t>
            </w:r>
          </w:p>
        </w:tc>
        <w:tc>
          <w:tcPr>
            <w:tcW w:w="795" w:type="dxa"/>
            <w:noWrap w:val="0"/>
            <w:tcMar>
              <w:top w:w="15" w:type="dxa"/>
              <w:left w:w="15" w:type="dxa"/>
              <w:bottom w:w="15" w:type="dxa"/>
              <w:right w:w="15" w:type="dxa"/>
            </w:tcMar>
            <w:vAlign w:val="center"/>
            <w:hideMark/>
          </w:tcPr>
          <w:p w:rsidR="00A77B3E">
            <w:pPr>
              <w:jc w:val="center"/>
              <w:rPr>
                <w:rFonts w:ascii="SimSun" w:eastAsia="SimSun" w:hAnsi="SimSun" w:cs="SimSun"/>
                <w:b/>
                <w:bCs/>
                <w:sz w:val="22"/>
                <w:szCs w:val="22"/>
              </w:rPr>
            </w:pPr>
            <w:r>
              <w:rPr>
                <w:rFonts w:ascii="SimSun" w:eastAsia="SimSun" w:hAnsi="SimSun" w:cs="SimSun"/>
                <w:b/>
                <w:bCs/>
                <w:sz w:val="22"/>
                <w:szCs w:val="22"/>
              </w:rPr>
              <w:t>含少数民族发展资金190万元</w:t>
            </w:r>
          </w:p>
        </w:tc>
      </w:tr>
      <w:tr>
        <w:tblPrEx>
          <w:tblW w:w="16155" w:type="dxa"/>
          <w:tblCellSpacing w:w="15" w:type="dxa"/>
          <w:tblInd w:w="15" w:type="dxa"/>
          <w:tblCellMar>
            <w:top w:w="15" w:type="dxa"/>
            <w:left w:w="15" w:type="dxa"/>
            <w:bottom w:w="15" w:type="dxa"/>
            <w:right w:w="15" w:type="dxa"/>
          </w:tblCellMar>
        </w:tblPrEx>
        <w:trPr>
          <w:trHeight w:val="172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枣香村农光互补项目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建设6500平方米规模化种植车间一座，檐高7米，跨度约5米，配备“滴灌+水肥一体化系统”，车间两侧安装电动卷帘通风窗（高度1.5米），顶部安装太阳能光伏板。</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星海镇枣香村</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2026年1月-12月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星海镇人民政府</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380</w:t>
            </w:r>
          </w:p>
        </w:tc>
        <w:tc>
          <w:tcPr>
            <w:tcW w:w="8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星海镇枣香村农户20户</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吸纳农户至少20人务工就业，同时进行种植技术培训，增加农户就业技能。</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1.带动就业≥20人；</w:t>
            </w:r>
            <w:r>
              <w:rPr>
                <w:rFonts w:ascii="SimSun" w:eastAsia="SimSun" w:hAnsi="SimSun" w:cs="SimSun"/>
                <w:b/>
                <w:bCs/>
                <w:sz w:val="24"/>
                <w:szCs w:val="24"/>
              </w:rPr>
              <w:br/>
            </w:r>
            <w:r>
              <w:rPr>
                <w:rFonts w:ascii="SimSun" w:eastAsia="SimSun" w:hAnsi="SimSun" w:cs="SimSun"/>
                <w:b/>
                <w:bCs/>
                <w:sz w:val="24"/>
                <w:szCs w:val="24"/>
              </w:rPr>
              <w:t>2.户均增收≥2万元；</w:t>
            </w:r>
            <w:r>
              <w:rPr>
                <w:rFonts w:ascii="SimSun" w:eastAsia="SimSun" w:hAnsi="SimSun" w:cs="SimSun"/>
                <w:b/>
                <w:bCs/>
                <w:sz w:val="24"/>
                <w:szCs w:val="24"/>
              </w:rPr>
              <w:br/>
            </w:r>
            <w:r>
              <w:rPr>
                <w:rFonts w:ascii="SimSun" w:eastAsia="SimSun" w:hAnsi="SimSun" w:cs="SimSun"/>
                <w:b/>
                <w:bCs/>
                <w:sz w:val="24"/>
                <w:szCs w:val="24"/>
              </w:rPr>
              <w:t>3.村民满意度≥95%。</w:t>
            </w:r>
          </w:p>
        </w:tc>
        <w:tc>
          <w:tcPr>
            <w:tcW w:w="795" w:type="dxa"/>
            <w:noWrap w:val="0"/>
            <w:tcMar>
              <w:top w:w="15" w:type="dxa"/>
              <w:left w:w="15" w:type="dxa"/>
              <w:bottom w:w="15" w:type="dxa"/>
              <w:right w:w="15" w:type="dxa"/>
            </w:tcMar>
            <w:vAlign w:val="center"/>
          </w:tcPr>
          <w:p w:rsidR="00A77B3E">
            <w:pPr>
              <w:jc w:val="center"/>
              <w:rPr>
                <w:rFonts w:ascii="SimSun" w:eastAsia="SimSun" w:hAnsi="SimSun" w:cs="SimSun"/>
                <w:b/>
                <w:bCs/>
                <w:sz w:val="22"/>
                <w:szCs w:val="22"/>
              </w:rPr>
            </w:pPr>
          </w:p>
        </w:tc>
      </w:tr>
      <w:tr>
        <w:tblPrEx>
          <w:tblW w:w="16155" w:type="dxa"/>
          <w:tblCellSpacing w:w="15" w:type="dxa"/>
          <w:tblInd w:w="15" w:type="dxa"/>
          <w:tblCellMar>
            <w:top w:w="15" w:type="dxa"/>
            <w:left w:w="15" w:type="dxa"/>
            <w:bottom w:w="15" w:type="dxa"/>
            <w:right w:w="15" w:type="dxa"/>
          </w:tblCellMar>
        </w:tblPrEx>
        <w:trPr>
          <w:trHeight w:val="250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3</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大武口长兴街道办事处现代设施农业示范园区改造提升以工代赈项目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jc w:val="both"/>
              <w:rPr>
                <w:rFonts w:ascii="SimSun" w:eastAsia="SimSun" w:hAnsi="SimSun" w:cs="SimSun"/>
                <w:b/>
                <w:bCs/>
                <w:sz w:val="24"/>
                <w:szCs w:val="24"/>
              </w:rPr>
            </w:pPr>
            <w:r>
              <w:rPr>
                <w:rFonts w:ascii="SimSun" w:eastAsia="SimSun" w:hAnsi="SimSun" w:cs="SimSun"/>
                <w:b/>
                <w:bCs/>
                <w:sz w:val="24"/>
                <w:szCs w:val="24"/>
              </w:rPr>
              <w:t>建设28栋日光温室大棚，新建日光温室总面积28062.50平方米，长度不等（其中128m*12.5m日光温室大棚5栋，78m*12.5m日光温室10栋，75m*12.5m 日光温室7栋，50m*12.5m 日光温室6栋）大棚宽12.5米，高5.5米，改造老旧温室4栋，共计改造面积2560㎡，同时在日光温室内设置水肥一体化设备，配套相应的砂石道路、给水、供电等附属配套工程。</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长兴街道兴民村</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2026年1月-12月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大武口区长兴街道</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800 </w:t>
            </w:r>
          </w:p>
        </w:tc>
        <w:tc>
          <w:tcPr>
            <w:tcW w:w="8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兴民村农户30户</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带动监测户参与项目建设，预计项目完工后带动监测户每户增收3000元以上。通过残疾人辅助性就业及临时吸纳监测户参与温室种植，并根据实际工作情况发放劳务报酬，进一步提升监测户收入。</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1.吸纳村民务工人数≥30人；</w:t>
            </w:r>
            <w:r>
              <w:rPr>
                <w:rFonts w:ascii="SimSun" w:eastAsia="SimSun" w:hAnsi="SimSun" w:cs="SimSun"/>
                <w:b/>
                <w:bCs/>
                <w:sz w:val="24"/>
                <w:szCs w:val="24"/>
              </w:rPr>
              <w:br/>
            </w:r>
            <w:r>
              <w:rPr>
                <w:rFonts w:ascii="SimSun" w:eastAsia="SimSun" w:hAnsi="SimSun" w:cs="SimSun"/>
                <w:b/>
                <w:bCs/>
                <w:sz w:val="24"/>
                <w:szCs w:val="24"/>
              </w:rPr>
              <w:t>2.务工人员人均增收≥3000元/月；</w:t>
            </w:r>
            <w:r>
              <w:rPr>
                <w:rFonts w:ascii="SimSun" w:eastAsia="SimSun" w:hAnsi="SimSun" w:cs="SimSun"/>
                <w:b/>
                <w:bCs/>
                <w:sz w:val="24"/>
                <w:szCs w:val="24"/>
              </w:rPr>
              <w:br/>
            </w:r>
            <w:r>
              <w:rPr>
                <w:rFonts w:ascii="SimSun" w:eastAsia="SimSun" w:hAnsi="SimSun" w:cs="SimSun"/>
                <w:b/>
                <w:bCs/>
                <w:sz w:val="24"/>
                <w:szCs w:val="24"/>
              </w:rPr>
              <w:t>3.村民满意度≥95%。</w:t>
            </w:r>
          </w:p>
        </w:tc>
        <w:tc>
          <w:tcPr>
            <w:tcW w:w="795" w:type="dxa"/>
            <w:noWrap w:val="0"/>
            <w:tcMar>
              <w:top w:w="15" w:type="dxa"/>
              <w:left w:w="15" w:type="dxa"/>
              <w:bottom w:w="15" w:type="dxa"/>
              <w:right w:w="15" w:type="dxa"/>
            </w:tcMar>
            <w:vAlign w:val="center"/>
          </w:tcPr>
          <w:p w:rsidR="00A77B3E">
            <w:pPr>
              <w:jc w:val="center"/>
              <w:rPr>
                <w:rFonts w:ascii="SimSun" w:eastAsia="SimSun" w:hAnsi="SimSun" w:cs="SimSun"/>
                <w:b/>
                <w:bCs/>
                <w:sz w:val="22"/>
                <w:szCs w:val="22"/>
              </w:rPr>
            </w:pPr>
          </w:p>
        </w:tc>
      </w:tr>
      <w:tr>
        <w:tblPrEx>
          <w:tblW w:w="16155" w:type="dxa"/>
          <w:tblCellSpacing w:w="15" w:type="dxa"/>
          <w:tblInd w:w="15" w:type="dxa"/>
          <w:tblCellMar>
            <w:top w:w="15" w:type="dxa"/>
            <w:left w:w="15" w:type="dxa"/>
            <w:bottom w:w="15" w:type="dxa"/>
            <w:right w:w="15" w:type="dxa"/>
          </w:tblCellMar>
        </w:tblPrEx>
        <w:trPr>
          <w:trHeight w:val="238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4</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大武口区托管</w:t>
            </w:r>
            <w:r>
              <w:rPr>
                <w:rFonts w:ascii="SimSun" w:eastAsia="SimSun" w:hAnsi="SimSun" w:cs="SimSun"/>
                <w:b/>
                <w:bCs/>
                <w:sz w:val="24"/>
                <w:szCs w:val="24"/>
              </w:rPr>
              <w:t>促进脱贫户、监测户增收补助项目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jc w:val="both"/>
              <w:rPr>
                <w:rFonts w:ascii="SimSun" w:eastAsia="SimSun" w:hAnsi="SimSun" w:cs="SimSun"/>
                <w:b/>
                <w:bCs/>
                <w:sz w:val="24"/>
                <w:szCs w:val="24"/>
              </w:rPr>
            </w:pPr>
            <w:r>
              <w:rPr>
                <w:rFonts w:ascii="SimSun" w:eastAsia="SimSun" w:hAnsi="SimSun" w:cs="SimSun"/>
                <w:b/>
                <w:bCs/>
                <w:sz w:val="24"/>
                <w:szCs w:val="24"/>
              </w:rPr>
              <w:t>通过鹅、种兔、牛羊、菌棒、鱼苗等托管</w:t>
            </w:r>
            <w:r>
              <w:rPr>
                <w:rStyle w:val="data-span-error1"/>
                <w:rFonts w:ascii="SimSun" w:eastAsia="SimSun" w:hAnsi="SimSun" w:cs="SimSun"/>
                <w:b/>
                <w:bCs/>
                <w:sz w:val="24"/>
                <w:szCs w:val="24"/>
              </w:rPr>
              <w:t>种植养殖</w:t>
            </w:r>
            <w:r>
              <w:rPr>
                <w:rFonts w:ascii="SimSun" w:eastAsia="SimSun" w:hAnsi="SimSun" w:cs="SimSun"/>
                <w:b/>
                <w:bCs/>
                <w:sz w:val="24"/>
                <w:szCs w:val="24"/>
              </w:rPr>
              <w:t>带动脱贫户、监测户增收，预计带动400余户脱贫户、监测户开展</w:t>
            </w:r>
            <w:r>
              <w:rPr>
                <w:rStyle w:val="data-span-error2"/>
                <w:rFonts w:ascii="SimSun" w:eastAsia="SimSun" w:hAnsi="SimSun" w:cs="SimSun"/>
                <w:b/>
                <w:bCs/>
                <w:sz w:val="24"/>
                <w:szCs w:val="24"/>
              </w:rPr>
              <w:t>种植养殖</w:t>
            </w:r>
            <w:r>
              <w:rPr>
                <w:rFonts w:ascii="SimSun" w:eastAsia="SimSun" w:hAnsi="SimSun" w:cs="SimSun"/>
                <w:b/>
                <w:bCs/>
                <w:sz w:val="24"/>
                <w:szCs w:val="24"/>
              </w:rPr>
              <w:t>托管。托管方式：由农水局将补贴资金直接支付给</w:t>
            </w:r>
            <w:r>
              <w:rPr>
                <w:rStyle w:val="data-span-error3"/>
                <w:rFonts w:ascii="SimSun" w:eastAsia="SimSun" w:hAnsi="SimSun" w:cs="SimSun"/>
                <w:b/>
                <w:bCs/>
                <w:sz w:val="24"/>
                <w:szCs w:val="24"/>
              </w:rPr>
              <w:t>种植养殖</w:t>
            </w:r>
            <w:r>
              <w:rPr>
                <w:rFonts w:ascii="SimSun" w:eastAsia="SimSun" w:hAnsi="SimSun" w:cs="SimSun"/>
                <w:b/>
                <w:bCs/>
                <w:sz w:val="24"/>
                <w:szCs w:val="24"/>
              </w:rPr>
              <w:t>企业作为本金购买鹅、种兔、牛羊、菌棒、鱼苗等，不足部分由企业先行垫付，生产的产品出售后抵扣成本并对脱贫户、监测户进行分红。</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各村（居）</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2026年1月-12月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区农业农村和水务局</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130</w:t>
            </w:r>
          </w:p>
        </w:tc>
        <w:tc>
          <w:tcPr>
            <w:tcW w:w="8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脱贫户、监测户400余户</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通过托管养殖带动弱劳动力、无法发展产业的脱贫户、监测户增收。一是减少投入；二是降低经营风险。</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1.户均增收≥3000元；         2.群众满意度≥95%。</w:t>
            </w:r>
          </w:p>
        </w:tc>
        <w:tc>
          <w:tcPr>
            <w:tcW w:w="1065" w:type="dxa"/>
            <w:noWrap w:val="0"/>
            <w:tcMar>
              <w:top w:w="15" w:type="dxa"/>
              <w:left w:w="15" w:type="dxa"/>
              <w:bottom w:w="15" w:type="dxa"/>
              <w:right w:w="15" w:type="dxa"/>
            </w:tcMar>
            <w:vAlign w:val="center"/>
          </w:tcPr>
          <w:p w:rsidR="00A77B3E">
            <w:pPr>
              <w:rPr>
                <w:rFonts w:ascii="SimSun" w:eastAsia="SimSun" w:hAnsi="SimSun" w:cs="SimSun"/>
                <w:b/>
                <w:bCs/>
                <w:sz w:val="22"/>
                <w:szCs w:val="22"/>
              </w:rPr>
            </w:pPr>
          </w:p>
        </w:tc>
      </w:tr>
      <w:tr>
        <w:tblPrEx>
          <w:tblW w:w="16155" w:type="dxa"/>
          <w:tblCellSpacing w:w="15" w:type="dxa"/>
          <w:tblInd w:w="15" w:type="dxa"/>
          <w:tblCellMar>
            <w:top w:w="15" w:type="dxa"/>
            <w:left w:w="15" w:type="dxa"/>
            <w:bottom w:w="15" w:type="dxa"/>
            <w:right w:w="15" w:type="dxa"/>
          </w:tblCellMar>
        </w:tblPrEx>
        <w:trPr>
          <w:trHeight w:val="148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5</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大武口区小额信贷贴息项目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jc w:val="both"/>
              <w:rPr>
                <w:rFonts w:ascii="SimSun" w:eastAsia="SimSun" w:hAnsi="SimSun" w:cs="SimSun"/>
                <w:b/>
                <w:bCs/>
                <w:sz w:val="24"/>
                <w:szCs w:val="24"/>
              </w:rPr>
            </w:pPr>
            <w:r>
              <w:rPr>
                <w:rFonts w:ascii="SimSun" w:eastAsia="SimSun" w:hAnsi="SimSun" w:cs="SimSun"/>
                <w:b/>
                <w:bCs/>
                <w:sz w:val="24"/>
                <w:szCs w:val="24"/>
              </w:rPr>
              <w:t>为大武口区所有符合扶贫小额贷款条件的脱贫户和监测对象按季度进行贷款贴息80%。</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各村（居）</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2026年1月—12月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区农业农村和水务局</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3</w:t>
            </w:r>
          </w:p>
        </w:tc>
        <w:tc>
          <w:tcPr>
            <w:tcW w:w="8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星海镇、长胜街道、长兴街道</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通过贷款助力我区脱贫户和监测户自身发展内生动力，增加造血功能，助力贫困人口发展产业，增加收入。</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1.脱贫户、监测户贷款≥20户；                        2.群众满意度≥95%。</w:t>
            </w:r>
          </w:p>
        </w:tc>
        <w:tc>
          <w:tcPr>
            <w:tcW w:w="795" w:type="dxa"/>
            <w:noWrap w:val="0"/>
            <w:tcMar>
              <w:top w:w="15" w:type="dxa"/>
              <w:left w:w="15" w:type="dxa"/>
              <w:bottom w:w="15" w:type="dxa"/>
              <w:right w:w="15" w:type="dxa"/>
            </w:tcMar>
            <w:vAlign w:val="center"/>
          </w:tcPr>
          <w:p w:rsidR="00A77B3E">
            <w:pPr>
              <w:jc w:val="center"/>
              <w:rPr>
                <w:rFonts w:ascii="FangSong" w:eastAsia="FangSong" w:hAnsi="FangSong" w:cs="FangSong"/>
                <w:b/>
                <w:bCs/>
                <w:sz w:val="22"/>
                <w:szCs w:val="22"/>
              </w:rPr>
            </w:pPr>
          </w:p>
        </w:tc>
      </w:tr>
      <w:tr>
        <w:tblPrEx>
          <w:tblW w:w="16155" w:type="dxa"/>
          <w:tblCellSpacing w:w="15" w:type="dxa"/>
          <w:tblInd w:w="15" w:type="dxa"/>
          <w:tblCellMar>
            <w:top w:w="15" w:type="dxa"/>
            <w:left w:w="15" w:type="dxa"/>
            <w:bottom w:w="15" w:type="dxa"/>
            <w:right w:w="15" w:type="dxa"/>
          </w:tblCellMar>
        </w:tblPrEx>
        <w:trPr>
          <w:trHeight w:val="246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6</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星海镇2026年发展农村庭院经济促进脱贫户、监测户增收补助项目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jc w:val="both"/>
              <w:rPr>
                <w:rFonts w:ascii="SimSun" w:eastAsia="SimSun" w:hAnsi="SimSun" w:cs="SimSun"/>
                <w:b/>
                <w:bCs/>
                <w:sz w:val="24"/>
                <w:szCs w:val="24"/>
              </w:rPr>
            </w:pPr>
            <w:r>
              <w:rPr>
                <w:rFonts w:ascii="SimSun" w:eastAsia="SimSun" w:hAnsi="SimSun" w:cs="SimSun"/>
                <w:b/>
                <w:bCs/>
                <w:sz w:val="24"/>
                <w:szCs w:val="24"/>
              </w:rPr>
              <w:t>对符合补贴条件</w:t>
            </w:r>
            <w:r>
              <w:rPr>
                <w:rStyle w:val="data-span-error4"/>
                <w:rFonts w:ascii="SimSun" w:eastAsia="SimSun" w:hAnsi="SimSun" w:cs="SimSun"/>
                <w:b/>
                <w:bCs/>
                <w:sz w:val="24"/>
                <w:szCs w:val="24"/>
              </w:rPr>
              <w:t>的</w:t>
            </w:r>
            <w:r>
              <w:rPr>
                <w:rFonts w:ascii="SimSun" w:eastAsia="SimSun" w:hAnsi="SimSun" w:cs="SimSun"/>
                <w:b/>
                <w:bCs/>
                <w:sz w:val="24"/>
                <w:szCs w:val="24"/>
              </w:rPr>
              <w:t>脱贫户和监测户开展</w:t>
            </w:r>
            <w:r>
              <w:rPr>
                <w:rStyle w:val="data-span-error5"/>
                <w:rFonts w:ascii="SimSun" w:eastAsia="SimSun" w:hAnsi="SimSun" w:cs="SimSun"/>
                <w:b/>
                <w:bCs/>
                <w:sz w:val="24"/>
                <w:szCs w:val="24"/>
              </w:rPr>
              <w:t>种植养殖</w:t>
            </w:r>
            <w:r>
              <w:rPr>
                <w:rFonts w:ascii="SimSun" w:eastAsia="SimSun" w:hAnsi="SimSun" w:cs="SimSun"/>
                <w:b/>
                <w:bCs/>
                <w:sz w:val="24"/>
                <w:szCs w:val="24"/>
              </w:rPr>
              <w:t>的，按标准进行补助。</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星海镇各村（居）</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2026年3月-10月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星海镇人民政府</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10</w:t>
            </w:r>
          </w:p>
        </w:tc>
        <w:tc>
          <w:tcPr>
            <w:tcW w:w="8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星海镇监测户、脱贫户</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减少脱贫户、监测户经营支出，提升发展生产的积极性，利用现有庭院</w:t>
            </w:r>
            <w:r>
              <w:rPr>
                <w:rStyle w:val="data-span-error6"/>
                <w:rFonts w:ascii="SimSun" w:eastAsia="SimSun" w:hAnsi="SimSun" w:cs="SimSun"/>
                <w:b/>
                <w:bCs/>
                <w:sz w:val="24"/>
                <w:szCs w:val="24"/>
              </w:rPr>
              <w:t>种植养殖</w:t>
            </w:r>
            <w:r>
              <w:rPr>
                <w:rFonts w:ascii="SimSun" w:eastAsia="SimSun" w:hAnsi="SimSun" w:cs="SimSun"/>
                <w:b/>
                <w:bCs/>
                <w:sz w:val="24"/>
                <w:szCs w:val="24"/>
              </w:rPr>
              <w:t>增加收入。</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1.户均增收≥1000元；         2.群众满意度≥95%。</w:t>
            </w:r>
          </w:p>
        </w:tc>
        <w:tc>
          <w:tcPr>
            <w:tcW w:w="1065" w:type="dxa"/>
            <w:noWrap w:val="0"/>
            <w:tcMar>
              <w:top w:w="15" w:type="dxa"/>
              <w:left w:w="15" w:type="dxa"/>
              <w:bottom w:w="15" w:type="dxa"/>
              <w:right w:w="15" w:type="dxa"/>
            </w:tcMar>
            <w:vAlign w:val="center"/>
          </w:tcPr>
          <w:p w:rsidR="00A77B3E">
            <w:pPr>
              <w:rPr>
                <w:rFonts w:ascii="SimSun" w:eastAsia="SimSun" w:hAnsi="SimSun" w:cs="SimSun"/>
                <w:b/>
                <w:bCs/>
                <w:sz w:val="22"/>
                <w:szCs w:val="22"/>
              </w:rPr>
            </w:pPr>
          </w:p>
        </w:tc>
      </w:tr>
      <w:tr>
        <w:tblPrEx>
          <w:tblW w:w="16155" w:type="dxa"/>
          <w:tblCellSpacing w:w="15" w:type="dxa"/>
          <w:tblInd w:w="15" w:type="dxa"/>
          <w:tblCellMar>
            <w:top w:w="15" w:type="dxa"/>
            <w:left w:w="15" w:type="dxa"/>
            <w:bottom w:w="15" w:type="dxa"/>
            <w:right w:w="15" w:type="dxa"/>
          </w:tblCellMar>
        </w:tblPrEx>
        <w:trPr>
          <w:trHeight w:val="196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7</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长兴街道2026年庭院经济项目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jc w:val="both"/>
              <w:rPr>
                <w:rFonts w:ascii="SimSun" w:eastAsia="SimSun" w:hAnsi="SimSun" w:cs="SimSun"/>
                <w:b/>
                <w:bCs/>
                <w:sz w:val="24"/>
                <w:szCs w:val="24"/>
              </w:rPr>
            </w:pPr>
            <w:r>
              <w:rPr>
                <w:rFonts w:ascii="SimSun" w:eastAsia="SimSun" w:hAnsi="SimSun" w:cs="SimSun"/>
                <w:b/>
                <w:bCs/>
                <w:sz w:val="24"/>
                <w:szCs w:val="24"/>
              </w:rPr>
              <w:t>发展庭院养殖，巩固提升农家小菜园、小果园。利用庭院养殖肉羊1户，肉猪1户，肉鸡1户，小果园1户，小菜园12户。</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长兴街道兴民村</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2026年3月-10月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长兴街道办事处</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3</w:t>
            </w:r>
          </w:p>
        </w:tc>
        <w:tc>
          <w:tcPr>
            <w:tcW w:w="8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16户监测户</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减少脱贫户、监测户经营支出，提升发展生产的积极性，利用现有庭院</w:t>
            </w:r>
            <w:r>
              <w:rPr>
                <w:rStyle w:val="data-span-error7"/>
                <w:rFonts w:ascii="SimSun" w:eastAsia="SimSun" w:hAnsi="SimSun" w:cs="SimSun"/>
                <w:b/>
                <w:bCs/>
                <w:sz w:val="24"/>
                <w:szCs w:val="24"/>
              </w:rPr>
              <w:t>种植养殖</w:t>
            </w:r>
            <w:r>
              <w:rPr>
                <w:rFonts w:ascii="SimSun" w:eastAsia="SimSun" w:hAnsi="SimSun" w:cs="SimSun"/>
                <w:b/>
                <w:bCs/>
                <w:sz w:val="24"/>
                <w:szCs w:val="24"/>
              </w:rPr>
              <w:t>增加收入。</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1.户均增收≥1000元；         2.群众满意度≥95%。</w:t>
            </w:r>
          </w:p>
        </w:tc>
        <w:tc>
          <w:tcPr>
            <w:tcW w:w="1065" w:type="dxa"/>
            <w:noWrap w:val="0"/>
            <w:tcMar>
              <w:top w:w="15" w:type="dxa"/>
              <w:left w:w="15" w:type="dxa"/>
              <w:bottom w:w="15" w:type="dxa"/>
              <w:right w:w="15" w:type="dxa"/>
            </w:tcMar>
            <w:vAlign w:val="center"/>
          </w:tcPr>
          <w:p w:rsidR="00A77B3E">
            <w:pPr>
              <w:rPr>
                <w:rFonts w:ascii="SimSun" w:eastAsia="SimSun" w:hAnsi="SimSun" w:cs="SimSun"/>
                <w:b/>
                <w:bCs/>
                <w:sz w:val="22"/>
                <w:szCs w:val="22"/>
              </w:rPr>
            </w:pPr>
          </w:p>
        </w:tc>
      </w:tr>
      <w:tr>
        <w:tblPrEx>
          <w:tblW w:w="16155" w:type="dxa"/>
          <w:tblCellSpacing w:w="15" w:type="dxa"/>
          <w:tblInd w:w="15" w:type="dxa"/>
          <w:tblCellMar>
            <w:top w:w="15" w:type="dxa"/>
            <w:left w:w="15" w:type="dxa"/>
            <w:bottom w:w="15" w:type="dxa"/>
            <w:right w:w="15" w:type="dxa"/>
          </w:tblCellMar>
        </w:tblPrEx>
        <w:trPr>
          <w:trHeight w:val="198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8</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长胜街道2026年发展农村庭院经济促进监测户增收补助项目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jc w:val="both"/>
              <w:rPr>
                <w:rFonts w:ascii="SimSun" w:eastAsia="SimSun" w:hAnsi="SimSun" w:cs="SimSun"/>
                <w:b/>
                <w:bCs/>
                <w:sz w:val="24"/>
                <w:szCs w:val="24"/>
              </w:rPr>
            </w:pPr>
            <w:r>
              <w:rPr>
                <w:rFonts w:ascii="SimSun" w:eastAsia="SimSun" w:hAnsi="SimSun" w:cs="SimSun"/>
                <w:b/>
                <w:bCs/>
                <w:sz w:val="24"/>
                <w:szCs w:val="24"/>
              </w:rPr>
              <w:t>对符合补贴条件的11户监测户和2026年新增监测户进行补助。</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潮湖村、龙泉村、长胜村</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2026年3月-10月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长胜街道办事处</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4</w:t>
            </w:r>
          </w:p>
        </w:tc>
        <w:tc>
          <w:tcPr>
            <w:tcW w:w="8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11户监测户</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减少脱贫户、监测户经营支出，提升发展生产的积极性，通过利用现有庭院</w:t>
            </w:r>
            <w:r>
              <w:rPr>
                <w:rStyle w:val="data-span-error8"/>
                <w:rFonts w:ascii="SimSun" w:eastAsia="SimSun" w:hAnsi="SimSun" w:cs="SimSun"/>
                <w:b/>
                <w:bCs/>
                <w:sz w:val="24"/>
                <w:szCs w:val="24"/>
              </w:rPr>
              <w:t>种植养殖</w:t>
            </w:r>
            <w:r>
              <w:rPr>
                <w:rFonts w:ascii="SimSun" w:eastAsia="SimSun" w:hAnsi="SimSun" w:cs="SimSun"/>
                <w:b/>
                <w:bCs/>
                <w:sz w:val="24"/>
                <w:szCs w:val="24"/>
              </w:rPr>
              <w:t>增加收入。</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1.户均增收≥1000元；         2.群众满意度≥95%。</w:t>
            </w:r>
          </w:p>
        </w:tc>
        <w:tc>
          <w:tcPr>
            <w:tcW w:w="1065" w:type="dxa"/>
            <w:noWrap w:val="0"/>
            <w:tcMar>
              <w:top w:w="15" w:type="dxa"/>
              <w:left w:w="15" w:type="dxa"/>
              <w:bottom w:w="15" w:type="dxa"/>
              <w:right w:w="15" w:type="dxa"/>
            </w:tcMar>
            <w:vAlign w:val="center"/>
          </w:tcPr>
          <w:p w:rsidR="00A77B3E">
            <w:pPr>
              <w:rPr>
                <w:rFonts w:ascii="SimSun" w:eastAsia="SimSun" w:hAnsi="SimSun" w:cs="SimSun"/>
                <w:b/>
                <w:bCs/>
                <w:sz w:val="22"/>
                <w:szCs w:val="22"/>
              </w:rPr>
            </w:pPr>
          </w:p>
        </w:tc>
      </w:tr>
      <w:tr>
        <w:tblPrEx>
          <w:tblW w:w="16155" w:type="dxa"/>
          <w:tblCellSpacing w:w="15" w:type="dxa"/>
          <w:tblInd w:w="15" w:type="dxa"/>
          <w:tblCellMar>
            <w:top w:w="15" w:type="dxa"/>
            <w:left w:w="15" w:type="dxa"/>
            <w:bottom w:w="15" w:type="dxa"/>
            <w:right w:w="15" w:type="dxa"/>
          </w:tblCellMar>
        </w:tblPrEx>
        <w:trPr>
          <w:trHeight w:val="480"/>
          <w:tblCellSpacing w:w="15" w:type="dxa"/>
        </w:trPr>
        <w:tc>
          <w:tcPr>
            <w:tcW w:w="9930" w:type="dxa"/>
            <w:gridSpan w:val="5"/>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就业项目</w:t>
            </w:r>
          </w:p>
        </w:tc>
        <w:tc>
          <w:tcPr>
            <w:tcW w:w="87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330</w:t>
            </w:r>
          </w:p>
        </w:tc>
        <w:tc>
          <w:tcPr>
            <w:tcW w:w="840" w:type="dxa"/>
            <w:gridSpan w:val="2"/>
            <w:noWrap w:val="0"/>
            <w:tcMar>
              <w:top w:w="15" w:type="dxa"/>
              <w:left w:w="15" w:type="dxa"/>
              <w:bottom w:w="15" w:type="dxa"/>
              <w:right w:w="15" w:type="dxa"/>
            </w:tcMar>
            <w:vAlign w:val="center"/>
          </w:tcPr>
          <w:p w:rsidR="00A77B3E">
            <w:pPr>
              <w:jc w:val="center"/>
              <w:rPr>
                <w:rFonts w:ascii="SimSun" w:eastAsia="SimSun" w:hAnsi="SimSun" w:cs="SimSun"/>
                <w:b/>
                <w:bCs/>
                <w:sz w:val="24"/>
                <w:szCs w:val="24"/>
              </w:rPr>
            </w:pPr>
          </w:p>
        </w:tc>
        <w:tc>
          <w:tcPr>
            <w:tcW w:w="3795" w:type="dxa"/>
            <w:gridSpan w:val="4"/>
            <w:noWrap w:val="0"/>
            <w:tcMar>
              <w:top w:w="15" w:type="dxa"/>
              <w:left w:w="15" w:type="dxa"/>
              <w:bottom w:w="15" w:type="dxa"/>
              <w:right w:w="15" w:type="dxa"/>
            </w:tcMar>
            <w:vAlign w:val="center"/>
          </w:tcPr>
          <w:p w:rsidR="00A77B3E">
            <w:pPr>
              <w:rPr>
                <w:rFonts w:ascii="SimSun" w:eastAsia="SimSun" w:hAnsi="SimSun" w:cs="SimSun"/>
                <w:b/>
                <w:bCs/>
                <w:sz w:val="24"/>
                <w:szCs w:val="24"/>
              </w:rPr>
            </w:pPr>
          </w:p>
        </w:tc>
        <w:tc>
          <w:tcPr>
            <w:tcW w:w="2640" w:type="dxa"/>
            <w:noWrap w:val="0"/>
            <w:tcMar>
              <w:top w:w="15" w:type="dxa"/>
              <w:left w:w="15" w:type="dxa"/>
              <w:bottom w:w="15" w:type="dxa"/>
              <w:right w:w="15" w:type="dxa"/>
            </w:tcMar>
            <w:vAlign w:val="center"/>
          </w:tcPr>
          <w:p w:rsidR="00A77B3E">
            <w:pPr>
              <w:rPr>
                <w:rFonts w:ascii="SimSun" w:eastAsia="SimSun" w:hAnsi="SimSun" w:cs="SimSun"/>
                <w:b/>
                <w:bCs/>
                <w:sz w:val="24"/>
                <w:szCs w:val="24"/>
              </w:rPr>
            </w:pPr>
          </w:p>
        </w:tc>
        <w:tc>
          <w:tcPr>
            <w:tcW w:w="1065" w:type="dxa"/>
            <w:gridSpan w:val="3"/>
            <w:noWrap w:val="0"/>
            <w:tcMar>
              <w:top w:w="15" w:type="dxa"/>
              <w:left w:w="15" w:type="dxa"/>
              <w:bottom w:w="15" w:type="dxa"/>
              <w:right w:w="15" w:type="dxa"/>
            </w:tcMar>
            <w:vAlign w:val="center"/>
          </w:tcPr>
          <w:p w:rsidR="00A77B3E">
            <w:pPr>
              <w:rPr>
                <w:rFonts w:ascii="SimSun" w:eastAsia="SimSun" w:hAnsi="SimSun" w:cs="SimSun"/>
                <w:b/>
                <w:bCs/>
                <w:sz w:val="22"/>
                <w:szCs w:val="22"/>
              </w:rPr>
            </w:pPr>
          </w:p>
        </w:tc>
      </w:tr>
      <w:tr>
        <w:tblPrEx>
          <w:tblW w:w="16155" w:type="dxa"/>
          <w:tblCellSpacing w:w="15" w:type="dxa"/>
          <w:tblInd w:w="15" w:type="dxa"/>
          <w:tblCellMar>
            <w:top w:w="15" w:type="dxa"/>
            <w:left w:w="15" w:type="dxa"/>
            <w:bottom w:w="15" w:type="dxa"/>
            <w:right w:w="15" w:type="dxa"/>
          </w:tblCellMar>
        </w:tblPrEx>
        <w:trPr>
          <w:trHeight w:val="280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9</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脱贫劳动力、监测对象就业帮扶项目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jc w:val="both"/>
              <w:rPr>
                <w:rFonts w:ascii="SimSun" w:eastAsia="SimSun" w:hAnsi="SimSun" w:cs="SimSun"/>
                <w:b/>
                <w:bCs/>
                <w:sz w:val="24"/>
                <w:szCs w:val="24"/>
              </w:rPr>
            </w:pPr>
            <w:r>
              <w:rPr>
                <w:rFonts w:ascii="SimSun" w:eastAsia="SimSun" w:hAnsi="SimSun" w:cs="SimSun"/>
                <w:b/>
                <w:bCs/>
                <w:sz w:val="24"/>
                <w:szCs w:val="24"/>
              </w:rPr>
              <w:t>开发乡村振兴公益性岗位200个以上，安置星海镇、长兴街道、长胜街道符合条件的脱贫劳动力、监测户劳动力，安置期限不超过1年，岗位补贴标准2235元/月/人。</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各村（居）</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2026年1月-12月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区农业农村和水务局</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330</w:t>
            </w:r>
          </w:p>
        </w:tc>
        <w:tc>
          <w:tcPr>
            <w:tcW w:w="8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脱贫户、监测户200人以上</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促进脱贫户、监测户就业积极性，增加脱贫户、监测户工资性收入。逐月按时足额发放生活补贴，实现安置期内收入稳定增加，生活质量显著提升。</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1.脱贫户、监测户稳定就业≥200人；                        2.群众满意度≥95%。</w:t>
            </w:r>
          </w:p>
        </w:tc>
        <w:tc>
          <w:tcPr>
            <w:tcW w:w="795" w:type="dxa"/>
            <w:noWrap w:val="0"/>
            <w:tcMar>
              <w:top w:w="15" w:type="dxa"/>
              <w:left w:w="15" w:type="dxa"/>
              <w:bottom w:w="15" w:type="dxa"/>
              <w:right w:w="15" w:type="dxa"/>
            </w:tcMar>
            <w:vAlign w:val="center"/>
          </w:tcPr>
          <w:p w:rsidR="00A77B3E">
            <w:pPr>
              <w:jc w:val="center"/>
              <w:rPr>
                <w:rFonts w:ascii="FangSong" w:eastAsia="FangSong" w:hAnsi="FangSong" w:cs="FangSong"/>
                <w:b/>
                <w:bCs/>
                <w:sz w:val="22"/>
                <w:szCs w:val="22"/>
              </w:rPr>
            </w:pPr>
          </w:p>
        </w:tc>
      </w:tr>
      <w:tr>
        <w:tblPrEx>
          <w:tblW w:w="16155" w:type="dxa"/>
          <w:tblCellSpacing w:w="15" w:type="dxa"/>
          <w:tblInd w:w="15" w:type="dxa"/>
          <w:tblCellMar>
            <w:top w:w="15" w:type="dxa"/>
            <w:left w:w="15" w:type="dxa"/>
            <w:bottom w:w="15" w:type="dxa"/>
            <w:right w:w="15" w:type="dxa"/>
          </w:tblCellMar>
        </w:tblPrEx>
        <w:trPr>
          <w:trHeight w:val="420"/>
          <w:tblCellSpacing w:w="15" w:type="dxa"/>
        </w:trPr>
        <w:tc>
          <w:tcPr>
            <w:tcW w:w="9930" w:type="dxa"/>
            <w:gridSpan w:val="5"/>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巩固三保障成果</w:t>
            </w:r>
          </w:p>
        </w:tc>
        <w:tc>
          <w:tcPr>
            <w:tcW w:w="87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16</w:t>
            </w:r>
          </w:p>
        </w:tc>
        <w:tc>
          <w:tcPr>
            <w:tcW w:w="840" w:type="dxa"/>
            <w:gridSpan w:val="2"/>
            <w:noWrap w:val="0"/>
            <w:tcMar>
              <w:top w:w="15" w:type="dxa"/>
              <w:left w:w="15" w:type="dxa"/>
              <w:bottom w:w="15" w:type="dxa"/>
              <w:right w:w="15" w:type="dxa"/>
            </w:tcMar>
            <w:vAlign w:val="center"/>
          </w:tcPr>
          <w:p w:rsidR="00A77B3E">
            <w:pPr>
              <w:jc w:val="center"/>
              <w:rPr>
                <w:rFonts w:ascii="SimSun" w:eastAsia="SimSun" w:hAnsi="SimSun" w:cs="SimSun"/>
                <w:b/>
                <w:bCs/>
                <w:sz w:val="24"/>
                <w:szCs w:val="24"/>
              </w:rPr>
            </w:pPr>
          </w:p>
        </w:tc>
        <w:tc>
          <w:tcPr>
            <w:tcW w:w="3795" w:type="dxa"/>
            <w:gridSpan w:val="4"/>
            <w:noWrap w:val="0"/>
            <w:tcMar>
              <w:top w:w="15" w:type="dxa"/>
              <w:left w:w="15" w:type="dxa"/>
              <w:bottom w:w="15" w:type="dxa"/>
              <w:right w:w="15" w:type="dxa"/>
            </w:tcMar>
            <w:vAlign w:val="center"/>
          </w:tcPr>
          <w:p w:rsidR="00A77B3E">
            <w:pPr>
              <w:rPr>
                <w:rFonts w:ascii="SimSun" w:eastAsia="SimSun" w:hAnsi="SimSun" w:cs="SimSun"/>
                <w:b/>
                <w:bCs/>
                <w:sz w:val="24"/>
                <w:szCs w:val="24"/>
              </w:rPr>
            </w:pPr>
          </w:p>
        </w:tc>
        <w:tc>
          <w:tcPr>
            <w:tcW w:w="2640" w:type="dxa"/>
            <w:noWrap w:val="0"/>
            <w:tcMar>
              <w:top w:w="15" w:type="dxa"/>
              <w:left w:w="15" w:type="dxa"/>
              <w:bottom w:w="15" w:type="dxa"/>
              <w:right w:w="15" w:type="dxa"/>
            </w:tcMar>
            <w:vAlign w:val="center"/>
          </w:tcPr>
          <w:p w:rsidR="00A77B3E">
            <w:pPr>
              <w:rPr>
                <w:rFonts w:ascii="SimSun" w:eastAsia="SimSun" w:hAnsi="SimSun" w:cs="SimSun"/>
                <w:b/>
                <w:bCs/>
                <w:sz w:val="24"/>
                <w:szCs w:val="24"/>
              </w:rPr>
            </w:pPr>
          </w:p>
        </w:tc>
        <w:tc>
          <w:tcPr>
            <w:tcW w:w="1065" w:type="dxa"/>
            <w:gridSpan w:val="3"/>
            <w:noWrap w:val="0"/>
            <w:tcMar>
              <w:top w:w="15" w:type="dxa"/>
              <w:left w:w="15" w:type="dxa"/>
              <w:bottom w:w="15" w:type="dxa"/>
              <w:right w:w="15" w:type="dxa"/>
            </w:tcMar>
            <w:vAlign w:val="center"/>
          </w:tcPr>
          <w:p w:rsidR="00A77B3E">
            <w:pPr>
              <w:rPr>
                <w:rFonts w:ascii="SimSun" w:eastAsia="SimSun" w:hAnsi="SimSun" w:cs="SimSun"/>
                <w:b/>
                <w:bCs/>
                <w:sz w:val="22"/>
                <w:szCs w:val="22"/>
              </w:rPr>
            </w:pPr>
          </w:p>
        </w:tc>
      </w:tr>
      <w:tr>
        <w:tblPrEx>
          <w:tblW w:w="16155" w:type="dxa"/>
          <w:tblCellSpacing w:w="15" w:type="dxa"/>
          <w:tblInd w:w="15" w:type="dxa"/>
          <w:tblCellMar>
            <w:top w:w="15" w:type="dxa"/>
            <w:left w:w="15" w:type="dxa"/>
            <w:bottom w:w="15" w:type="dxa"/>
            <w:right w:w="15" w:type="dxa"/>
          </w:tblCellMar>
        </w:tblPrEx>
        <w:trPr>
          <w:trHeight w:val="1920"/>
          <w:tblCellSpacing w:w="15" w:type="dxa"/>
        </w:trPr>
        <w:tc>
          <w:tcPr>
            <w:tcW w:w="48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10</w:t>
            </w:r>
          </w:p>
        </w:tc>
        <w:tc>
          <w:tcPr>
            <w:tcW w:w="14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大武口区“雨露计划”项目</w:t>
            </w:r>
          </w:p>
        </w:tc>
        <w:tc>
          <w:tcPr>
            <w:tcW w:w="5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新建</w:t>
            </w:r>
          </w:p>
        </w:tc>
        <w:tc>
          <w:tcPr>
            <w:tcW w:w="4725" w:type="dxa"/>
            <w:noWrap w:val="0"/>
            <w:tcMar>
              <w:top w:w="15" w:type="dxa"/>
              <w:left w:w="15" w:type="dxa"/>
              <w:bottom w:w="15" w:type="dxa"/>
              <w:right w:w="15" w:type="dxa"/>
            </w:tcMar>
            <w:vAlign w:val="center"/>
            <w:hideMark/>
          </w:tcPr>
          <w:p w:rsidR="00A77B3E">
            <w:pPr>
              <w:jc w:val="both"/>
              <w:rPr>
                <w:rFonts w:ascii="SimSun" w:eastAsia="SimSun" w:hAnsi="SimSun" w:cs="SimSun"/>
                <w:b/>
                <w:bCs/>
                <w:sz w:val="24"/>
                <w:szCs w:val="24"/>
              </w:rPr>
            </w:pPr>
            <w:r>
              <w:rPr>
                <w:rFonts w:ascii="SimSun" w:eastAsia="SimSun" w:hAnsi="SimSun" w:cs="SimSun"/>
                <w:b/>
                <w:bCs/>
                <w:sz w:val="24"/>
                <w:szCs w:val="24"/>
              </w:rPr>
              <w:t>用于为本辖区脱贫户及监测户家庭中的高职、中职在校学生发放补助，补助标准为：每生 2000元/学期，每学年分春季学期、秋季学期两期审核发放。</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各村（居）</w:t>
            </w:r>
          </w:p>
        </w:tc>
        <w:tc>
          <w:tcPr>
            <w:tcW w:w="1185"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2026年3月—12月</w:t>
            </w:r>
          </w:p>
        </w:tc>
        <w:tc>
          <w:tcPr>
            <w:tcW w:w="840" w:type="dxa"/>
            <w:gridSpan w:val="2"/>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区农业农村和水务局</w:t>
            </w:r>
          </w:p>
        </w:tc>
        <w:tc>
          <w:tcPr>
            <w:tcW w:w="87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16</w:t>
            </w:r>
          </w:p>
        </w:tc>
        <w:tc>
          <w:tcPr>
            <w:tcW w:w="840" w:type="dxa"/>
            <w:noWrap w:val="0"/>
            <w:tcMar>
              <w:top w:w="15" w:type="dxa"/>
              <w:left w:w="15" w:type="dxa"/>
              <w:bottom w:w="15" w:type="dxa"/>
              <w:right w:w="15" w:type="dxa"/>
            </w:tcMar>
            <w:vAlign w:val="center"/>
            <w:hideMark/>
          </w:tcPr>
          <w:p w:rsidR="00A77B3E">
            <w:pPr>
              <w:jc w:val="center"/>
              <w:rPr>
                <w:rFonts w:ascii="SimSun" w:eastAsia="SimSun" w:hAnsi="SimSun" w:cs="SimSun"/>
                <w:b/>
                <w:bCs/>
                <w:sz w:val="24"/>
                <w:szCs w:val="24"/>
              </w:rPr>
            </w:pPr>
            <w:r>
              <w:rPr>
                <w:rFonts w:ascii="SimSun" w:eastAsia="SimSun" w:hAnsi="SimSun" w:cs="SimSun"/>
                <w:b/>
                <w:bCs/>
                <w:sz w:val="24"/>
                <w:szCs w:val="24"/>
              </w:rPr>
              <w:t>符合条件的脱贫户、监测户</w:t>
            </w:r>
          </w:p>
        </w:tc>
        <w:tc>
          <w:tcPr>
            <w:tcW w:w="3795" w:type="dxa"/>
            <w:gridSpan w:val="3"/>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通过发放补助解决困难家庭学费问题。</w:t>
            </w:r>
          </w:p>
        </w:tc>
        <w:tc>
          <w:tcPr>
            <w:tcW w:w="2640" w:type="dxa"/>
            <w:noWrap w:val="0"/>
            <w:tcMar>
              <w:top w:w="15" w:type="dxa"/>
              <w:left w:w="15" w:type="dxa"/>
              <w:bottom w:w="15" w:type="dxa"/>
              <w:right w:w="15" w:type="dxa"/>
            </w:tcMar>
            <w:vAlign w:val="center"/>
            <w:hideMark/>
          </w:tcPr>
          <w:p w:rsidR="00A77B3E">
            <w:pPr>
              <w:rPr>
                <w:rFonts w:ascii="SimSun" w:eastAsia="SimSun" w:hAnsi="SimSun" w:cs="SimSun"/>
                <w:b/>
                <w:bCs/>
                <w:sz w:val="24"/>
                <w:szCs w:val="24"/>
              </w:rPr>
            </w:pPr>
            <w:r>
              <w:rPr>
                <w:rFonts w:ascii="SimSun" w:eastAsia="SimSun" w:hAnsi="SimSun" w:cs="SimSun"/>
                <w:b/>
                <w:bCs/>
                <w:sz w:val="24"/>
                <w:szCs w:val="24"/>
              </w:rPr>
              <w:t>1.发放补贴人数≥70人；                        2.群众满意度≥95%。</w:t>
            </w:r>
          </w:p>
        </w:tc>
        <w:tc>
          <w:tcPr>
            <w:tcW w:w="1065" w:type="dxa"/>
            <w:noWrap w:val="0"/>
            <w:tcMar>
              <w:top w:w="15" w:type="dxa"/>
              <w:left w:w="15" w:type="dxa"/>
              <w:bottom w:w="15" w:type="dxa"/>
              <w:right w:w="15" w:type="dxa"/>
            </w:tcMar>
            <w:vAlign w:val="center"/>
          </w:tcPr>
          <w:p w:rsidR="00A77B3E">
            <w:pPr>
              <w:rPr>
                <w:rFonts w:ascii="SimSun" w:eastAsia="SimSun" w:hAnsi="SimSun" w:cs="SimSun"/>
                <w:b/>
                <w:bCs/>
                <w:sz w:val="22"/>
                <w:szCs w:val="22"/>
              </w:rPr>
            </w:pPr>
          </w:p>
        </w:tc>
      </w:tr>
    </w:tbl>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ata-span-error0">
    <w:name w:val="data-span-error0"/>
    <w:basedOn w:val="DefaultParagraphFont"/>
  </w:style>
  <w:style w:type="character" w:customStyle="1" w:styleId="data-span-error1">
    <w:name w:val="data-span-error1"/>
    <w:basedOn w:val="DefaultParagraphFont"/>
  </w:style>
  <w:style w:type="character" w:customStyle="1" w:styleId="data-span-error2">
    <w:name w:val="data-span-error2"/>
    <w:basedOn w:val="DefaultParagraphFont"/>
  </w:style>
  <w:style w:type="character" w:customStyle="1" w:styleId="data-span-error3">
    <w:name w:val="data-span-error3"/>
    <w:basedOn w:val="DefaultParagraphFont"/>
  </w:style>
  <w:style w:type="character" w:customStyle="1" w:styleId="data-span-error4">
    <w:name w:val="data-span-error4"/>
    <w:basedOn w:val="DefaultParagraphFont"/>
  </w:style>
  <w:style w:type="character" w:customStyle="1" w:styleId="data-span-error5">
    <w:name w:val="data-span-error5"/>
    <w:basedOn w:val="DefaultParagraphFont"/>
  </w:style>
  <w:style w:type="character" w:customStyle="1" w:styleId="data-span-error6">
    <w:name w:val="data-span-error6"/>
    <w:basedOn w:val="DefaultParagraphFont"/>
  </w:style>
  <w:style w:type="character" w:customStyle="1" w:styleId="data-span-error7">
    <w:name w:val="data-span-error7"/>
    <w:basedOn w:val="DefaultParagraphFont"/>
  </w:style>
  <w:style w:type="character" w:customStyle="1" w:styleId="data-span-error8">
    <w:name w:val="data-span-error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