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F708F1F">
      <w:pPr>
        <w:keepNext w:val="0"/>
        <w:keepLines w:val="0"/>
        <w:pageBreakBefore w:val="0"/>
        <w:widowControl w:val="0"/>
        <w:tabs>
          <w:tab w:val="left" w:pos="522"/>
          <w:tab w:val="center" w:pos="8053"/>
        </w:tabs>
        <w:kinsoku/>
        <w:wordWrap/>
        <w:overflowPunct/>
        <w:topLinePunct w:val="0"/>
        <w:autoSpaceDE/>
        <w:autoSpaceDN/>
        <w:bidi w:val="0"/>
        <w:adjustRightInd/>
        <w:snapToGrid/>
        <w:spacing w:line="520" w:lineRule="exact"/>
        <w:jc w:val="left"/>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ab/>
      </w:r>
      <w:r>
        <w:rPr>
          <w:rFonts w:hint="eastAsia" w:ascii="方正小标宋简体" w:hAnsi="方正小标宋简体" w:eastAsia="方正小标宋简体" w:cs="方正小标宋简体"/>
          <w:b w:val="0"/>
          <w:bCs/>
          <w:sz w:val="44"/>
          <w:szCs w:val="44"/>
          <w:lang w:val="en-US" w:eastAsia="zh-CN"/>
        </w:rPr>
        <w:tab/>
      </w:r>
      <w:bookmarkStart w:id="0" w:name="_GoBack"/>
      <w:r>
        <w:rPr>
          <w:rFonts w:hint="eastAsia" w:ascii="方正小标宋简体" w:hAnsi="方正小标宋简体" w:eastAsia="方正小标宋简体" w:cs="方正小标宋简体"/>
          <w:b w:val="0"/>
          <w:bCs/>
          <w:sz w:val="44"/>
          <w:szCs w:val="44"/>
          <w:lang w:val="en-US" w:eastAsia="zh-CN"/>
        </w:rPr>
        <w:t>石嘴山市大武口区审批服务管理局行政权力和责任清单</w:t>
      </w:r>
    </w:p>
    <w:bookmarkEnd w:id="0"/>
    <w:p w14:paraId="5AC99D4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w:t>
      </w:r>
      <w:r>
        <w:rPr>
          <w:rFonts w:hint="eastAsia" w:ascii="方正小标宋简体" w:hAnsi="方正小标宋简体" w:eastAsia="方正小标宋简体" w:cs="方正小标宋简体"/>
          <w:b w:val="0"/>
          <w:bCs/>
          <w:sz w:val="44"/>
          <w:szCs w:val="44"/>
          <w:shd w:val="clear" w:color="auto" w:fill="auto"/>
          <w:lang w:val="en-US" w:eastAsia="zh-CN"/>
        </w:rPr>
        <w:t>共52项</w:t>
      </w:r>
      <w:r>
        <w:rPr>
          <w:rFonts w:hint="eastAsia" w:ascii="方正小标宋简体" w:hAnsi="方正小标宋简体" w:eastAsia="方正小标宋简体" w:cs="方正小标宋简体"/>
          <w:b w:val="0"/>
          <w:bCs/>
          <w:sz w:val="44"/>
          <w:szCs w:val="44"/>
          <w:lang w:val="en-US" w:eastAsia="zh-CN"/>
        </w:rPr>
        <w:t>）</w:t>
      </w:r>
    </w:p>
    <w:p w14:paraId="47A5F454">
      <w:pPr>
        <w:pStyle w:val="5"/>
        <w:rPr>
          <w:rFonts w:hint="eastAsia"/>
          <w:lang w:val="en-US" w:eastAsia="zh-CN"/>
        </w:rPr>
      </w:pPr>
    </w:p>
    <w:p w14:paraId="2ED55A22">
      <w:pPr>
        <w:jc w:val="center"/>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一、行政许可（共27项）</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599"/>
        <w:gridCol w:w="1072"/>
        <w:gridCol w:w="1170"/>
        <w:gridCol w:w="2655"/>
        <w:gridCol w:w="1395"/>
        <w:gridCol w:w="1155"/>
        <w:gridCol w:w="1302"/>
        <w:gridCol w:w="1185"/>
        <w:gridCol w:w="1353"/>
        <w:gridCol w:w="942"/>
        <w:gridCol w:w="1350"/>
      </w:tblGrid>
      <w:tr w14:paraId="267F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blHeader/>
          <w:jc w:val="center"/>
        </w:trPr>
        <w:tc>
          <w:tcPr>
            <w:tcW w:w="610" w:type="dxa"/>
            <w:noWrap w:val="0"/>
            <w:vAlign w:val="center"/>
          </w:tcPr>
          <w:p w14:paraId="578FE10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序号</w:t>
            </w:r>
          </w:p>
        </w:tc>
        <w:tc>
          <w:tcPr>
            <w:tcW w:w="1599" w:type="dxa"/>
            <w:noWrap w:val="0"/>
            <w:vAlign w:val="center"/>
          </w:tcPr>
          <w:p w14:paraId="248DA1E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vertAlign w:val="baseline"/>
                <w:lang w:val="en-US" w:eastAsia="zh-CN"/>
              </w:rPr>
              <w:t>职权名称</w:t>
            </w:r>
          </w:p>
        </w:tc>
        <w:tc>
          <w:tcPr>
            <w:tcW w:w="1072" w:type="dxa"/>
            <w:noWrap w:val="0"/>
            <w:vAlign w:val="center"/>
          </w:tcPr>
          <w:p w14:paraId="140943D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子项名称</w:t>
            </w:r>
          </w:p>
        </w:tc>
        <w:tc>
          <w:tcPr>
            <w:tcW w:w="1170" w:type="dxa"/>
            <w:noWrap w:val="0"/>
            <w:vAlign w:val="center"/>
          </w:tcPr>
          <w:p w14:paraId="55FA64B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基本编码</w:t>
            </w:r>
          </w:p>
        </w:tc>
        <w:tc>
          <w:tcPr>
            <w:tcW w:w="2655" w:type="dxa"/>
            <w:noWrap w:val="0"/>
            <w:vAlign w:val="center"/>
          </w:tcPr>
          <w:p w14:paraId="2A3EE83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职权依据</w:t>
            </w:r>
          </w:p>
        </w:tc>
        <w:tc>
          <w:tcPr>
            <w:tcW w:w="1395" w:type="dxa"/>
            <w:noWrap w:val="0"/>
            <w:vAlign w:val="center"/>
          </w:tcPr>
          <w:p w14:paraId="2F8C252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行使内容</w:t>
            </w:r>
          </w:p>
        </w:tc>
        <w:tc>
          <w:tcPr>
            <w:tcW w:w="1155" w:type="dxa"/>
            <w:noWrap w:val="0"/>
            <w:vAlign w:val="center"/>
          </w:tcPr>
          <w:p w14:paraId="64859D6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b/>
                <w:bCs/>
                <w:sz w:val="18"/>
                <w:szCs w:val="18"/>
                <w:vertAlign w:val="baseline"/>
                <w:lang w:val="en" w:eastAsia="zh-CN"/>
              </w:rPr>
            </w:pPr>
            <w:r>
              <w:rPr>
                <w:rFonts w:hint="eastAsia" w:ascii="仿宋_GB2312" w:hAnsi="仿宋_GB2312" w:eastAsia="仿宋_GB2312" w:cs="仿宋_GB2312"/>
                <w:b/>
                <w:bCs/>
                <w:sz w:val="18"/>
                <w:szCs w:val="18"/>
                <w:vertAlign w:val="baseline"/>
                <w:lang w:val="en-US" w:eastAsia="zh-CN"/>
              </w:rPr>
              <w:t>责任事项</w:t>
            </w:r>
          </w:p>
        </w:tc>
        <w:tc>
          <w:tcPr>
            <w:tcW w:w="1302" w:type="dxa"/>
            <w:noWrap w:val="0"/>
            <w:vAlign w:val="center"/>
          </w:tcPr>
          <w:p w14:paraId="5C91936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责任事项依据</w:t>
            </w:r>
          </w:p>
        </w:tc>
        <w:tc>
          <w:tcPr>
            <w:tcW w:w="1185" w:type="dxa"/>
            <w:noWrap w:val="0"/>
            <w:vAlign w:val="center"/>
          </w:tcPr>
          <w:p w14:paraId="257FFF7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追责情形</w:t>
            </w:r>
          </w:p>
        </w:tc>
        <w:tc>
          <w:tcPr>
            <w:tcW w:w="1353" w:type="dxa"/>
            <w:noWrap w:val="0"/>
            <w:vAlign w:val="center"/>
          </w:tcPr>
          <w:p w14:paraId="23479F7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追责情形依据</w:t>
            </w:r>
          </w:p>
        </w:tc>
        <w:tc>
          <w:tcPr>
            <w:tcW w:w="942" w:type="dxa"/>
            <w:noWrap w:val="0"/>
            <w:vAlign w:val="center"/>
          </w:tcPr>
          <w:p w14:paraId="038CFC8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担责方式</w:t>
            </w:r>
          </w:p>
        </w:tc>
        <w:tc>
          <w:tcPr>
            <w:tcW w:w="1350" w:type="dxa"/>
            <w:noWrap w:val="0"/>
            <w:vAlign w:val="center"/>
          </w:tcPr>
          <w:p w14:paraId="59E4BEE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担责方式依据</w:t>
            </w:r>
          </w:p>
        </w:tc>
      </w:tr>
      <w:tr w14:paraId="6830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14:paraId="77E511D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vertAlign w:val="baseline"/>
                <w:lang w:val="en-US" w:eastAsia="zh-CN"/>
              </w:rPr>
              <w:t>1</w:t>
            </w:r>
          </w:p>
        </w:tc>
        <w:tc>
          <w:tcPr>
            <w:tcW w:w="1599" w:type="dxa"/>
            <w:noWrap w:val="0"/>
            <w:vAlign w:val="center"/>
          </w:tcPr>
          <w:p w14:paraId="33A208B4">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农药生产经营许可</w:t>
            </w:r>
          </w:p>
        </w:tc>
        <w:tc>
          <w:tcPr>
            <w:tcW w:w="1072" w:type="dxa"/>
            <w:noWrap w:val="0"/>
            <w:vAlign w:val="center"/>
          </w:tcPr>
          <w:p w14:paraId="1D9C9F26">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农药经营</w:t>
            </w:r>
          </w:p>
          <w:p w14:paraId="6EFBB34D">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rPr>
              <w:t>许可</w:t>
            </w:r>
          </w:p>
        </w:tc>
        <w:tc>
          <w:tcPr>
            <w:tcW w:w="1170" w:type="dxa"/>
            <w:noWrap w:val="0"/>
            <w:vAlign w:val="center"/>
          </w:tcPr>
          <w:p w14:paraId="0F429E1C">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rPr>
              <w:t>0117009002</w:t>
            </w:r>
          </w:p>
        </w:tc>
        <w:tc>
          <w:tcPr>
            <w:tcW w:w="2655" w:type="dxa"/>
            <w:noWrap w:val="0"/>
            <w:vAlign w:val="center"/>
          </w:tcPr>
          <w:p w14:paraId="4809BCCE">
            <w:pPr>
              <w:keepNext w:val="0"/>
              <w:keepLines w:val="0"/>
              <w:pageBreakBefore w:val="0"/>
              <w:kinsoku/>
              <w:wordWrap/>
              <w:overflowPunct/>
              <w:topLinePunct w:val="0"/>
              <w:autoSpaceDE/>
              <w:autoSpaceDN/>
              <w:bidi w:val="0"/>
              <w:adjustRightInd w:val="0"/>
              <w:snapToGrid w:val="0"/>
              <w:spacing w:line="240" w:lineRule="exact"/>
              <w:ind w:firstLine="360" w:firstLineChars="200"/>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【行政法规】《农药管理条例》（2017年国务院令第677号修订)</w:t>
            </w:r>
          </w:p>
          <w:p w14:paraId="1A22A8C9">
            <w:pPr>
              <w:keepNext w:val="0"/>
              <w:keepLines w:val="0"/>
              <w:pageBreakBefore w:val="0"/>
              <w:kinsoku/>
              <w:wordWrap/>
              <w:overflowPunct/>
              <w:topLinePunct w:val="0"/>
              <w:autoSpaceDE/>
              <w:autoSpaceDN/>
              <w:bidi w:val="0"/>
              <w:adjustRightInd w:val="0"/>
              <w:snapToGrid w:val="0"/>
              <w:spacing w:line="240" w:lineRule="exact"/>
              <w:ind w:firstLine="360" w:firstLineChars="200"/>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第二十四条国家实行农药经营许可制度，但经营卫生用农药的除外。农药经营者应当具备下列条件，并按照国务院农业主管部门的规定向县级以上地方人民政府农业主管部门申请农药经营许可证：</w:t>
            </w:r>
          </w:p>
          <w:p w14:paraId="6CC17AC5">
            <w:pPr>
              <w:keepNext w:val="0"/>
              <w:keepLines w:val="0"/>
              <w:pageBreakBefore w:val="0"/>
              <w:kinsoku/>
              <w:wordWrap/>
              <w:overflowPunct/>
              <w:topLinePunct w:val="0"/>
              <w:autoSpaceDE/>
              <w:autoSpaceDN/>
              <w:bidi w:val="0"/>
              <w:adjustRightInd w:val="0"/>
              <w:snapToGrid w:val="0"/>
              <w:spacing w:line="240" w:lineRule="exact"/>
              <w:ind w:firstLine="360" w:firstLineChars="200"/>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有具备农药和病虫害防治专业知识，熟悉农药管理规定，能够指导安全合理使用农药的经营人员；（二）有与其他商品以及饮用水水源、生活区域等有效隔离的营业场所和仓储场所，并配备与所申请经营农药相适应的防护设施；（三）有与所申请经营农药相适应的质量管理、台账记录、安全防护、应急处置、仓储管理等制度。经营限制使用农药的，还应当配备相应的用药指导和病虫害防治专业技术人员，并按照所在地省、自治区、直辖市人民政府农业主管部门的规定实行定点经营。</w:t>
            </w:r>
          </w:p>
          <w:p w14:paraId="3EFED81C">
            <w:pPr>
              <w:keepNext w:val="0"/>
              <w:keepLines w:val="0"/>
              <w:pageBreakBefore w:val="0"/>
              <w:kinsoku/>
              <w:wordWrap/>
              <w:overflowPunct/>
              <w:topLinePunct w:val="0"/>
              <w:autoSpaceDE/>
              <w:autoSpaceDN/>
              <w:bidi w:val="0"/>
              <w:adjustRightInd w:val="0"/>
              <w:snapToGrid w:val="0"/>
              <w:spacing w:line="240" w:lineRule="exact"/>
              <w:ind w:firstLine="360" w:firstLineChars="200"/>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【部门规章】《农药经营许可管理办法》（2017年农业部令第5号）</w:t>
            </w:r>
          </w:p>
          <w:p w14:paraId="597BC0C2">
            <w:pPr>
              <w:keepNext w:val="0"/>
              <w:keepLines w:val="0"/>
              <w:pageBreakBefore w:val="0"/>
              <w:kinsoku/>
              <w:wordWrap/>
              <w:overflowPunct/>
              <w:topLinePunct w:val="0"/>
              <w:autoSpaceDE/>
              <w:autoSpaceDN/>
              <w:bidi w:val="0"/>
              <w:adjustRightInd w:val="0"/>
              <w:snapToGrid w:val="0"/>
              <w:spacing w:line="240" w:lineRule="exact"/>
              <w:ind w:firstLine="360" w:firstLineChars="200"/>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第四条农业部负责监督指导全国农药经营许可管理工作。</w:t>
            </w:r>
          </w:p>
          <w:p w14:paraId="3F04FA54">
            <w:pPr>
              <w:keepNext w:val="0"/>
              <w:keepLines w:val="0"/>
              <w:pageBreakBefore w:val="0"/>
              <w:kinsoku/>
              <w:wordWrap/>
              <w:overflowPunct/>
              <w:topLinePunct w:val="0"/>
              <w:autoSpaceDE/>
              <w:autoSpaceDN/>
              <w:bidi w:val="0"/>
              <w:adjustRightInd w:val="0"/>
              <w:snapToGrid w:val="0"/>
              <w:spacing w:line="240" w:lineRule="exact"/>
              <w:ind w:firstLine="360" w:firstLineChars="200"/>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限制使用农药经营许可由省级人民政府农业主管部门（以下简称省级农业部门）核发；其他农药经营许可由县级以上地方人民政府农业主管部门（以下简称县级以上地方农业部门）根据农药经营者的申请分别核发。</w:t>
            </w:r>
          </w:p>
          <w:p w14:paraId="3A160991">
            <w:pPr>
              <w:keepNext w:val="0"/>
              <w:keepLines w:val="0"/>
              <w:pageBreakBefore w:val="0"/>
              <w:kinsoku/>
              <w:wordWrap/>
              <w:overflowPunct/>
              <w:topLinePunct w:val="0"/>
              <w:autoSpaceDE/>
              <w:autoSpaceDN/>
              <w:bidi w:val="0"/>
              <w:adjustRightInd w:val="0"/>
              <w:snapToGrid w:val="0"/>
              <w:spacing w:line="240" w:lineRule="exact"/>
              <w:ind w:firstLine="360" w:firstLineChars="200"/>
              <w:jc w:val="left"/>
              <w:textAlignment w:val="auto"/>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395" w:type="dxa"/>
            <w:noWrap w:val="0"/>
            <w:vAlign w:val="center"/>
          </w:tcPr>
          <w:p w14:paraId="4DB3D7CF">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rPr>
              <w:t>其他农药经营许可</w:t>
            </w:r>
          </w:p>
        </w:tc>
        <w:tc>
          <w:tcPr>
            <w:tcW w:w="1155" w:type="dxa"/>
            <w:noWrap w:val="0"/>
            <w:vAlign w:val="center"/>
          </w:tcPr>
          <w:p w14:paraId="066FD7C4">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1.受理责任：公示依法应当公示的材料，一次性告知需要补正的材料，依法受理或者不予受理（不予受理应当告知理由）。</w:t>
            </w:r>
          </w:p>
          <w:p w14:paraId="6B89D800">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2.审查责任：按照法定条件和程序对提交材料进行审查，提出是否同意的审核意见。</w:t>
            </w:r>
          </w:p>
          <w:p w14:paraId="7E5D3653">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3.决定责任：作出行政许可或者不予行政许可决定，不予许可的应当书面告知理由。</w:t>
            </w:r>
          </w:p>
          <w:p w14:paraId="62BEB5A9">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4.送达责任：准予许可的制发送达许可证件，信息公开。</w:t>
            </w:r>
          </w:p>
          <w:p w14:paraId="5DC3F4DA">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5</w:t>
            </w:r>
            <w:r>
              <w:rPr>
                <w:rFonts w:hint="eastAsia" w:ascii="仿宋_GB2312" w:hAnsi="仿宋_GB2312" w:eastAsia="仿宋_GB2312" w:cs="仿宋_GB2312"/>
                <w:sz w:val="18"/>
                <w:szCs w:val="18"/>
                <w:highlight w:val="none"/>
              </w:rPr>
              <w:t>.其他法律法规规章文件规定应履行的责任。</w:t>
            </w:r>
          </w:p>
        </w:tc>
        <w:tc>
          <w:tcPr>
            <w:tcW w:w="1302" w:type="dxa"/>
            <w:noWrap w:val="0"/>
            <w:vAlign w:val="top"/>
          </w:tcPr>
          <w:p w14:paraId="5B5D3BD5">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1-1．</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694275E9">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1-2.</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第三十二条“行政机关对申请人提出的行政许可申请，应当根据下列情况分别作出处理：……”</w:t>
            </w:r>
          </w:p>
          <w:p w14:paraId="12E358D8">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2-1.</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0F30E551">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2-2.</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六条“行政机关对行政许可申请进行审查时，发现行政许可事项直接关系他人重大利益的，应当告知该利害关系人。申请人、利害关系人有权进行陈述和申辩。行政机关应当听取申请人、利害关系人的意见。”</w:t>
            </w:r>
          </w:p>
          <w:p w14:paraId="58487952">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3-1.</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第三十七条“行政机关对行政许可申请进行审查后，除当场作出行政许可决定的外，应当在法定期限内按照规定程序作出行政许可决定。”</w:t>
            </w:r>
          </w:p>
          <w:p w14:paraId="1BDC7C5E">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3-2.</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30E74FE6">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第四十四条“行政机关作出准予行政许可的决定，应当自作出决定之日起十日内向申请人颁发、送达行政许可证件。”</w:t>
            </w:r>
          </w:p>
          <w:p w14:paraId="124F3184">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rPr>
              <w:t>5-1.</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1185" w:type="dxa"/>
            <w:noWrap w:val="0"/>
            <w:vAlign w:val="center"/>
          </w:tcPr>
          <w:p w14:paraId="088181B8">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因不履行或不正确履行行政职责，有下列情形的，行政机关及相关工作人员应承担相应责任：</w:t>
            </w:r>
          </w:p>
          <w:p w14:paraId="70308B23">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1.对符合法定条件的行政许可申请不予受理的；</w:t>
            </w:r>
          </w:p>
          <w:p w14:paraId="01EB3394">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2.对不符合法定条件的申请人准予行政许可或者超越法定职权作出准予行政许可决定的；</w:t>
            </w:r>
          </w:p>
          <w:p w14:paraId="22372F0B">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3.对符合法定条件的申请人不予行政许可或者不在法定期限内作出准予行政许可决定的；</w:t>
            </w:r>
          </w:p>
          <w:p w14:paraId="10B63CD9">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4.不依法履行监督职责或者监督不力，造成严重后果的；</w:t>
            </w:r>
          </w:p>
          <w:p w14:paraId="68247460">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5.工作中滥用职权、玩忽职守、徇私舞弊的；</w:t>
            </w:r>
          </w:p>
          <w:p w14:paraId="192ECB1D">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6.索取或者收受他人财物或者谋取其他利益；</w:t>
            </w:r>
          </w:p>
          <w:p w14:paraId="51E90ACE">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rPr>
              <w:t>7.其他违反法律法规规章文件规定的行为。</w:t>
            </w:r>
          </w:p>
        </w:tc>
        <w:tc>
          <w:tcPr>
            <w:tcW w:w="1353" w:type="dxa"/>
            <w:noWrap w:val="0"/>
            <w:vAlign w:val="top"/>
          </w:tcPr>
          <w:p w14:paraId="209666A7">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4FD92450">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4065C0AC">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3．同2。</w:t>
            </w:r>
          </w:p>
          <w:p w14:paraId="0A906205">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4D0021B5">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5.《宁夏回族自治区行政程序规定》第一百一十三条“行政机关及其工作人员违反本规定，有下列情形之一的，依照国家和自治区有关规定追究责任：（三）超越或者滥用职权的；”</w:t>
            </w:r>
          </w:p>
          <w:p w14:paraId="003C4153">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6．</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第七十三条“行政机关工作人员办理行政许可、实施监督检查，索取或者收受他人财物或者谋取其他利益，构成犯罪的，依法追究刑事责任；尚不构成犯罪的，依法给予行政处分。”</w:t>
            </w:r>
          </w:p>
          <w:p w14:paraId="476B8143">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rPr>
              <w:t>7.《宁夏回族自治区行政程序规定》第一百一十三条“行政机关及其工作人员违反本规定，有下列情形之一的，依照国家和自治区有关规定追究责任：…（六）不按照行政裁量权基准进行裁量的；…”</w:t>
            </w:r>
          </w:p>
        </w:tc>
        <w:tc>
          <w:tcPr>
            <w:tcW w:w="942" w:type="dxa"/>
            <w:noWrap w:val="0"/>
            <w:vAlign w:val="center"/>
          </w:tcPr>
          <w:p w14:paraId="16E54168">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490CCDEC">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1.给予具体承办人责令作出书面检查、批评教育、取消年度评比先进资格、暂扣行政执法证件、离岗培训、调离工作岗位、取消行政执法资格以及处分等责任追究；</w:t>
            </w:r>
          </w:p>
          <w:p w14:paraId="4F0A1157">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76BFEAC2">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3.给予行政机关责令限期整改、通报批评、取消评比先进资格等责任追究；</w:t>
            </w:r>
          </w:p>
          <w:p w14:paraId="254A81C0">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4.对违反党纪的工作人员（中共党员）给予党纪处分；对构成犯罪的工作人员，移交司法机关，依法追究刑事责任；</w:t>
            </w:r>
          </w:p>
          <w:p w14:paraId="21AEE0AD">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rPr>
              <w:t>5.其他法律法规规章文件规定的责任承担方式。</w:t>
            </w:r>
          </w:p>
        </w:tc>
        <w:tc>
          <w:tcPr>
            <w:tcW w:w="1350" w:type="dxa"/>
            <w:noWrap w:val="0"/>
            <w:vAlign w:val="top"/>
          </w:tcPr>
          <w:p w14:paraId="02B3466B">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00999680">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宁夏回族自治区行政责任追究办法》第五条“追究行政责任的方式为：（一）诫勉谈话；（二）责令作出书面检查；（三）责令公开道歉；（四）通报批评；（五）调离工作岗位；（六）暂停职务；（七）建议免职；（八）责令辞职。”</w:t>
            </w:r>
          </w:p>
          <w:p w14:paraId="3425ED51">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3-1.《宁夏回族自治区行政程序规定》第一百一十五条“（一）对行政机关的责任追究方式为：责令限期整改、通报批评、取消评比先进的资格等；</w:t>
            </w:r>
          </w:p>
          <w:p w14:paraId="7FADD330">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3-2.《宁夏回族自治区行政责任追究办法》第三十三条“行政机关及其工作人员被追究行政责任的，一年内取消其各种评优评先的资格。”</w:t>
            </w:r>
          </w:p>
          <w:p w14:paraId="3C6CA735">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4.《中国共产党纪律处分条例》第</w:t>
            </w:r>
            <w:r>
              <w:rPr>
                <w:rFonts w:hint="eastAsia" w:ascii="仿宋_GB2312" w:hAnsi="仿宋_GB2312" w:eastAsia="仿宋_GB2312" w:cs="仿宋_GB2312"/>
                <w:sz w:val="18"/>
                <w:szCs w:val="18"/>
                <w:highlight w:val="none"/>
                <w:lang w:val="en-US" w:eastAsia="zh-CN"/>
              </w:rPr>
              <w:t>八</w:t>
            </w:r>
            <w:r>
              <w:rPr>
                <w:rFonts w:hint="eastAsia" w:ascii="仿宋_GB2312" w:hAnsi="仿宋_GB2312" w:eastAsia="仿宋_GB2312" w:cs="仿宋_GB2312"/>
                <w:sz w:val="18"/>
                <w:szCs w:val="18"/>
                <w:highlight w:val="none"/>
              </w:rPr>
              <w:t>条“对党员的纪律处分种类：（一）警告；（二）严重警告；（三）撤销党内职务；（四）留党察看；（五）开除党籍。”</w:t>
            </w:r>
          </w:p>
          <w:p w14:paraId="1875706E">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51BAB2A4">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 xml:space="preserve">6.参照追责情形依据。 </w:t>
            </w:r>
          </w:p>
        </w:tc>
      </w:tr>
      <w:tr w14:paraId="735A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610" w:type="dxa"/>
            <w:noWrap w:val="0"/>
            <w:vAlign w:val="center"/>
          </w:tcPr>
          <w:p w14:paraId="73E6D0A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vertAlign w:val="baseline"/>
                <w:lang w:val="en-US" w:eastAsia="zh-CN"/>
              </w:rPr>
              <w:t>2</w:t>
            </w:r>
          </w:p>
        </w:tc>
        <w:tc>
          <w:tcPr>
            <w:tcW w:w="1599" w:type="dxa"/>
            <w:vMerge w:val="restart"/>
            <w:noWrap w:val="0"/>
            <w:vAlign w:val="center"/>
          </w:tcPr>
          <w:p w14:paraId="5E3030D9">
            <w:pPr>
              <w:keepNext w:val="0"/>
              <w:keepLines w:val="0"/>
              <w:pageBreakBefore w:val="0"/>
              <w:widowControl/>
              <w:suppressLineNumbers w:val="0"/>
              <w:kinsoku/>
              <w:wordWrap/>
              <w:overflowPunct/>
              <w:topLinePunct w:val="0"/>
              <w:autoSpaceDE/>
              <w:autoSpaceDN/>
              <w:bidi w:val="0"/>
              <w:adjustRightInd/>
              <w:snapToGrid/>
              <w:spacing w:line="240" w:lineRule="exact"/>
              <w:ind w:left="0"/>
              <w:jc w:val="left"/>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color w:val="000000"/>
                <w:sz w:val="18"/>
                <w:szCs w:val="18"/>
                <w:highlight w:val="none"/>
              </w:rPr>
              <w:t>兽医兽药类许可</w:t>
            </w:r>
          </w:p>
        </w:tc>
        <w:tc>
          <w:tcPr>
            <w:tcW w:w="1072" w:type="dxa"/>
            <w:noWrap w:val="0"/>
            <w:vAlign w:val="center"/>
          </w:tcPr>
          <w:p w14:paraId="4E173679">
            <w:pPr>
              <w:keepNext w:val="0"/>
              <w:keepLines w:val="0"/>
              <w:pageBreakBefore w:val="0"/>
              <w:kinsoku/>
              <w:wordWrap/>
              <w:overflowPunct/>
              <w:topLinePunct w:val="0"/>
              <w:autoSpaceDE/>
              <w:autoSpaceDN/>
              <w:bidi w:val="0"/>
              <w:adjustRightInd w:val="0"/>
              <w:snapToGrid w:val="0"/>
              <w:spacing w:line="240" w:lineRule="exact"/>
              <w:ind w:left="0"/>
              <w:jc w:val="center"/>
              <w:textAlignment w:val="auto"/>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000000"/>
                <w:sz w:val="18"/>
                <w:szCs w:val="18"/>
                <w:highlight w:val="none"/>
              </w:rPr>
              <w:t>兽药经营许可证核发</w:t>
            </w:r>
          </w:p>
        </w:tc>
        <w:tc>
          <w:tcPr>
            <w:tcW w:w="1170" w:type="dxa"/>
            <w:noWrap w:val="0"/>
            <w:vAlign w:val="center"/>
          </w:tcPr>
          <w:p w14:paraId="2F9CCC76">
            <w:pPr>
              <w:keepNext w:val="0"/>
              <w:keepLines w:val="0"/>
              <w:pageBreakBefore w:val="0"/>
              <w:kinsoku/>
              <w:wordWrap/>
              <w:overflowPunct/>
              <w:topLinePunct w:val="0"/>
              <w:autoSpaceDE/>
              <w:autoSpaceDN/>
              <w:bidi w:val="0"/>
              <w:adjustRightInd w:val="0"/>
              <w:snapToGrid w:val="0"/>
              <w:spacing w:line="240" w:lineRule="exact"/>
              <w:ind w:left="0"/>
              <w:jc w:val="center"/>
              <w:textAlignment w:val="auto"/>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000000"/>
                <w:sz w:val="18"/>
                <w:szCs w:val="18"/>
                <w:highlight w:val="none"/>
              </w:rPr>
              <w:t>0117006004</w:t>
            </w:r>
          </w:p>
        </w:tc>
        <w:tc>
          <w:tcPr>
            <w:tcW w:w="2655" w:type="dxa"/>
            <w:noWrap w:val="0"/>
            <w:vAlign w:val="center"/>
          </w:tcPr>
          <w:p w14:paraId="2174D73A">
            <w:pPr>
              <w:keepNext w:val="0"/>
              <w:keepLines w:val="0"/>
              <w:pageBreakBefore w:val="0"/>
              <w:kinsoku/>
              <w:wordWrap/>
              <w:overflowPunct/>
              <w:topLinePunct w:val="0"/>
              <w:autoSpaceDE/>
              <w:autoSpaceDN/>
              <w:bidi w:val="0"/>
              <w:adjustRightInd w:val="0"/>
              <w:snapToGrid w:val="0"/>
              <w:spacing w:line="240" w:lineRule="exact"/>
              <w:ind w:left="0" w:firstLine="360" w:firstLineChars="20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【行政法规】《兽药管理条例》</w:t>
            </w:r>
            <w:r>
              <w:rPr>
                <w:rFonts w:hint="eastAsia" w:ascii="仿宋_GB2312" w:hAnsi="仿宋_GB2312" w:eastAsia="仿宋_GB2312" w:cs="仿宋_GB2312"/>
                <w:color w:val="000000"/>
                <w:sz w:val="18"/>
                <w:szCs w:val="18"/>
                <w:highlight w:val="none"/>
                <w:lang w:val="en-US" w:eastAsia="zh-CN"/>
              </w:rPr>
              <w:t>（2020年国务院令第726号修改）</w:t>
            </w:r>
          </w:p>
          <w:p w14:paraId="2A50140C">
            <w:pPr>
              <w:keepNext w:val="0"/>
              <w:keepLines w:val="0"/>
              <w:pageBreakBefore w:val="0"/>
              <w:kinsoku/>
              <w:wordWrap/>
              <w:overflowPunct/>
              <w:topLinePunct w:val="0"/>
              <w:autoSpaceDE/>
              <w:autoSpaceDN/>
              <w:bidi w:val="0"/>
              <w:adjustRightInd w:val="0"/>
              <w:snapToGrid w:val="0"/>
              <w:spacing w:line="240" w:lineRule="exact"/>
              <w:ind w:left="0" w:firstLine="360" w:firstLineChars="20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二十二条经营兽药的企业，应当具备下列条件：（一）与所经营的兽药相适应的兽药技术人员；（二）与所经营的兽药相适应的营业场所、设备、仓库设施；（三）与所经营的兽药相适应的质量管理机构或者人员；（四）兽药经营质量管理规范规定的其他经营条件。</w:t>
            </w:r>
          </w:p>
          <w:p w14:paraId="564D2539">
            <w:pPr>
              <w:keepNext w:val="0"/>
              <w:keepLines w:val="0"/>
              <w:pageBreakBefore w:val="0"/>
              <w:kinsoku/>
              <w:wordWrap/>
              <w:overflowPunct/>
              <w:topLinePunct w:val="0"/>
              <w:autoSpaceDE/>
              <w:autoSpaceDN/>
              <w:bidi w:val="0"/>
              <w:adjustRightInd w:val="0"/>
              <w:snapToGrid w:val="0"/>
              <w:spacing w:line="240" w:lineRule="exact"/>
              <w:ind w:left="0" w:firstLine="360" w:firstLineChars="20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w:t>
            </w:r>
          </w:p>
          <w:p w14:paraId="696C989F">
            <w:pPr>
              <w:keepNext w:val="0"/>
              <w:keepLines w:val="0"/>
              <w:pageBreakBefore w:val="0"/>
              <w:kinsoku/>
              <w:wordWrap/>
              <w:overflowPunct/>
              <w:topLinePunct w:val="0"/>
              <w:autoSpaceDE/>
              <w:autoSpaceDN/>
              <w:bidi w:val="0"/>
              <w:adjustRightInd w:val="0"/>
              <w:snapToGrid w:val="0"/>
              <w:spacing w:line="240" w:lineRule="exact"/>
              <w:ind w:left="0" w:firstLine="360" w:firstLineChars="20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县级以上地方人民政府兽医行政管理部门，应当自收到申请之日起30个工作日内完成审查。审查合格的，发给兽药经营许可证；不合格的，应当书面通知申请人。</w:t>
            </w:r>
          </w:p>
          <w:p w14:paraId="04B7D967">
            <w:pPr>
              <w:keepNext w:val="0"/>
              <w:keepLines w:val="0"/>
              <w:pageBreakBefore w:val="0"/>
              <w:kinsoku/>
              <w:wordWrap/>
              <w:overflowPunct/>
              <w:topLinePunct w:val="0"/>
              <w:autoSpaceDE/>
              <w:autoSpaceDN/>
              <w:bidi w:val="0"/>
              <w:adjustRightInd w:val="0"/>
              <w:snapToGrid w:val="0"/>
              <w:spacing w:line="240" w:lineRule="exact"/>
              <w:ind w:left="0" w:firstLine="360" w:firstLineChars="200"/>
              <w:jc w:val="left"/>
              <w:textAlignment w:val="auto"/>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395" w:type="dxa"/>
            <w:noWrap w:val="0"/>
            <w:vAlign w:val="center"/>
          </w:tcPr>
          <w:p w14:paraId="08A3ACE2">
            <w:pPr>
              <w:keepNext w:val="0"/>
              <w:keepLines w:val="0"/>
              <w:pageBreakBefore w:val="0"/>
              <w:widowControl/>
              <w:kinsoku/>
              <w:wordWrap/>
              <w:overflowPunct/>
              <w:topLinePunct w:val="0"/>
              <w:autoSpaceDE/>
              <w:autoSpaceDN/>
              <w:bidi w:val="0"/>
              <w:adjustRightInd w:val="0"/>
              <w:snapToGrid w:val="0"/>
              <w:spacing w:line="240" w:lineRule="exact"/>
              <w:ind w:left="0"/>
              <w:jc w:val="center"/>
              <w:textAlignment w:val="auto"/>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000000"/>
                <w:sz w:val="18"/>
                <w:szCs w:val="18"/>
                <w:highlight w:val="none"/>
              </w:rPr>
              <w:t>经营兽药许可</w:t>
            </w:r>
          </w:p>
        </w:tc>
        <w:tc>
          <w:tcPr>
            <w:tcW w:w="1155" w:type="dxa"/>
            <w:noWrap w:val="0"/>
            <w:vAlign w:val="center"/>
          </w:tcPr>
          <w:p w14:paraId="5B2D3E7E">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1.受理责任：公示依法应当公示的材料，一次性告知需要补正的材料，依法受理或者不予受理（不予受理应当告知理由）。</w:t>
            </w:r>
          </w:p>
          <w:p w14:paraId="3238DC9B">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2.审查责任：按照法定条件和程序对提交材料进行审查，提出是否同意的审核意见。</w:t>
            </w:r>
          </w:p>
          <w:p w14:paraId="50D63AEF">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3.决定责任：作出行政许可或者不予行政许可决定，不予许可的应当书面告知理由。</w:t>
            </w:r>
          </w:p>
          <w:p w14:paraId="1F1E24B6">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4.送达责任：准予许可的制发送达许可证件，信息公开。</w:t>
            </w:r>
          </w:p>
          <w:p w14:paraId="3B9DFACC">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5</w:t>
            </w:r>
            <w:r>
              <w:rPr>
                <w:rFonts w:hint="eastAsia" w:ascii="仿宋_GB2312" w:hAnsi="仿宋_GB2312" w:eastAsia="仿宋_GB2312" w:cs="仿宋_GB2312"/>
                <w:color w:val="000000"/>
                <w:sz w:val="18"/>
                <w:szCs w:val="18"/>
                <w:highlight w:val="none"/>
              </w:rPr>
              <w:t>.其他法律法规规章文件规定应履行的责任。</w:t>
            </w:r>
          </w:p>
        </w:tc>
        <w:tc>
          <w:tcPr>
            <w:tcW w:w="1302" w:type="dxa"/>
            <w:noWrap w:val="0"/>
            <w:vAlign w:val="top"/>
          </w:tcPr>
          <w:p w14:paraId="7DCF5C03">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50E95259">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第三十二条“行政机关对申请人提出的行政许可申请，应当根据下列情况分别作出处理：……”</w:t>
            </w:r>
          </w:p>
          <w:p w14:paraId="0A3F99A4">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57F450F8">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六条“行政机关对行政许可申请进行审查时，发现行政许可事项直接关系他人重大利益的，应当告知该利害关系人。申请人、利害关系人有权进行陈述和申辩。行政机关应当听取申请人、利害关系人的意见。”</w:t>
            </w:r>
          </w:p>
          <w:p w14:paraId="1D55CE48">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第三十七条“行政机关对行政许可申请进行审查后，除当场作出行政许可决定的外，应当在法定期限内按照规定程序作出行政许可决定。”3-2.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08E2C80D">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第四十四条“行政机关作出准予行政许可的决定，应当自作出决定之日起十日内向申请人颁发、送达行政许可证件。”</w:t>
            </w:r>
          </w:p>
          <w:p w14:paraId="4320F480">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5-1.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1185" w:type="dxa"/>
            <w:noWrap w:val="0"/>
            <w:vAlign w:val="center"/>
          </w:tcPr>
          <w:p w14:paraId="6211BCE9">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因不履行或不正确履行行政职责，有下列情形的，行政机关及相关工作人员应承担相应责任：</w:t>
            </w:r>
          </w:p>
          <w:p w14:paraId="5B84CE91">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1.对符合法定条件的行政许可申请不予受理的；</w:t>
            </w:r>
          </w:p>
          <w:p w14:paraId="1676C350">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2.对不符合法定条件的申请人准予行政许可或者超越法定职权作出准予行政许可决定的；</w:t>
            </w:r>
          </w:p>
          <w:p w14:paraId="4A81046E">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3.对符合法定条件的申请人不予行政许可或者不在法定期限内作出准予行政许可决定的；</w:t>
            </w:r>
          </w:p>
          <w:p w14:paraId="0C9E7DDA">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4.不依法履行监督职责或者监督不力，造成严重后果的；</w:t>
            </w:r>
          </w:p>
          <w:p w14:paraId="02E5C0EE">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5.工作中滥用职权、玩忽职守、徇私舞弊的；</w:t>
            </w:r>
          </w:p>
          <w:p w14:paraId="03F46C21">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6.索取或者收受他人财物或者谋取其他利益；</w:t>
            </w:r>
          </w:p>
          <w:p w14:paraId="7E35ED09">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7.其他违反法律法规规章文件规定的行为。</w:t>
            </w:r>
          </w:p>
        </w:tc>
        <w:tc>
          <w:tcPr>
            <w:tcW w:w="1353" w:type="dxa"/>
            <w:noWrap w:val="0"/>
            <w:vAlign w:val="top"/>
          </w:tcPr>
          <w:p w14:paraId="43FC7B56">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19513E96">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26B21182">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3．同2。</w:t>
            </w:r>
          </w:p>
          <w:p w14:paraId="531AA8F6">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7204257E">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5.《宁夏回族自治区行政程序规定》第一百一十三条“行政机关及其工作人员违反本规定，有下列情形之一的，依照国家和自治区有关规定追究责任：（三）超越或者滥用职权的；”</w:t>
            </w:r>
          </w:p>
          <w:p w14:paraId="1B964959">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第七十三条“行政机关工作人员办理行政许可、实施监督检查，索取或者收受他人财物或者谋取其他利益，构成犯罪的，依法追究刑事责任；尚不构成犯罪的，依法给予行政处分。”</w:t>
            </w:r>
          </w:p>
          <w:p w14:paraId="47C2C4E8">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7.《宁夏回族自治区行政程序规定》第一百一十三条“行政机关及其工作人员违反本规定，有下列情形之一的，依照国家和自治区有关规定追究责任：…（六）不按照行政裁量权基准进行裁量的；…”</w:t>
            </w:r>
          </w:p>
        </w:tc>
        <w:tc>
          <w:tcPr>
            <w:tcW w:w="942" w:type="dxa"/>
            <w:noWrap w:val="0"/>
            <w:vAlign w:val="center"/>
          </w:tcPr>
          <w:p w14:paraId="100892F4">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22D57E7B">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1.给予具体承办人责令作出书面检查、批评教育、取消年度评比先进资格、暂扣行政执法证件、离岗培训、调离工作岗位、取消行政执法资格以及处分等责任追究；</w:t>
            </w:r>
          </w:p>
          <w:p w14:paraId="6874858B">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1C394591">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3.给予行政机关责令限期整改、通报批评、取消评比先进资格等责任追究；</w:t>
            </w:r>
          </w:p>
          <w:p w14:paraId="5BDDD769">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4.对违反党纪的工作人员（中共党员）给予党纪处分；对构成犯罪的工作人员，移交司法机关，依法追究刑事责任；</w:t>
            </w:r>
          </w:p>
          <w:p w14:paraId="713C62DD">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5.其他法律法规规章文件规定的责任承担方式。</w:t>
            </w:r>
          </w:p>
        </w:tc>
        <w:tc>
          <w:tcPr>
            <w:tcW w:w="1350" w:type="dxa"/>
            <w:noWrap w:val="0"/>
            <w:vAlign w:val="top"/>
          </w:tcPr>
          <w:p w14:paraId="3A8FEE1B">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20C8B989">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宁夏回族自治区行政责任追究办法》第五条“追究行政责任的方式为：（一）诫勉谈话；（二）责令作出书面检查；（三）责令公开道歉；（四）通报批评；（五）调离工作岗位；（六）暂停职务；（七）建议免职；（八）责令辞职。”</w:t>
            </w:r>
          </w:p>
          <w:p w14:paraId="2288AA53">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3-1.《宁夏回族自治区行政程序规定》第一百一十五条“（一）对行政机关的责任追究方式为：责令限期整改、通报批评、取消评比先进的资格等；</w:t>
            </w:r>
          </w:p>
          <w:p w14:paraId="3D12AF8C">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3-2.《宁夏回族自治区行政责任追究办法》第三十三条“行政机关及其工作人员被追究行政责任的，一年内取消其各种评优评先的资格。”</w:t>
            </w:r>
          </w:p>
          <w:p w14:paraId="732D041A">
            <w:pPr>
              <w:keepNext w:val="0"/>
              <w:keepLines w:val="0"/>
              <w:pageBreakBefore w:val="0"/>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4.《中国共产党纪律处分条例》第</w:t>
            </w:r>
            <w:r>
              <w:rPr>
                <w:rFonts w:hint="eastAsia" w:ascii="仿宋_GB2312" w:hAnsi="仿宋_GB2312" w:eastAsia="仿宋_GB2312" w:cs="仿宋_GB2312"/>
                <w:color w:val="000000"/>
                <w:sz w:val="18"/>
                <w:szCs w:val="18"/>
                <w:highlight w:val="none"/>
                <w:lang w:val="en-US" w:eastAsia="zh-CN"/>
              </w:rPr>
              <w:t>八</w:t>
            </w:r>
            <w:r>
              <w:rPr>
                <w:rFonts w:hint="eastAsia" w:ascii="仿宋_GB2312" w:hAnsi="仿宋_GB2312" w:eastAsia="仿宋_GB2312" w:cs="仿宋_GB2312"/>
                <w:color w:val="000000"/>
                <w:sz w:val="18"/>
                <w:szCs w:val="18"/>
                <w:highlight w:val="none"/>
              </w:rPr>
              <w:t>条“对党员的纪律处分种类：（一）警告；（二）严重警告；（三）撤销党内职务；（四）留党察看；（五）开除党籍。”</w:t>
            </w:r>
          </w:p>
          <w:p w14:paraId="5CD015AA">
            <w:pPr>
              <w:keepNext w:val="0"/>
              <w:keepLines w:val="0"/>
              <w:pageBreakBefore w:val="0"/>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16A19EA0">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 xml:space="preserve">6.参照追责情形依据。 </w:t>
            </w:r>
          </w:p>
        </w:tc>
      </w:tr>
      <w:tr w14:paraId="2D54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610" w:type="dxa"/>
            <w:noWrap w:val="0"/>
            <w:vAlign w:val="center"/>
          </w:tcPr>
          <w:p w14:paraId="3FB5570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sz w:val="18"/>
                <w:szCs w:val="18"/>
                <w:highlight w:val="none"/>
                <w:vertAlign w:val="baseline"/>
                <w:lang w:val="en-US" w:eastAsia="zh-CN"/>
              </w:rPr>
            </w:pPr>
          </w:p>
        </w:tc>
        <w:tc>
          <w:tcPr>
            <w:tcW w:w="1599" w:type="dxa"/>
            <w:vMerge w:val="continue"/>
            <w:noWrap w:val="0"/>
            <w:vAlign w:val="center"/>
          </w:tcPr>
          <w:p w14:paraId="624EDF70">
            <w:pPr>
              <w:keepNext w:val="0"/>
              <w:keepLines w:val="0"/>
              <w:pageBreakBefore w:val="0"/>
              <w:widowControl/>
              <w:suppressLineNumbers w:val="0"/>
              <w:kinsoku/>
              <w:wordWrap/>
              <w:overflowPunct/>
              <w:topLinePunct w:val="0"/>
              <w:autoSpaceDE/>
              <w:autoSpaceDN/>
              <w:bidi w:val="0"/>
              <w:adjustRightInd/>
              <w:snapToGrid/>
              <w:spacing w:line="240" w:lineRule="exact"/>
              <w:ind w:left="0"/>
              <w:jc w:val="left"/>
              <w:textAlignment w:val="center"/>
              <w:rPr>
                <w:rFonts w:hint="eastAsia" w:ascii="仿宋_GB2312" w:hAnsi="仿宋_GB2312" w:eastAsia="仿宋_GB2312" w:cs="仿宋_GB2312"/>
                <w:sz w:val="18"/>
                <w:szCs w:val="18"/>
                <w:highlight w:val="none"/>
              </w:rPr>
            </w:pPr>
          </w:p>
        </w:tc>
        <w:tc>
          <w:tcPr>
            <w:tcW w:w="1072" w:type="dxa"/>
            <w:noWrap w:val="0"/>
            <w:vAlign w:val="center"/>
          </w:tcPr>
          <w:p w14:paraId="71F1E24A">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color w:val="000000"/>
                <w:sz w:val="18"/>
                <w:szCs w:val="18"/>
                <w:highlight w:val="none"/>
              </w:rPr>
              <w:t>动物防疫条件合格证核发</w:t>
            </w:r>
          </w:p>
        </w:tc>
        <w:tc>
          <w:tcPr>
            <w:tcW w:w="1170" w:type="dxa"/>
            <w:noWrap w:val="0"/>
            <w:vAlign w:val="center"/>
          </w:tcPr>
          <w:p w14:paraId="0A40E780">
            <w:pPr>
              <w:keepNext w:val="0"/>
              <w:keepLines w:val="0"/>
              <w:pageBreakBefore w:val="0"/>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0117006009</w:t>
            </w:r>
          </w:p>
        </w:tc>
        <w:tc>
          <w:tcPr>
            <w:tcW w:w="2655" w:type="dxa"/>
            <w:noWrap w:val="0"/>
            <w:vAlign w:val="center"/>
          </w:tcPr>
          <w:p w14:paraId="5D2D3762">
            <w:pPr>
              <w:keepNext w:val="0"/>
              <w:keepLines w:val="0"/>
              <w:pageBreakBefore w:val="0"/>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【法律】《中华人民共和国动物防疫法》（20</w:t>
            </w:r>
            <w:r>
              <w:rPr>
                <w:rFonts w:hint="eastAsia" w:ascii="仿宋_GB2312" w:hAnsi="仿宋_GB2312" w:eastAsia="仿宋_GB2312" w:cs="仿宋_GB2312"/>
                <w:color w:val="000000"/>
                <w:sz w:val="18"/>
                <w:szCs w:val="18"/>
                <w:highlight w:val="none"/>
                <w:lang w:val="en-US" w:eastAsia="zh-CN"/>
              </w:rPr>
              <w:t>21</w:t>
            </w:r>
            <w:r>
              <w:rPr>
                <w:rFonts w:hint="eastAsia" w:ascii="仿宋_GB2312" w:hAnsi="仿宋_GB2312" w:eastAsia="仿宋_GB2312" w:cs="仿宋_GB2312"/>
                <w:color w:val="000000"/>
                <w:sz w:val="18"/>
                <w:szCs w:val="18"/>
                <w:highlight w:val="none"/>
              </w:rPr>
              <w:t>年修</w:t>
            </w:r>
            <w:r>
              <w:rPr>
                <w:rFonts w:hint="eastAsia" w:ascii="仿宋_GB2312" w:hAnsi="仿宋_GB2312" w:eastAsia="仿宋_GB2312" w:cs="仿宋_GB2312"/>
                <w:color w:val="000000"/>
                <w:sz w:val="18"/>
                <w:szCs w:val="18"/>
                <w:highlight w:val="none"/>
                <w:lang w:eastAsia="zh-CN"/>
              </w:rPr>
              <w:t>订</w:t>
            </w:r>
            <w:r>
              <w:rPr>
                <w:rFonts w:hint="eastAsia" w:ascii="仿宋_GB2312" w:hAnsi="仿宋_GB2312" w:eastAsia="仿宋_GB2312" w:cs="仿宋_GB2312"/>
                <w:color w:val="000000"/>
                <w:sz w:val="18"/>
                <w:szCs w:val="18"/>
                <w:highlight w:val="none"/>
              </w:rPr>
              <w:t>）</w:t>
            </w:r>
          </w:p>
          <w:p w14:paraId="71CA2A74">
            <w:pPr>
              <w:keepNext w:val="0"/>
              <w:keepLines w:val="0"/>
              <w:pageBreakBefore w:val="0"/>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第二十五条　国家实行动物防疫条件审查制度。</w:t>
            </w:r>
          </w:p>
          <w:p w14:paraId="631A376F">
            <w:pPr>
              <w:keepNext w:val="0"/>
              <w:keepLines w:val="0"/>
              <w:pageBreakBefore w:val="0"/>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开办动物饲养场和隔离场所、动物屠宰加工场所以及动物和动物产品无害化处理场所，应当向县级以上地方人民政府农业农村主管部门提出申请，并附具相关材料。受理申请的农业农村主管部门应当依照本法和《中华人民共和国行政许可法》的规定进行审查。经审查合格的，发给动物防疫条件合格证；不合格的，应当通知申请人并说明理由。</w:t>
            </w:r>
          </w:p>
          <w:p w14:paraId="4F498878">
            <w:pPr>
              <w:keepNext w:val="0"/>
              <w:keepLines w:val="0"/>
              <w:pageBreakBefore w:val="0"/>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动物防疫条件合格证应当载明申请人的名称（姓名）、场（厂）址、动物（动物产品）种类等事项。</w:t>
            </w:r>
          </w:p>
          <w:p w14:paraId="7717DB7C">
            <w:pPr>
              <w:keepNext w:val="0"/>
              <w:keepLines w:val="0"/>
              <w:pageBreakBefore w:val="0"/>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000000"/>
                <w:sz w:val="18"/>
                <w:szCs w:val="18"/>
                <w:highlight w:val="none"/>
              </w:rPr>
            </w:pPr>
          </w:p>
          <w:p w14:paraId="44C7B8CF">
            <w:pPr>
              <w:keepNext w:val="0"/>
              <w:keepLines w:val="0"/>
              <w:pageBreakBefore w:val="0"/>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【部门规章】《动物防疫条件审查办法》（2010年农业部令第7号）</w:t>
            </w:r>
          </w:p>
          <w:p w14:paraId="03A36766">
            <w:pPr>
              <w:keepNext w:val="0"/>
              <w:keepLines w:val="0"/>
              <w:pageBreakBefore w:val="0"/>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第二条动物饲养场、养殖小区、动物隔离场所、动物屠宰加工场所以及动物和动物产品无害化处理场所，应当符合本办法规定的动物防疫条件，并取得《动物防疫条件合格证》。</w:t>
            </w:r>
          </w:p>
          <w:p w14:paraId="567F360F">
            <w:pPr>
              <w:keepNext w:val="0"/>
              <w:keepLines w:val="0"/>
              <w:pageBreakBefore w:val="0"/>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经营动物和动物产品的集贸市场应当符合本办法规定的动物防疫条件。</w:t>
            </w:r>
          </w:p>
          <w:p w14:paraId="31B70A43">
            <w:pPr>
              <w:keepNext w:val="0"/>
              <w:keepLines w:val="0"/>
              <w:pageBreakBefore w:val="0"/>
              <w:kinsoku/>
              <w:wordWrap/>
              <w:overflowPunct/>
              <w:topLinePunct w:val="0"/>
              <w:autoSpaceDN/>
              <w:bidi w:val="0"/>
              <w:spacing w:line="240" w:lineRule="exact"/>
              <w:ind w:left="0" w:firstLine="360" w:firstLineChars="20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二十八条兴办动物饲养场、养殖小区和动物屠宰加工场所的，县级地方人民政府兽医主管部门应当自收到申请之日起20个工作日内完成材料和现场审查，审查合格的，颁发《动物防疫条件合格证》；审查不合格的，应当书面通知申请人，并说明理由。</w:t>
            </w:r>
          </w:p>
          <w:p w14:paraId="7B52C843">
            <w:pPr>
              <w:keepNext w:val="0"/>
              <w:keepLines w:val="0"/>
              <w:pageBreakBefore w:val="0"/>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二十九条兴办动物隔离场所、动物和动物产品无害化处理场所的，县级地方人民政府兽医主管部门应当自收到申请之日起5个工作日内完成材料初审，并将初审意见和有关材料报省、自治区、直辖市人民政府兽医主管部门。省、自治区、直辖市人民政府兽医主管部门自收到初审意见和有关材料之日起15个工作日内完成材料和现场审查，审查合格的，颁发《动物防疫条件合格证》；审查不合格的，应当书面通知申请人，并说明理由。</w:t>
            </w:r>
          </w:p>
          <w:p w14:paraId="351DD948">
            <w:pPr>
              <w:keepNext w:val="0"/>
              <w:keepLines w:val="0"/>
              <w:pageBreakBefore w:val="0"/>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395" w:type="dxa"/>
            <w:noWrap w:val="0"/>
            <w:vAlign w:val="center"/>
          </w:tcPr>
          <w:p w14:paraId="50EF5C49">
            <w:pPr>
              <w:keepNext w:val="0"/>
              <w:keepLines w:val="0"/>
              <w:pageBreakBefore w:val="0"/>
              <w:widowControl/>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color w:val="000000"/>
                <w:sz w:val="18"/>
                <w:szCs w:val="18"/>
                <w:highlight w:val="none"/>
                <w:shd w:val="clear" w:color="auto" w:fill="FFFFFF"/>
              </w:rPr>
            </w:pPr>
            <w:r>
              <w:rPr>
                <w:rFonts w:hint="eastAsia" w:ascii="仿宋_GB2312" w:hAnsi="仿宋_GB2312" w:eastAsia="仿宋_GB2312" w:cs="仿宋_GB2312"/>
                <w:color w:val="000000"/>
                <w:sz w:val="18"/>
                <w:szCs w:val="18"/>
                <w:highlight w:val="none"/>
                <w:shd w:val="clear" w:color="auto" w:fill="FFFFFF"/>
              </w:rPr>
              <w:t>1.动物饲养场、养殖小区和动物屠宰加工场所动物防疫条件的审查，发证；</w:t>
            </w:r>
          </w:p>
          <w:p w14:paraId="04E5E72D">
            <w:pPr>
              <w:keepNext w:val="0"/>
              <w:keepLines w:val="0"/>
              <w:pageBreakBefore w:val="0"/>
              <w:widowControl/>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color w:val="000000"/>
                <w:kern w:val="2"/>
                <w:sz w:val="18"/>
                <w:szCs w:val="18"/>
                <w:highlight w:val="none"/>
                <w:shd w:val="clear" w:color="auto" w:fill="FFFFFF"/>
                <w:lang w:val="en-US" w:eastAsia="zh-CN" w:bidi="ar-SA"/>
              </w:rPr>
            </w:pPr>
            <w:r>
              <w:rPr>
                <w:rFonts w:hint="eastAsia" w:ascii="仿宋_GB2312" w:hAnsi="仿宋_GB2312" w:eastAsia="仿宋_GB2312" w:cs="仿宋_GB2312"/>
                <w:color w:val="000000"/>
                <w:sz w:val="18"/>
                <w:szCs w:val="18"/>
                <w:highlight w:val="none"/>
                <w:shd w:val="clear" w:color="auto" w:fill="FFFFFF"/>
              </w:rPr>
              <w:t>2.动物隔离场所、动物和动物产品无害化处理场所防疫条件材料初审</w:t>
            </w:r>
          </w:p>
        </w:tc>
        <w:tc>
          <w:tcPr>
            <w:tcW w:w="1155" w:type="dxa"/>
            <w:noWrap w:val="0"/>
            <w:vAlign w:val="top"/>
          </w:tcPr>
          <w:p w14:paraId="3D3F33C3">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1.受理责任：公示依法应当公示的材料，一次性告知需要补正的材料，依法受理或者不予受理（不予受理应当告知理由）。</w:t>
            </w:r>
          </w:p>
          <w:p w14:paraId="345D45D6">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2.审查责任：按照法定条件和程序对提交材料进行审查，提出是否同意的审核意见。</w:t>
            </w:r>
          </w:p>
          <w:p w14:paraId="4A141A58">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3.决定责任：作出行政许可或者不予行政许可决定，不予许可的应当书面告知理由。</w:t>
            </w:r>
          </w:p>
          <w:p w14:paraId="4533509E">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4.送达责任：准予许可的制发送达许可证件，信息公开。</w:t>
            </w:r>
          </w:p>
          <w:p w14:paraId="5EBD8D98">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5</w:t>
            </w:r>
            <w:r>
              <w:rPr>
                <w:rFonts w:hint="eastAsia" w:ascii="仿宋_GB2312" w:hAnsi="仿宋_GB2312" w:eastAsia="仿宋_GB2312" w:cs="仿宋_GB2312"/>
                <w:color w:val="000000"/>
                <w:sz w:val="18"/>
                <w:szCs w:val="18"/>
                <w:highlight w:val="none"/>
              </w:rPr>
              <w:t>.其他法律法规规章文件规定应履行的责任。</w:t>
            </w:r>
          </w:p>
        </w:tc>
        <w:tc>
          <w:tcPr>
            <w:tcW w:w="1302" w:type="dxa"/>
            <w:noWrap w:val="0"/>
            <w:vAlign w:val="top"/>
          </w:tcPr>
          <w:p w14:paraId="2FF0A1C2">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38956E05">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第三十二条“行政机关对申请人提出的行政许可申请，应当根据下列情况分别作出处理：……”</w:t>
            </w:r>
          </w:p>
          <w:p w14:paraId="6A7E8C93">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50407856">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六条“行政机关对行政许可申请进行审查时，发现行政许可事项直接关系他人重大利益的，应当告知该利害关系人。申请人、利害关系人有权进行陈述和申辩。行政机关应当听取申请人、利害关系人的意见。”</w:t>
            </w:r>
          </w:p>
          <w:p w14:paraId="33DBA660">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第三十七条“行政机关对行政许可申请进行审查后，除当场作出行政许可决定的外，应当在法定期限内按照规定程序作出行政许可决定。”</w:t>
            </w:r>
          </w:p>
          <w:p w14:paraId="685AA94C">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70D91197">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第四十四条“行政机关作出准予行政许可的决定，应当自作出决定之日起十日内向申请人颁发、送达行政许可证件。”</w:t>
            </w:r>
          </w:p>
          <w:p w14:paraId="7605C4F6">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5-1.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1185" w:type="dxa"/>
            <w:noWrap w:val="0"/>
            <w:vAlign w:val="top"/>
          </w:tcPr>
          <w:p w14:paraId="42E4A1D8">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因不履行或不正确履行行政职责，有下列情形的，行政机关及相关工作人员应承担相应责任：</w:t>
            </w:r>
          </w:p>
          <w:p w14:paraId="402E8364">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1.对符合法定条件的行政许可申请不予受理的；</w:t>
            </w:r>
          </w:p>
          <w:p w14:paraId="3E08E92E">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2.对不符合法定条件的申请人准予行政许可或者超越法定职权作出准予行政许可决定的；</w:t>
            </w:r>
          </w:p>
          <w:p w14:paraId="753102DB">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3.对符合法定条件的申请人不予行政许可或者不在法定期限内作出准予行政许可决定的；</w:t>
            </w:r>
          </w:p>
          <w:p w14:paraId="61D2617D">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4.不依法履行监督职责或者监督不力，造成严重后果的；</w:t>
            </w:r>
          </w:p>
          <w:p w14:paraId="4F7BD9AA">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5.工作中滥用职权、玩忽职守、徇私舞弊的；</w:t>
            </w:r>
          </w:p>
          <w:p w14:paraId="6DE94517">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6.索取或者收受他人财物或者谋取其他利益；</w:t>
            </w:r>
          </w:p>
          <w:p w14:paraId="3CA2850E">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7.其他违反法律法规规章文件规定的行为。</w:t>
            </w:r>
          </w:p>
        </w:tc>
        <w:tc>
          <w:tcPr>
            <w:tcW w:w="1353" w:type="dxa"/>
            <w:noWrap w:val="0"/>
            <w:vAlign w:val="top"/>
          </w:tcPr>
          <w:p w14:paraId="12EA3580">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1826FDBE">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0A9BD6E3">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3．同2。</w:t>
            </w:r>
          </w:p>
          <w:p w14:paraId="6F8E7231">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7D50CC72">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5.《宁夏回族自治区行政程序规定》第一百一十三条“行政机关及其工作人员违反本规定，有下列情形之一的，依照国家和自治区有关规定追究责任：（三）超越或者滥用职权的；”</w:t>
            </w:r>
          </w:p>
          <w:p w14:paraId="220F19B3">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第七十三条“行政机关工作人员办理行政许可、实施监督检查，索取或者收受他人财物或者谋取其他利益，构成犯罪的，依法追究刑事责任；尚不构成犯罪的，依法给予行政处分。”</w:t>
            </w:r>
          </w:p>
          <w:p w14:paraId="13AC5E33">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7.《宁夏回族自治区行政程序规定》第一百一十三条“行政机关及其工作人员违反本规定，有下列情形之一的，依照国家和自治区有关规定追究责任：…（六）不按照行政裁量权基准进行裁量的；…”</w:t>
            </w:r>
          </w:p>
        </w:tc>
        <w:tc>
          <w:tcPr>
            <w:tcW w:w="942" w:type="dxa"/>
            <w:noWrap w:val="0"/>
            <w:vAlign w:val="center"/>
          </w:tcPr>
          <w:p w14:paraId="32E29D6A">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1D66CD90">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1.给予具体承办人责令作出书面检查、批评教育、取消年度评比先进资格、暂扣行政执法证件、离岗培训、调离工作岗位、取消行政执法资格以及处分等责任追究；</w:t>
            </w:r>
          </w:p>
          <w:p w14:paraId="49B83220">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48B33A15">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3.给予行政机关责令限期整改、通报批评、取消评比先进资格等责任追究；</w:t>
            </w:r>
          </w:p>
          <w:p w14:paraId="098B3039">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4.对违反党纪的工作人员（中共党员）给予党纪处分；对构成犯罪的工作人员，移交司法机关，依法追究刑事责任；</w:t>
            </w:r>
          </w:p>
          <w:p w14:paraId="5A0E9CA3">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5.其他法律法规规章文件规定的责任承担方式。</w:t>
            </w:r>
          </w:p>
        </w:tc>
        <w:tc>
          <w:tcPr>
            <w:tcW w:w="1350" w:type="dxa"/>
            <w:noWrap w:val="0"/>
            <w:vAlign w:val="top"/>
          </w:tcPr>
          <w:p w14:paraId="1E6086A5">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78F00F7C">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宁夏回族自治区行政责任追究办法》第五条“追究行政责任的方式为：（一）诫勉谈话；（二）责令作出书面检查；（三）责令公开道歉；（四）通报批评；（五）调离工作岗位；（六）暂停职务；（七）建议免职；（八）责令辞职。”</w:t>
            </w:r>
          </w:p>
          <w:p w14:paraId="35337F85">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3-1.《宁夏回族自治区行政程序规定》第一百一十五条“（一）对行政机关的责任追究方式为：责令限期整改、通报批评、取消评比先进的资格等；</w:t>
            </w:r>
          </w:p>
          <w:p w14:paraId="79282EEE">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3-2.《宁夏回族自治区行政责任追究办法》第三十三条“行政机关及其工作人员被追究行政责任的，一年内取消其各种评优评先的资格。”</w:t>
            </w:r>
          </w:p>
          <w:p w14:paraId="253E9930">
            <w:pPr>
              <w:keepNext w:val="0"/>
              <w:keepLines w:val="0"/>
              <w:pageBreakBefore w:val="0"/>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4.《中国共产党纪律处分条例》第</w:t>
            </w:r>
            <w:r>
              <w:rPr>
                <w:rFonts w:hint="eastAsia" w:ascii="仿宋_GB2312" w:hAnsi="仿宋_GB2312" w:eastAsia="仿宋_GB2312" w:cs="仿宋_GB2312"/>
                <w:color w:val="000000"/>
                <w:sz w:val="18"/>
                <w:szCs w:val="18"/>
                <w:highlight w:val="none"/>
                <w:lang w:val="en-US" w:eastAsia="zh-CN"/>
              </w:rPr>
              <w:t>八</w:t>
            </w:r>
            <w:r>
              <w:rPr>
                <w:rFonts w:hint="eastAsia" w:ascii="仿宋_GB2312" w:hAnsi="仿宋_GB2312" w:eastAsia="仿宋_GB2312" w:cs="仿宋_GB2312"/>
                <w:color w:val="000000"/>
                <w:sz w:val="18"/>
                <w:szCs w:val="18"/>
                <w:highlight w:val="none"/>
              </w:rPr>
              <w:t>条“对党员的纪律处分种类：（一）警告；（二）严重警告；（三）撤销党内职务；（四）留党察看；（五）开除党籍。”</w:t>
            </w:r>
          </w:p>
          <w:p w14:paraId="47631B52">
            <w:pPr>
              <w:keepNext w:val="0"/>
              <w:keepLines w:val="0"/>
              <w:pageBreakBefore w:val="0"/>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64EF9398">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 xml:space="preserve">6.参照追责情形依据。 </w:t>
            </w:r>
          </w:p>
        </w:tc>
      </w:tr>
      <w:tr w14:paraId="6E35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restart"/>
            <w:noWrap w:val="0"/>
            <w:vAlign w:val="center"/>
          </w:tcPr>
          <w:p w14:paraId="11E6D8C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vertAlign w:val="baseline"/>
                <w:lang w:val="en-US" w:eastAsia="zh-CN"/>
              </w:rPr>
              <w:t>3</w:t>
            </w:r>
          </w:p>
        </w:tc>
        <w:tc>
          <w:tcPr>
            <w:tcW w:w="1599" w:type="dxa"/>
            <w:vMerge w:val="restart"/>
            <w:noWrap w:val="0"/>
            <w:vAlign w:val="center"/>
          </w:tcPr>
          <w:p w14:paraId="7042B3E6">
            <w:pPr>
              <w:keepNext w:val="0"/>
              <w:keepLines w:val="0"/>
              <w:pageBreakBefore w:val="0"/>
              <w:widowControl/>
              <w:suppressLineNumbers w:val="0"/>
              <w:kinsoku/>
              <w:wordWrap/>
              <w:overflowPunct/>
              <w:topLinePunct w:val="0"/>
              <w:autoSpaceDE/>
              <w:autoSpaceDN/>
              <w:bidi w:val="0"/>
              <w:adjustRightInd/>
              <w:snapToGrid/>
              <w:spacing w:line="240" w:lineRule="exact"/>
              <w:ind w:left="0"/>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畜禽类许可</w:t>
            </w:r>
          </w:p>
          <w:p w14:paraId="2CD46E90">
            <w:pPr>
              <w:keepNext w:val="0"/>
              <w:keepLines w:val="0"/>
              <w:pageBreakBefore w:val="0"/>
              <w:widowControl/>
              <w:suppressLineNumbers w:val="0"/>
              <w:kinsoku/>
              <w:wordWrap/>
              <w:overflowPunct/>
              <w:topLinePunct w:val="0"/>
              <w:autoSpaceDE/>
              <w:autoSpaceDN/>
              <w:bidi w:val="0"/>
              <w:adjustRightInd/>
              <w:snapToGrid/>
              <w:spacing w:line="240" w:lineRule="exact"/>
              <w:ind w:left="0"/>
              <w:jc w:val="left"/>
              <w:textAlignment w:val="center"/>
              <w:rPr>
                <w:rFonts w:hint="eastAsia" w:ascii="仿宋_GB2312" w:hAnsi="仿宋_GB2312" w:eastAsia="仿宋_GB2312" w:cs="仿宋_GB2312"/>
                <w:sz w:val="18"/>
                <w:szCs w:val="18"/>
                <w:highlight w:val="none"/>
              </w:rPr>
            </w:pPr>
          </w:p>
        </w:tc>
        <w:tc>
          <w:tcPr>
            <w:tcW w:w="1072" w:type="dxa"/>
            <w:noWrap w:val="0"/>
            <w:vAlign w:val="center"/>
          </w:tcPr>
          <w:p w14:paraId="04E92766">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color w:val="000000"/>
                <w:sz w:val="18"/>
                <w:szCs w:val="18"/>
                <w:highlight w:val="none"/>
              </w:rPr>
              <w:t>生鲜乳准运许可</w:t>
            </w:r>
          </w:p>
        </w:tc>
        <w:tc>
          <w:tcPr>
            <w:tcW w:w="1170" w:type="dxa"/>
            <w:noWrap w:val="0"/>
            <w:vAlign w:val="center"/>
          </w:tcPr>
          <w:p w14:paraId="75C37D40">
            <w:pPr>
              <w:keepNext w:val="0"/>
              <w:keepLines w:val="0"/>
              <w:pageBreakBefore w:val="0"/>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011700500</w:t>
            </w:r>
            <w:r>
              <w:rPr>
                <w:rFonts w:hint="eastAsia" w:ascii="仿宋_GB2312" w:hAnsi="仿宋_GB2312" w:eastAsia="仿宋_GB2312" w:cs="仿宋_GB2312"/>
                <w:color w:val="000000"/>
                <w:sz w:val="18"/>
                <w:szCs w:val="18"/>
                <w:highlight w:val="none"/>
                <w:lang w:val="en-US" w:eastAsia="zh-CN"/>
              </w:rPr>
              <w:t>5</w:t>
            </w:r>
          </w:p>
        </w:tc>
        <w:tc>
          <w:tcPr>
            <w:tcW w:w="2655" w:type="dxa"/>
            <w:noWrap w:val="0"/>
            <w:vAlign w:val="center"/>
          </w:tcPr>
          <w:p w14:paraId="481C5103">
            <w:pPr>
              <w:keepNext w:val="0"/>
              <w:keepLines w:val="0"/>
              <w:pageBreakBefore w:val="0"/>
              <w:widowControl/>
              <w:kinsoku/>
              <w:wordWrap/>
              <w:overflowPunct/>
              <w:topLinePunct w:val="0"/>
              <w:autoSpaceDN/>
              <w:bidi w:val="0"/>
              <w:spacing w:line="240" w:lineRule="exact"/>
              <w:ind w:left="0" w:firstLine="356" w:firstLineChars="198"/>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【行政法规】《乳品质量安全监督管理条例》（2008年国务院令第536号）</w:t>
            </w:r>
          </w:p>
          <w:p w14:paraId="6220EE9A">
            <w:pPr>
              <w:keepNext w:val="0"/>
              <w:keepLines w:val="0"/>
              <w:pageBreakBefore w:val="0"/>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第二十五条贮存生鲜乳的容器，应当符合国家有关卫生标准，在挤奶后2小时内应当降温至0－4℃。</w:t>
            </w:r>
          </w:p>
          <w:p w14:paraId="6CB42FF3">
            <w:pPr>
              <w:keepNext w:val="0"/>
              <w:keepLines w:val="0"/>
              <w:pageBreakBefore w:val="0"/>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生鲜乳运输车辆应当取得所在地县级人民政府畜牧兽医主管部门核发的生鲜乳准运证明，并随车携带生鲜乳交接单。交接单应当载明生鲜乳收购站的名称、生鲜乳数量、交接时间，并由生鲜乳收购站经手人、押运员、司机、收奶员签字。</w:t>
            </w:r>
          </w:p>
          <w:p w14:paraId="2C73399C">
            <w:pPr>
              <w:keepNext w:val="0"/>
              <w:keepLines w:val="0"/>
              <w:pageBreakBefore w:val="0"/>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生鲜乳交接单一式两份，分别由生鲜乳收购站和乳品生产者保存，保存时间2年。准运证明和交接单式样由省、自治区、直辖市人民政府畜牧兽医主管部门制定。</w:t>
            </w:r>
          </w:p>
          <w:p w14:paraId="14E2021D">
            <w:pPr>
              <w:keepNext w:val="0"/>
              <w:keepLines w:val="0"/>
              <w:pageBreakBefore w:val="0"/>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395" w:type="dxa"/>
            <w:noWrap w:val="0"/>
            <w:vAlign w:val="center"/>
          </w:tcPr>
          <w:p w14:paraId="107F3C3C">
            <w:pPr>
              <w:keepNext w:val="0"/>
              <w:keepLines w:val="0"/>
              <w:pageBreakBefore w:val="0"/>
              <w:widowControl/>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color w:val="000000"/>
                <w:kern w:val="2"/>
                <w:sz w:val="18"/>
                <w:szCs w:val="18"/>
                <w:highlight w:val="none"/>
                <w:shd w:val="clear" w:color="auto" w:fill="FFFFFF"/>
                <w:lang w:val="en-US" w:eastAsia="zh-CN" w:bidi="ar-SA"/>
              </w:rPr>
            </w:pPr>
            <w:r>
              <w:rPr>
                <w:rFonts w:hint="eastAsia" w:ascii="仿宋_GB2312" w:hAnsi="仿宋_GB2312" w:eastAsia="仿宋_GB2312" w:cs="仿宋_GB2312"/>
                <w:sz w:val="18"/>
                <w:szCs w:val="18"/>
                <w:highlight w:val="none"/>
              </w:rPr>
              <w:t>生产家畜卵子、冷冻精液、胚胎等遗传材料和其他种畜禽的</w:t>
            </w:r>
          </w:p>
        </w:tc>
        <w:tc>
          <w:tcPr>
            <w:tcW w:w="1155" w:type="dxa"/>
            <w:noWrap w:val="0"/>
            <w:vAlign w:val="center"/>
          </w:tcPr>
          <w:p w14:paraId="059392F7">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1.受理责任：公示依法应当公示的材料，一次性告知需要补正的材料，依法受理或者不予受理（不予受理应当告知理由）。</w:t>
            </w:r>
          </w:p>
          <w:p w14:paraId="64D4D79A">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2.审查责任：按照法定条件和程序对提交材料进行审查，提出是否同意的审核意见。</w:t>
            </w:r>
          </w:p>
          <w:p w14:paraId="754C059E">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3.决定责任：作出行政许可或者不予行政许可决定，不予许可的应当书面告知理由。</w:t>
            </w:r>
          </w:p>
          <w:p w14:paraId="17C5B016">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4.送达责任：准予许可的制发送达许可证件，信息公开。</w:t>
            </w:r>
          </w:p>
          <w:p w14:paraId="32FAFF47">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5</w:t>
            </w:r>
            <w:r>
              <w:rPr>
                <w:rFonts w:hint="eastAsia" w:ascii="仿宋_GB2312" w:hAnsi="仿宋_GB2312" w:eastAsia="仿宋_GB2312" w:cs="仿宋_GB2312"/>
                <w:color w:val="000000"/>
                <w:sz w:val="18"/>
                <w:szCs w:val="18"/>
                <w:highlight w:val="none"/>
              </w:rPr>
              <w:t>.其他法律法规规章文件规定应履行的责任。</w:t>
            </w:r>
          </w:p>
        </w:tc>
        <w:tc>
          <w:tcPr>
            <w:tcW w:w="1302" w:type="dxa"/>
            <w:noWrap w:val="0"/>
            <w:vAlign w:val="top"/>
          </w:tcPr>
          <w:p w14:paraId="1A5E1283">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7626B658">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第三十二条“行政机关对申请人提出的行政许可申请，应当根据下列情况分别作出处理：……”</w:t>
            </w:r>
          </w:p>
          <w:p w14:paraId="7EEC4C1A">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75939871">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六条“行政机关对行政许可申请进行审查时，发现行政许可事项直接关系他人重大利益的，应当告知该利害关系人。申请人、利害关系人有权进行陈述和申辩。行政机关应当听取申请人、利害关系人的意见。”</w:t>
            </w:r>
          </w:p>
          <w:p w14:paraId="654253B2">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第三十七条“行政机关对行政许可申请进行审查后，除当场作出行政许可决定的外，应当在法定期限内按照规定程序作出行政许可决定。”</w:t>
            </w:r>
          </w:p>
          <w:p w14:paraId="19654698">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0B6E2C94">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第四十四条“行政机关作出准予行政许可的决定，应当自作出决定之日起十日内向申请人颁发、送达行政许可证件。”</w:t>
            </w:r>
          </w:p>
          <w:p w14:paraId="26F8E3C4">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5-1.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1185" w:type="dxa"/>
            <w:noWrap w:val="0"/>
            <w:vAlign w:val="center"/>
          </w:tcPr>
          <w:p w14:paraId="2AD7BC97">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因不履行或不正确履行行政职责，有下列情形的，行政机关及相关工作人员应承担相应责任：</w:t>
            </w:r>
          </w:p>
          <w:p w14:paraId="7EAE1750">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1.对符合法定条件的行政许可申请不予受理的；</w:t>
            </w:r>
          </w:p>
          <w:p w14:paraId="20982805">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2.对不符合法定条件的申请人准予行政许可或者超越法定职权作出准予行政许可决定的；</w:t>
            </w:r>
          </w:p>
          <w:p w14:paraId="517E5BC7">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3.对符合法定条件的申请人不予行政许可或者不在法定期限内作出准予行政许可决定的；</w:t>
            </w:r>
          </w:p>
          <w:p w14:paraId="131DF378">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4.不依法履行监督职责或者监督不力，造成严重后果的；</w:t>
            </w:r>
          </w:p>
          <w:p w14:paraId="7B8E1683">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5.工作中滥用职权、玩忽职守、徇私舞弊的；</w:t>
            </w:r>
          </w:p>
          <w:p w14:paraId="212ABE60">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6.索取或者收受他人财物或者谋取其他利益；</w:t>
            </w:r>
          </w:p>
          <w:p w14:paraId="1FE9927F">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7.其他违反法律法规规章文件规定的行为。</w:t>
            </w:r>
          </w:p>
        </w:tc>
        <w:tc>
          <w:tcPr>
            <w:tcW w:w="1353" w:type="dxa"/>
            <w:noWrap w:val="0"/>
            <w:vAlign w:val="top"/>
          </w:tcPr>
          <w:p w14:paraId="55CD8D12">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12B97F65">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4D341912">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3．同2。</w:t>
            </w:r>
          </w:p>
          <w:p w14:paraId="7CA6BE45">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1162B732">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5.《宁夏回族自治区行政程序规定》第一百一十三条“行政机关及其工作人员违反本规定，有下列情形之一的，依照国家和自治区有关规定追究责任：（三）超越或者滥用职权的；”</w:t>
            </w:r>
          </w:p>
          <w:p w14:paraId="7E97578B">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第七十三条“行政机关工作人员办理行政许可、实施监督检查，索取或者收受他人财物或者谋取其他利益，构成犯罪的，依法追究刑事责任；尚不构成犯罪的，依法给予行政处分。”</w:t>
            </w:r>
          </w:p>
          <w:p w14:paraId="26ED242C">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7.《宁夏回族自治区行政程序规定》第一百一十三条“行政机关及其工作人员违反本规定，有下列情形之一的，依照国家和自治区有关规定追究责任：…（六）不按照行政裁量权基准进行裁量的；…”</w:t>
            </w:r>
          </w:p>
        </w:tc>
        <w:tc>
          <w:tcPr>
            <w:tcW w:w="942" w:type="dxa"/>
            <w:noWrap w:val="0"/>
            <w:vAlign w:val="center"/>
          </w:tcPr>
          <w:p w14:paraId="4A476712">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508CB078">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1.给予具体承办人责令作出书面检查、批评教育、取消年度评比先进资格、暂扣行政执法证件、离岗培训、调离工作岗位、取消行政执法资格以及处分等责任追究；</w:t>
            </w:r>
          </w:p>
          <w:p w14:paraId="17610ECB">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2BC15BBE">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3.给予行政机关责令限期整改、通报批评、取消评比先进资格等责任追究；</w:t>
            </w:r>
          </w:p>
          <w:p w14:paraId="0B989174">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4.对违反党纪的工作人员（中共党员）给予党纪处分；对构成犯罪的工作人员，移交司法机关，依法追究刑事责任；</w:t>
            </w:r>
          </w:p>
          <w:p w14:paraId="505B88B5">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5.其他法律法规规章文件规定的责任承担方式。</w:t>
            </w:r>
          </w:p>
        </w:tc>
        <w:tc>
          <w:tcPr>
            <w:tcW w:w="1350" w:type="dxa"/>
            <w:noWrap w:val="0"/>
            <w:vAlign w:val="top"/>
          </w:tcPr>
          <w:p w14:paraId="6C5CDB8E">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1B283A98">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宁夏回族自治区行政责任追究办法》第五条“追究行政责任的方式为：（一）诫勉谈话；（二）责令作出书面检查；（三）责令公开道歉；（四）通报批评；（五）调离工作岗位；（六）暂停职务；（七）建议免职；（八）责令辞职。”</w:t>
            </w:r>
          </w:p>
          <w:p w14:paraId="0FFB5F0F">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3-1.《宁夏回族自治区行政程序规定》第一百一十五条“（一）对行政机关的责任追究方式为：责令限期整改、通报批评、取消评比先进的资格等；</w:t>
            </w:r>
          </w:p>
          <w:p w14:paraId="17775ABC">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3-2.《宁夏回族自治区行政责任追究办法》第三十三条“行政机关及其工作人员被追究行政责任的，一年内取消其各种评优评先的资格。”</w:t>
            </w:r>
          </w:p>
          <w:p w14:paraId="651DA182">
            <w:pPr>
              <w:keepNext w:val="0"/>
              <w:keepLines w:val="0"/>
              <w:pageBreakBefore w:val="0"/>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4.《中国共产党纪律处分条例》第</w:t>
            </w:r>
            <w:r>
              <w:rPr>
                <w:rFonts w:hint="eastAsia" w:ascii="仿宋_GB2312" w:hAnsi="仿宋_GB2312" w:eastAsia="仿宋_GB2312" w:cs="仿宋_GB2312"/>
                <w:color w:val="000000"/>
                <w:sz w:val="18"/>
                <w:szCs w:val="18"/>
                <w:highlight w:val="none"/>
                <w:lang w:val="en-US" w:eastAsia="zh-CN"/>
              </w:rPr>
              <w:t>八</w:t>
            </w:r>
            <w:r>
              <w:rPr>
                <w:rFonts w:hint="eastAsia" w:ascii="仿宋_GB2312" w:hAnsi="仿宋_GB2312" w:eastAsia="仿宋_GB2312" w:cs="仿宋_GB2312"/>
                <w:color w:val="000000"/>
                <w:sz w:val="18"/>
                <w:szCs w:val="18"/>
                <w:highlight w:val="none"/>
              </w:rPr>
              <w:t>条“对党员的纪律处分种类：（一）警告；（二）严重警告；（三）撤销党内职务；（四）留党察看；（五）开除党籍。”</w:t>
            </w:r>
          </w:p>
          <w:p w14:paraId="2DF9EA1A">
            <w:pPr>
              <w:keepNext w:val="0"/>
              <w:keepLines w:val="0"/>
              <w:pageBreakBefore w:val="0"/>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6476FADA">
            <w:pPr>
              <w:keepNext w:val="0"/>
              <w:keepLines w:val="0"/>
              <w:pageBreakBefore w:val="0"/>
              <w:widowControl/>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 xml:space="preserve">6.参照追责情形依据。 </w:t>
            </w:r>
          </w:p>
        </w:tc>
      </w:tr>
      <w:tr w14:paraId="18DC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continue"/>
            <w:noWrap w:val="0"/>
            <w:vAlign w:val="center"/>
          </w:tcPr>
          <w:p w14:paraId="1EFE480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sz w:val="18"/>
                <w:szCs w:val="18"/>
                <w:highlight w:val="none"/>
                <w:vertAlign w:val="baseline"/>
                <w:lang w:val="en-US" w:eastAsia="zh-CN"/>
              </w:rPr>
            </w:pPr>
          </w:p>
        </w:tc>
        <w:tc>
          <w:tcPr>
            <w:tcW w:w="1599" w:type="dxa"/>
            <w:vMerge w:val="continue"/>
            <w:noWrap w:val="0"/>
            <w:vAlign w:val="center"/>
          </w:tcPr>
          <w:p w14:paraId="6C8C3221">
            <w:pPr>
              <w:keepNext w:val="0"/>
              <w:keepLines w:val="0"/>
              <w:pageBreakBefore w:val="0"/>
              <w:widowControl/>
              <w:suppressLineNumbers w:val="0"/>
              <w:kinsoku/>
              <w:wordWrap/>
              <w:overflowPunct/>
              <w:topLinePunct w:val="0"/>
              <w:autoSpaceDE/>
              <w:autoSpaceDN/>
              <w:bidi w:val="0"/>
              <w:adjustRightInd/>
              <w:snapToGrid/>
              <w:spacing w:line="240" w:lineRule="exact"/>
              <w:ind w:left="0"/>
              <w:jc w:val="left"/>
              <w:textAlignment w:val="center"/>
              <w:rPr>
                <w:rFonts w:hint="eastAsia" w:ascii="仿宋_GB2312" w:hAnsi="仿宋_GB2312" w:eastAsia="仿宋_GB2312" w:cs="仿宋_GB2312"/>
                <w:sz w:val="18"/>
                <w:szCs w:val="18"/>
                <w:highlight w:val="none"/>
              </w:rPr>
            </w:pPr>
          </w:p>
        </w:tc>
        <w:tc>
          <w:tcPr>
            <w:tcW w:w="1072" w:type="dxa"/>
            <w:noWrap w:val="0"/>
            <w:vAlign w:val="center"/>
          </w:tcPr>
          <w:p w14:paraId="1CB3DE76">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color w:val="000000"/>
                <w:sz w:val="18"/>
                <w:szCs w:val="18"/>
                <w:highlight w:val="none"/>
              </w:rPr>
              <w:t>生鲜乳收购许可</w:t>
            </w:r>
          </w:p>
        </w:tc>
        <w:tc>
          <w:tcPr>
            <w:tcW w:w="1170" w:type="dxa"/>
            <w:noWrap w:val="0"/>
            <w:vAlign w:val="center"/>
          </w:tcPr>
          <w:p w14:paraId="618E66FC">
            <w:pPr>
              <w:keepNext w:val="0"/>
              <w:keepLines w:val="0"/>
              <w:pageBreakBefore w:val="0"/>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011700500</w:t>
            </w:r>
            <w:r>
              <w:rPr>
                <w:rFonts w:hint="eastAsia" w:ascii="仿宋_GB2312" w:hAnsi="仿宋_GB2312" w:eastAsia="仿宋_GB2312" w:cs="仿宋_GB2312"/>
                <w:color w:val="000000"/>
                <w:sz w:val="18"/>
                <w:szCs w:val="18"/>
                <w:highlight w:val="none"/>
                <w:lang w:val="en-US" w:eastAsia="zh-CN"/>
              </w:rPr>
              <w:t>4</w:t>
            </w:r>
          </w:p>
        </w:tc>
        <w:tc>
          <w:tcPr>
            <w:tcW w:w="2655" w:type="dxa"/>
            <w:noWrap w:val="0"/>
            <w:vAlign w:val="center"/>
          </w:tcPr>
          <w:p w14:paraId="1F997A7A">
            <w:pPr>
              <w:keepNext w:val="0"/>
              <w:keepLines w:val="0"/>
              <w:pageBreakBefore w:val="0"/>
              <w:widowControl/>
              <w:kinsoku/>
              <w:wordWrap/>
              <w:overflowPunct/>
              <w:topLinePunct w:val="0"/>
              <w:autoSpaceDN/>
              <w:bidi w:val="0"/>
              <w:spacing w:line="240" w:lineRule="exact"/>
              <w:ind w:left="0" w:firstLine="360" w:firstLineChars="20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【行政法规】《乳品质量安全监督管理条例》（2008年国务院令第536号）</w:t>
            </w:r>
          </w:p>
          <w:p w14:paraId="75263674">
            <w:pPr>
              <w:keepNext w:val="0"/>
              <w:keepLines w:val="0"/>
              <w:pageBreakBefore w:val="0"/>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第二十条生鲜乳收购站应当由取得工商登记的乳制品生产企业、奶畜养殖场、奶农专业生产合作社开办，并具备下列条件，取得所在地县级人民政府畜牧兽医主管部门颁发的生鲜乳收购许可证：</w:t>
            </w:r>
          </w:p>
          <w:p w14:paraId="63ABBC07">
            <w:pPr>
              <w:keepNext w:val="0"/>
              <w:keepLines w:val="0"/>
              <w:pageBreakBefore w:val="0"/>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（一）符合生鲜乳收购站建设规划布局；</w:t>
            </w:r>
          </w:p>
          <w:p w14:paraId="7A150EDC">
            <w:pPr>
              <w:keepNext w:val="0"/>
              <w:keepLines w:val="0"/>
              <w:pageBreakBefore w:val="0"/>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（二）有符合环保和卫生要求的收购场所；</w:t>
            </w:r>
          </w:p>
          <w:p w14:paraId="54F3652C">
            <w:pPr>
              <w:keepNext w:val="0"/>
              <w:keepLines w:val="0"/>
              <w:pageBreakBefore w:val="0"/>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（三）有与收奶量相适应的冷却、冷藏、保鲜设施和低温运输设备；</w:t>
            </w:r>
          </w:p>
          <w:p w14:paraId="5BDE432C">
            <w:pPr>
              <w:keepNext w:val="0"/>
              <w:keepLines w:val="0"/>
              <w:pageBreakBefore w:val="0"/>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（四）有与检测项目相适应的化验、计量、检测仪器设备；</w:t>
            </w:r>
          </w:p>
          <w:p w14:paraId="7E30DE5C">
            <w:pPr>
              <w:keepNext w:val="0"/>
              <w:keepLines w:val="0"/>
              <w:pageBreakBefore w:val="0"/>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（五）有经培训合格并持有有效健康证明的从业人员；</w:t>
            </w:r>
          </w:p>
          <w:p w14:paraId="31977A15">
            <w:pPr>
              <w:keepNext w:val="0"/>
              <w:keepLines w:val="0"/>
              <w:pageBreakBefore w:val="0"/>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（六）有卫生管理和质量安全保障制度。</w:t>
            </w:r>
          </w:p>
          <w:p w14:paraId="732470C1">
            <w:pPr>
              <w:keepNext w:val="0"/>
              <w:keepLines w:val="0"/>
              <w:pageBreakBefore w:val="0"/>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生鲜乳收购许可证有效期2年；生鲜乳收购站不再办理工商登记。</w:t>
            </w:r>
          </w:p>
          <w:p w14:paraId="3141A613">
            <w:pPr>
              <w:keepNext w:val="0"/>
              <w:keepLines w:val="0"/>
              <w:pageBreakBefore w:val="0"/>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禁止其他单位或者个人开办生鲜乳收购站。禁止其他单位或者个人收购生鲜乳。</w:t>
            </w:r>
          </w:p>
          <w:p w14:paraId="36E501F5">
            <w:pPr>
              <w:keepNext w:val="0"/>
              <w:keepLines w:val="0"/>
              <w:pageBreakBefore w:val="0"/>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国家对生鲜乳收购站给予扶持和补贴，提高其机械化挤奶和生鲜乳冷藏运输能力。</w:t>
            </w:r>
          </w:p>
          <w:p w14:paraId="3525AFB8">
            <w:pPr>
              <w:keepNext w:val="0"/>
              <w:keepLines w:val="0"/>
              <w:pageBreakBefore w:val="0"/>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395" w:type="dxa"/>
            <w:noWrap w:val="0"/>
            <w:vAlign w:val="center"/>
          </w:tcPr>
          <w:p w14:paraId="1A221620">
            <w:pPr>
              <w:keepNext w:val="0"/>
              <w:keepLines w:val="0"/>
              <w:pageBreakBefore w:val="0"/>
              <w:widowControl/>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color w:val="000000"/>
                <w:kern w:val="2"/>
                <w:sz w:val="18"/>
                <w:szCs w:val="18"/>
                <w:highlight w:val="none"/>
                <w:shd w:val="clear" w:color="auto" w:fill="FFFFFF"/>
                <w:lang w:val="en-US" w:eastAsia="zh-CN" w:bidi="ar-SA"/>
              </w:rPr>
            </w:pPr>
            <w:r>
              <w:rPr>
                <w:rFonts w:hint="eastAsia" w:ascii="仿宋_GB2312" w:hAnsi="仿宋_GB2312" w:eastAsia="仿宋_GB2312" w:cs="仿宋_GB2312"/>
                <w:sz w:val="18"/>
                <w:szCs w:val="18"/>
                <w:highlight w:val="none"/>
              </w:rPr>
              <w:t>生产家畜卵子、冷冻精液、胚胎等遗传材料和其他种畜禽的</w:t>
            </w:r>
          </w:p>
        </w:tc>
        <w:tc>
          <w:tcPr>
            <w:tcW w:w="1155" w:type="dxa"/>
            <w:noWrap w:val="0"/>
            <w:vAlign w:val="center"/>
          </w:tcPr>
          <w:p w14:paraId="64FB45DD">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1.受理责任：公示依法应当公示的材料，一次性告知需要补正的材料，依法受理或者不予受理（不予受理应当告知理由）。</w:t>
            </w:r>
          </w:p>
          <w:p w14:paraId="44187FD6">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2.审查责任：按照法定条件和程序对提交材料进行审查，提出是否同意的审核意见。</w:t>
            </w:r>
          </w:p>
          <w:p w14:paraId="03E024D3">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3.决定责任：作出行政许可或者不予行政许可决定，不予许可的应当书面告知理由。</w:t>
            </w:r>
          </w:p>
          <w:p w14:paraId="02A94EEE">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4.送达责任：准予许可的制发送达许可证件，信息公开。</w:t>
            </w:r>
          </w:p>
          <w:p w14:paraId="65457C18">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5</w:t>
            </w:r>
            <w:r>
              <w:rPr>
                <w:rFonts w:hint="eastAsia" w:ascii="仿宋_GB2312" w:hAnsi="仿宋_GB2312" w:eastAsia="仿宋_GB2312" w:cs="仿宋_GB2312"/>
                <w:color w:val="000000"/>
                <w:sz w:val="18"/>
                <w:szCs w:val="18"/>
                <w:highlight w:val="none"/>
              </w:rPr>
              <w:t>.其他法律法规规章文件规定应履行的责任。</w:t>
            </w:r>
          </w:p>
        </w:tc>
        <w:tc>
          <w:tcPr>
            <w:tcW w:w="1302" w:type="dxa"/>
            <w:noWrap w:val="0"/>
            <w:vAlign w:val="top"/>
          </w:tcPr>
          <w:p w14:paraId="7C7CA415">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6479B7D2">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第三十二条“行政机关对申请人提出的行政许可申请，应当根据下列情况分别作出处理：……”</w:t>
            </w:r>
          </w:p>
          <w:p w14:paraId="6A6DF9A6">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57799018">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六条“行政机关对行政许可申请进行审查时，发现行政许可事项直接关系他人重大利益的，应当告知该利害关系人。申请人、利害关系人有权进行陈述和申辩。行政机关应当听取申请人、利害关系人的意见。”</w:t>
            </w:r>
          </w:p>
          <w:p w14:paraId="2DF14E22">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第三十七条“行政机关对行政许可申请进行审查后，除当场作出行政许可决定的外，应当在法定期限内按照规定程序作出行政许可决定。”</w:t>
            </w:r>
          </w:p>
          <w:p w14:paraId="418FF1B6">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21D1FFF9">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第四十四条“行政机关作出准予行政许可的决定，应当自作出决定之日起十日内向申请人颁发、送达行政许可证件。”</w:t>
            </w:r>
          </w:p>
          <w:p w14:paraId="74CF5796">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5-1.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1185" w:type="dxa"/>
            <w:noWrap w:val="0"/>
            <w:vAlign w:val="center"/>
          </w:tcPr>
          <w:p w14:paraId="4ADA6273">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因不履行或不正确履行行政职责，有下列情形的，行政机关及相关工作人员应承担相应责任：</w:t>
            </w:r>
          </w:p>
          <w:p w14:paraId="042C1143">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1.对符合法定条件的行政许可申请不予受理的；</w:t>
            </w:r>
          </w:p>
          <w:p w14:paraId="7D12EDC2">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2.对不符合法定条件的申请人准予行政许可或者超越法定职权作出准予行政许可决定的；</w:t>
            </w:r>
          </w:p>
          <w:p w14:paraId="23E455D0">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3.对符合法定条件的申请人不予行政许可或者不在法定期限内作出准予行政许可决定的；</w:t>
            </w:r>
          </w:p>
          <w:p w14:paraId="01EDDE24">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4.不依法履行监督职责或者监督不力，造成严重后果的；</w:t>
            </w:r>
          </w:p>
          <w:p w14:paraId="549C8AC5">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5.工作中滥用职权、玩忽职守、徇私舞弊的；</w:t>
            </w:r>
          </w:p>
          <w:p w14:paraId="6BA7024F">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6.索取或者收受他人财物或者谋取其他利益；</w:t>
            </w:r>
          </w:p>
          <w:p w14:paraId="40E7894E">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7.其他违反法律法规规章文件规定的行为。</w:t>
            </w:r>
          </w:p>
        </w:tc>
        <w:tc>
          <w:tcPr>
            <w:tcW w:w="1353" w:type="dxa"/>
            <w:noWrap w:val="0"/>
            <w:vAlign w:val="top"/>
          </w:tcPr>
          <w:p w14:paraId="397AFB90">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634F3CCD">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785D6439">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3．同2。</w:t>
            </w:r>
          </w:p>
          <w:p w14:paraId="611E7F25">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475678C2">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5.《宁夏回族自治区行政程序规定》第一百一十三条“行政机关及其工作人员违反本规定，有下列情形之一的，依照国家和自治区有关规定追究责任：（三）超越或者滥用职权的；”</w:t>
            </w:r>
          </w:p>
          <w:p w14:paraId="0D4C7961">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第七十三条“行政机关工作人员办理行政许可、实施监督检查，索取或者收受他人财物或者谋取其他利益，构成犯罪的，依法追究刑事责任；尚不构成犯罪的，依法给予行政处分。”</w:t>
            </w:r>
          </w:p>
          <w:p w14:paraId="2F60A5F6">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7.《宁夏回族自治区行政程序规定》第一百一十三条“行政机关及其工作人员违反本规定，有下列情形之一的，依照国家和自治区有关规定追究责任：…（六）不按照行政裁量权基准进行裁量的；…”</w:t>
            </w:r>
          </w:p>
        </w:tc>
        <w:tc>
          <w:tcPr>
            <w:tcW w:w="942" w:type="dxa"/>
            <w:noWrap w:val="0"/>
            <w:vAlign w:val="center"/>
          </w:tcPr>
          <w:p w14:paraId="778BD4D8">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222A2D62">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1.给予具体承办人责令作出书面检查、批评教育、取消年度评比先进资格、暂扣行政执法证件、离岗培训、调离工作岗位、取消行政执法资格以及处分等责任追究；</w:t>
            </w:r>
          </w:p>
          <w:p w14:paraId="12196586">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605C0D0B">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3.给予行政机关责令限期整改、通报批评、取消评比先进资格等责任追究；</w:t>
            </w:r>
          </w:p>
          <w:p w14:paraId="4ABF5A67">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4.对违反党纪的工作人员（中共党员）给予党纪处分；对构成犯罪的工作人员，移交司法机关，依法追究刑事责任；</w:t>
            </w:r>
          </w:p>
          <w:p w14:paraId="149EB570">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5.其他法律法规规章文件规定的责任承担方式。</w:t>
            </w:r>
          </w:p>
        </w:tc>
        <w:tc>
          <w:tcPr>
            <w:tcW w:w="1350" w:type="dxa"/>
            <w:noWrap w:val="0"/>
            <w:vAlign w:val="top"/>
          </w:tcPr>
          <w:p w14:paraId="69499615">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0B012BB2">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宁夏回族自治区行政责任追究办法》第五条“追究行政责任的方式为：（一）诫勉谈话；（二）责令作出书面检查；（三）责令公开道歉；（四）通报批评；（五）调离工作岗位；（六）暂停职务；（七）建议免职；（八）责令辞职。”</w:t>
            </w:r>
          </w:p>
          <w:p w14:paraId="02757A21">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3-1.《宁夏回族自治区行政程序规定》第一百一十五条“（一）对行政机关的责任追究方式为：责令限期整改、通报批评、取消评比先进的资格等；</w:t>
            </w:r>
          </w:p>
          <w:p w14:paraId="5EC0FB48">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3-2.《宁夏回族自治区行政责任追究办法》第三十三条“行政机关及其工作人员被追究行政责任的，一年内取消其各种评优评先的资格。”</w:t>
            </w:r>
          </w:p>
          <w:p w14:paraId="05B4EBF2">
            <w:pPr>
              <w:keepNext w:val="0"/>
              <w:keepLines w:val="0"/>
              <w:pageBreakBefore w:val="0"/>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4.《中国共产党纪律处分条例》第</w:t>
            </w:r>
            <w:r>
              <w:rPr>
                <w:rFonts w:hint="eastAsia" w:ascii="仿宋_GB2312" w:hAnsi="仿宋_GB2312" w:eastAsia="仿宋_GB2312" w:cs="仿宋_GB2312"/>
                <w:color w:val="000000"/>
                <w:sz w:val="18"/>
                <w:szCs w:val="18"/>
                <w:highlight w:val="none"/>
                <w:lang w:val="en-US" w:eastAsia="zh-CN"/>
              </w:rPr>
              <w:t>八</w:t>
            </w:r>
            <w:r>
              <w:rPr>
                <w:rFonts w:hint="eastAsia" w:ascii="仿宋_GB2312" w:hAnsi="仿宋_GB2312" w:eastAsia="仿宋_GB2312" w:cs="仿宋_GB2312"/>
                <w:color w:val="000000"/>
                <w:sz w:val="18"/>
                <w:szCs w:val="18"/>
                <w:highlight w:val="none"/>
              </w:rPr>
              <w:t>条“对党员的纪律处分种类：（一）警告；（二）严重警告；（三）撤销党内职务；（四）留党察看；（五）开除党籍。”</w:t>
            </w:r>
          </w:p>
          <w:p w14:paraId="325777B2">
            <w:pPr>
              <w:keepNext w:val="0"/>
              <w:keepLines w:val="0"/>
              <w:pageBreakBefore w:val="0"/>
              <w:kinsoku/>
              <w:wordWrap/>
              <w:overflowPunct/>
              <w:topLinePunct w:val="0"/>
              <w:autoSpaceDE/>
              <w:autoSpaceDN/>
              <w:bidi w:val="0"/>
              <w:spacing w:line="240" w:lineRule="exact"/>
              <w:ind w:left="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073ACEDA">
            <w:pPr>
              <w:keepNext w:val="0"/>
              <w:keepLines w:val="0"/>
              <w:pageBreakBefore w:val="0"/>
              <w:kinsoku/>
              <w:wordWrap/>
              <w:overflowPunct/>
              <w:topLinePunct w:val="0"/>
              <w:autoSpaceDE/>
              <w:autoSpaceDN/>
              <w:bidi w:val="0"/>
              <w:adjustRightInd w:val="0"/>
              <w:snapToGrid w:val="0"/>
              <w:spacing w:line="240" w:lineRule="exact"/>
              <w:ind w:left="0"/>
              <w:jc w:val="left"/>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 xml:space="preserve">6.参照追责情形依据。 </w:t>
            </w:r>
          </w:p>
        </w:tc>
      </w:tr>
      <w:tr w14:paraId="45CD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14:paraId="19D0FB7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vertAlign w:val="baseline"/>
                <w:lang w:val="en-US" w:eastAsia="zh-CN"/>
              </w:rPr>
              <w:t>4</w:t>
            </w:r>
          </w:p>
        </w:tc>
        <w:tc>
          <w:tcPr>
            <w:tcW w:w="1599" w:type="dxa"/>
            <w:noWrap w:val="0"/>
            <w:vAlign w:val="center"/>
          </w:tcPr>
          <w:p w14:paraId="6E5F3977">
            <w:pPr>
              <w:keepNext w:val="0"/>
              <w:keepLines w:val="0"/>
              <w:pageBreakBefore w:val="0"/>
              <w:kinsoku/>
              <w:wordWrap/>
              <w:overflowPunct/>
              <w:topLinePunct w:val="0"/>
              <w:autoSpaceDN/>
              <w:bidi w:val="0"/>
              <w:spacing w:line="240" w:lineRule="exact"/>
              <w:ind w:left="0"/>
              <w:jc w:val="both"/>
              <w:rPr>
                <w:rFonts w:hint="eastAsia" w:ascii="仿宋_GB2312" w:hAnsi="仿宋_GB2312" w:eastAsia="仿宋_GB2312" w:cs="仿宋_GB2312"/>
                <w:sz w:val="18"/>
                <w:szCs w:val="18"/>
                <w:highlight w:val="none"/>
              </w:rPr>
            </w:pPr>
            <w:r>
              <w:rPr>
                <w:rFonts w:hint="eastAsia" w:ascii="仿宋_GB2312" w:hAnsi="仿宋_GB2312" w:eastAsia="仿宋_GB2312" w:cs="仿宋_GB2312"/>
                <w:color w:val="000000"/>
                <w:sz w:val="18"/>
                <w:szCs w:val="18"/>
                <w:highlight w:val="none"/>
              </w:rPr>
              <w:t>举办学历教育、学前教育、自学考试助学及其他文化教育的民办学校审批</w:t>
            </w:r>
          </w:p>
        </w:tc>
        <w:tc>
          <w:tcPr>
            <w:tcW w:w="1072" w:type="dxa"/>
            <w:noWrap w:val="0"/>
            <w:vAlign w:val="center"/>
          </w:tcPr>
          <w:p w14:paraId="14F6635C">
            <w:pPr>
              <w:keepNext w:val="0"/>
              <w:keepLines w:val="0"/>
              <w:pageBreakBefore w:val="0"/>
              <w:kinsoku/>
              <w:wordWrap/>
              <w:overflowPunct/>
              <w:topLinePunct w:val="0"/>
              <w:autoSpaceDN/>
              <w:bidi w:val="0"/>
              <w:spacing w:line="240" w:lineRule="exact"/>
              <w:ind w:left="0"/>
              <w:jc w:val="both"/>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bCs/>
                <w:color w:val="000000"/>
                <w:sz w:val="18"/>
                <w:szCs w:val="18"/>
                <w:highlight w:val="none"/>
              </w:rPr>
              <w:t>实施中等及中等以下学历教育、学前教育、自学考试助学及其他文化教育的学校设立、变更和终止审批</w:t>
            </w:r>
          </w:p>
        </w:tc>
        <w:tc>
          <w:tcPr>
            <w:tcW w:w="1170" w:type="dxa"/>
            <w:noWrap w:val="0"/>
            <w:vAlign w:val="center"/>
          </w:tcPr>
          <w:p w14:paraId="27EF5B5B">
            <w:pPr>
              <w:keepNext w:val="0"/>
              <w:keepLines w:val="0"/>
              <w:pageBreakBefore w:val="0"/>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0103001001</w:t>
            </w:r>
          </w:p>
        </w:tc>
        <w:tc>
          <w:tcPr>
            <w:tcW w:w="2655" w:type="dxa"/>
            <w:noWrap w:val="0"/>
            <w:vAlign w:val="center"/>
          </w:tcPr>
          <w:p w14:paraId="4F695C98">
            <w:pPr>
              <w:keepNext w:val="0"/>
              <w:keepLines w:val="0"/>
              <w:pageBreakBefore w:val="0"/>
              <w:widowControl/>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【法律】《中华人民共和国教育法》（20</w:t>
            </w:r>
            <w:r>
              <w:rPr>
                <w:rFonts w:hint="eastAsia" w:ascii="仿宋_GB2312" w:hAnsi="仿宋_GB2312" w:eastAsia="仿宋_GB2312" w:cs="仿宋_GB2312"/>
                <w:bCs/>
                <w:color w:val="000000"/>
                <w:sz w:val="18"/>
                <w:szCs w:val="18"/>
                <w:highlight w:val="none"/>
                <w:lang w:val="en-US" w:eastAsia="zh-CN"/>
              </w:rPr>
              <w:t>21</w:t>
            </w:r>
            <w:r>
              <w:rPr>
                <w:rFonts w:hint="eastAsia" w:ascii="仿宋_GB2312" w:hAnsi="仿宋_GB2312" w:eastAsia="仿宋_GB2312" w:cs="仿宋_GB2312"/>
                <w:bCs/>
                <w:color w:val="000000"/>
                <w:sz w:val="18"/>
                <w:szCs w:val="18"/>
                <w:highlight w:val="none"/>
              </w:rPr>
              <w:t>年</w:t>
            </w:r>
            <w:r>
              <w:rPr>
                <w:rFonts w:hint="eastAsia" w:ascii="仿宋_GB2312" w:hAnsi="仿宋_GB2312" w:eastAsia="仿宋_GB2312" w:cs="仿宋_GB2312"/>
                <w:bCs/>
                <w:color w:val="000000"/>
                <w:sz w:val="18"/>
                <w:szCs w:val="18"/>
                <w:highlight w:val="none"/>
                <w:lang w:eastAsia="zh-CN"/>
              </w:rPr>
              <w:t>修改</w:t>
            </w:r>
            <w:r>
              <w:rPr>
                <w:rFonts w:hint="eastAsia" w:ascii="仿宋_GB2312" w:hAnsi="仿宋_GB2312" w:eastAsia="仿宋_GB2312" w:cs="仿宋_GB2312"/>
                <w:bCs/>
                <w:color w:val="000000"/>
                <w:sz w:val="18"/>
                <w:szCs w:val="18"/>
                <w:highlight w:val="none"/>
              </w:rPr>
              <w:t>）</w:t>
            </w:r>
          </w:p>
          <w:p w14:paraId="5D22F280">
            <w:pPr>
              <w:keepNext w:val="0"/>
              <w:keepLines w:val="0"/>
              <w:pageBreakBefore w:val="0"/>
              <w:widowControl/>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第十四条 国务院和地方各级人民政府根据分级管理、分工负责的原则，领导和管理教育工作。</w:t>
            </w:r>
          </w:p>
          <w:p w14:paraId="140FFFE9">
            <w:pPr>
              <w:keepNext w:val="0"/>
              <w:keepLines w:val="0"/>
              <w:pageBreakBefore w:val="0"/>
              <w:widowControl/>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中等及中等以下教育在国务院领导下，由地方人民政府管理。</w:t>
            </w:r>
          </w:p>
          <w:p w14:paraId="6DCF93C3">
            <w:pPr>
              <w:keepNext w:val="0"/>
              <w:keepLines w:val="0"/>
              <w:pageBreakBefore w:val="0"/>
              <w:widowControl/>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第二十八条 学校及其他教育机构的设立、变更和终止，应当按照国家有关规定办理审核、批准、注册或者备案手续。</w:t>
            </w:r>
          </w:p>
          <w:p w14:paraId="0C5106B1">
            <w:pPr>
              <w:keepNext w:val="0"/>
              <w:keepLines w:val="0"/>
              <w:pageBreakBefore w:val="0"/>
              <w:widowControl/>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【法律】《中华人民共和国民办教育促进法》（20</w:t>
            </w:r>
            <w:r>
              <w:rPr>
                <w:rFonts w:hint="eastAsia" w:ascii="仿宋_GB2312" w:hAnsi="仿宋_GB2312" w:eastAsia="仿宋_GB2312" w:cs="仿宋_GB2312"/>
                <w:bCs/>
                <w:color w:val="000000"/>
                <w:sz w:val="18"/>
                <w:szCs w:val="18"/>
                <w:highlight w:val="none"/>
                <w:lang w:val="en-US" w:eastAsia="zh-CN"/>
              </w:rPr>
              <w:t>18</w:t>
            </w:r>
            <w:r>
              <w:rPr>
                <w:rFonts w:hint="eastAsia" w:ascii="仿宋_GB2312" w:hAnsi="仿宋_GB2312" w:eastAsia="仿宋_GB2312" w:cs="仿宋_GB2312"/>
                <w:bCs/>
                <w:color w:val="000000"/>
                <w:sz w:val="18"/>
                <w:szCs w:val="18"/>
                <w:highlight w:val="none"/>
              </w:rPr>
              <w:t>年修正）</w:t>
            </w:r>
          </w:p>
          <w:p w14:paraId="225C3E50">
            <w:pPr>
              <w:keepNext w:val="0"/>
              <w:keepLines w:val="0"/>
              <w:pageBreakBefore w:val="0"/>
              <w:widowControl/>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第八条第一款 县级以上地方各级人民政府教育行政部门主管本行政区域内的民办教育工作。</w:t>
            </w:r>
          </w:p>
          <w:p w14:paraId="0C4B63A2">
            <w:pPr>
              <w:keepNext w:val="0"/>
              <w:keepLines w:val="0"/>
              <w:pageBreakBefore w:val="0"/>
              <w:widowControl/>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第十二条 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人力资源社会保障行政部门按照国家规定的权限审批，并抄送同级教育行政部门备案。</w:t>
            </w:r>
          </w:p>
          <w:p w14:paraId="7E8C2782">
            <w:pPr>
              <w:keepNext w:val="0"/>
              <w:keepLines w:val="0"/>
              <w:pageBreakBefore w:val="0"/>
              <w:widowControl/>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第五十三条第一款 民办学校的分立、合并，在进行财务清算后，由学校理事会或者董事会报审批机关批准。</w:t>
            </w:r>
          </w:p>
          <w:p w14:paraId="3401A0DE">
            <w:pPr>
              <w:keepNext w:val="0"/>
              <w:keepLines w:val="0"/>
              <w:pageBreakBefore w:val="0"/>
              <w:widowControl/>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第五十四条 民办学校举办者的变更，须由举办者提出，在进行财务清算后，经学校理事会或者董事会同意，报审批机关核准。</w:t>
            </w:r>
          </w:p>
          <w:p w14:paraId="7D11FCBC">
            <w:pPr>
              <w:keepNext w:val="0"/>
              <w:keepLines w:val="0"/>
              <w:pageBreakBefore w:val="0"/>
              <w:widowControl/>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【规范性文件】《自治区人民政府办公厅转发教育厅等部门关于促进民办教育发展若干意见（试行）的通知》（宁政办发〔2011〕147号）</w:t>
            </w:r>
          </w:p>
          <w:p w14:paraId="78DCC5C8">
            <w:pPr>
              <w:keepNext w:val="0"/>
              <w:keepLines w:val="0"/>
              <w:pageBreakBefore w:val="0"/>
              <w:widowControl/>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十八）审批权限。实施本科教育以及师范、医药类专科教育的民办普通高等学校由教育部审批，自治区教育厅业务指导；民办高等职业技术学院由自治区人民政府审批，报教育部审核备案，由自治区教育厅业务管理；民办普通高中、民办中等职业学校由所在市、县教育行政部门审核，报自治区教育厅审批，实行属地年检与管理；民办职业技能培训学校按培训等级报人力资源社会保障部门审批，由审批部门进行年检与管理；民办义务教育学校由县（市、区）教育行政部门审核，报地级市教育行政部门审批，实行属地年检与管理；民办幼儿园及教育类非学历教育培训机构，由县级教育行政部门审批，实行属地年检与管理。民办学校的设置标准参照国家同级同类公办学校的设置标准执行。</w:t>
            </w:r>
          </w:p>
          <w:p w14:paraId="28AFF841">
            <w:pPr>
              <w:keepNext w:val="0"/>
              <w:keepLines w:val="0"/>
              <w:pageBreakBefore w:val="0"/>
              <w:widowControl/>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【规范性文件】《自治区教育厅关于印发&lt;宁夏回族自治区民办非学历教育机构设置管理办法&gt;的通知》（宁教发﹝2016﹞62号）</w:t>
            </w:r>
          </w:p>
          <w:p w14:paraId="154CE34A">
            <w:pPr>
              <w:keepNext w:val="0"/>
              <w:keepLines w:val="0"/>
              <w:pageBreakBefore w:val="0"/>
              <w:widowControl/>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第十二条 审批权限分别按下列情况办理：</w:t>
            </w:r>
          </w:p>
          <w:p w14:paraId="71F4B045">
            <w:pPr>
              <w:keepNext w:val="0"/>
              <w:keepLines w:val="0"/>
              <w:pageBreakBefore w:val="0"/>
              <w:widowControl/>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（二）民办非学历中等教育培训机构（包括全日制、非全日制高考补习班等）：由所在县（区）教育行政部门审核，报地级市教育行政部门审批。</w:t>
            </w:r>
          </w:p>
          <w:p w14:paraId="1BA1F186">
            <w:pPr>
              <w:keepNext w:val="0"/>
              <w:keepLines w:val="0"/>
              <w:pageBreakBefore w:val="0"/>
              <w:widowControl/>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bCs/>
                <w:color w:val="000000"/>
                <w:sz w:val="18"/>
                <w:szCs w:val="18"/>
                <w:highlight w:val="none"/>
              </w:rPr>
              <w:t>（三）</w:t>
            </w:r>
            <w:r>
              <w:rPr>
                <w:rFonts w:hint="eastAsia" w:ascii="仿宋_GB2312" w:hAnsi="仿宋_GB2312" w:eastAsia="仿宋_GB2312" w:cs="仿宋_GB2312"/>
                <w:color w:val="000000"/>
                <w:sz w:val="18"/>
                <w:szCs w:val="18"/>
                <w:highlight w:val="none"/>
              </w:rPr>
              <w:t>民办非学历初级及初级中等教育培训机构（以中小学生为对象的各类文化教育类培训机构）:由县（区）教育行政部门审批。</w:t>
            </w:r>
          </w:p>
          <w:p w14:paraId="39AD85C4">
            <w:pPr>
              <w:keepNext w:val="0"/>
              <w:keepLines w:val="0"/>
              <w:pageBreakBefore w:val="0"/>
              <w:widowControl/>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395" w:type="dxa"/>
            <w:noWrap w:val="0"/>
            <w:vAlign w:val="center"/>
          </w:tcPr>
          <w:p w14:paraId="44FA6FF0">
            <w:pPr>
              <w:keepNext w:val="0"/>
              <w:keepLines w:val="0"/>
              <w:pageBreakBefore w:val="0"/>
              <w:kinsoku/>
              <w:wordWrap/>
              <w:overflowPunct/>
              <w:topLinePunct w:val="0"/>
              <w:autoSpaceDN/>
              <w:bidi w:val="0"/>
              <w:spacing w:line="240" w:lineRule="exact"/>
              <w:ind w:left="0"/>
              <w:jc w:val="both"/>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实施民办义务教育学校的初审，民办非学历中等教育机构的初审。民办幼儿园的审批，民办非学历初级及初级中等教育培训机构（以中小学生为对象的各类文化教育类培训机构）的审批。</w:t>
            </w:r>
          </w:p>
        </w:tc>
        <w:tc>
          <w:tcPr>
            <w:tcW w:w="1155" w:type="dxa"/>
            <w:noWrap w:val="0"/>
            <w:vAlign w:val="center"/>
          </w:tcPr>
          <w:p w14:paraId="7B302CA9">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1.受理责任：公示依法应当公示的材料，一次性告知需要补正的材料，依法受理或者不予受理（不予受理应当告知理由）。</w:t>
            </w:r>
          </w:p>
          <w:p w14:paraId="36EA7E3D">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2.审查责任：按照法定条件和程序对提交材料进行审查，提出是否同意的审核意见。</w:t>
            </w:r>
          </w:p>
          <w:p w14:paraId="56AD8C6B">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3.决定责任：作出行政许可或者不予行政许可决定，不予许可的应当书面告知理由。</w:t>
            </w:r>
          </w:p>
          <w:p w14:paraId="0F34C191">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4.送达责任：准予许可的制发送达许可证件，信息公开。</w:t>
            </w:r>
          </w:p>
          <w:p w14:paraId="40FB60F8">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5</w:t>
            </w:r>
            <w:r>
              <w:rPr>
                <w:rFonts w:hint="eastAsia" w:ascii="仿宋_GB2312" w:hAnsi="仿宋_GB2312" w:eastAsia="仿宋_GB2312" w:cs="仿宋_GB2312"/>
                <w:color w:val="000000"/>
                <w:sz w:val="18"/>
                <w:szCs w:val="18"/>
                <w:highlight w:val="none"/>
              </w:rPr>
              <w:t>.其他法律法规规章文件规定应履行的责任。</w:t>
            </w:r>
          </w:p>
        </w:tc>
        <w:tc>
          <w:tcPr>
            <w:tcW w:w="1302" w:type="dxa"/>
            <w:noWrap w:val="0"/>
            <w:vAlign w:val="top"/>
          </w:tcPr>
          <w:p w14:paraId="32799543">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474F02BF">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第三十二条“行政机关对申请人提出的行政许可申请，应当根据下列情况分别作出处理：……”</w:t>
            </w:r>
          </w:p>
          <w:p w14:paraId="095F290D">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22578266">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六条“行政机关对行政许可申请进行审查时，发现行政许可事项直接关系他人重大利益的，应当告知该利害关系人。申请人、利害关系人有权进行陈述和申辩。行政机关应当听取申请人、利害关系人的意见。”</w:t>
            </w:r>
          </w:p>
          <w:p w14:paraId="365D0DA5">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第三十七条“行政机关对行政许可申请进行审查后，除当场作出行政许可决定的外，应当在法定期限内按照规定程序作出行政许可决定。”</w:t>
            </w:r>
          </w:p>
          <w:p w14:paraId="5BD97897">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0FA32CD6">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第四十四条“行政机关作出准予行政许可的决定，应当自作出决定之日起十日内向申请人颁发、送达行政许可证件。”</w:t>
            </w:r>
          </w:p>
          <w:p w14:paraId="388DE12C">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5-1.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1185" w:type="dxa"/>
            <w:noWrap w:val="0"/>
            <w:vAlign w:val="center"/>
          </w:tcPr>
          <w:p w14:paraId="52CE8819">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因不履行或不正确履行行政职责，有下列情形的，行政机关及相关工作人员应承担相应责任：</w:t>
            </w:r>
          </w:p>
          <w:p w14:paraId="2D7B9971">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1.对符合法定条件的行政许可申请不予受理的；</w:t>
            </w:r>
          </w:p>
          <w:p w14:paraId="474D8857">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2.对不符合法定条件的申请人准予行政许可或者超越法定职权作出准予行政许可决定的；</w:t>
            </w:r>
          </w:p>
          <w:p w14:paraId="166BA340">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3.对符合法定条件的申请人不予行政许可或者不在法定期限内作出准予行政许可决定的；</w:t>
            </w:r>
          </w:p>
          <w:p w14:paraId="7D337CD3">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4.不依法履行监督职责或者监督不力，造成严重后果的；</w:t>
            </w:r>
          </w:p>
          <w:p w14:paraId="0EB7F4A2">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5.工作中滥用职权、玩忽职守、徇私舞弊的；</w:t>
            </w:r>
          </w:p>
          <w:p w14:paraId="73FD2E7A">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6.索取或者收受他人财物或者谋取其他利益；</w:t>
            </w:r>
          </w:p>
          <w:p w14:paraId="48FF121A">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7.其他违反法律法规规章文件规定的行为。</w:t>
            </w:r>
          </w:p>
        </w:tc>
        <w:tc>
          <w:tcPr>
            <w:tcW w:w="1353" w:type="dxa"/>
            <w:noWrap w:val="0"/>
            <w:vAlign w:val="top"/>
          </w:tcPr>
          <w:p w14:paraId="3D2D476D">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38D4EC32">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1B9F2230">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3．同2。</w:t>
            </w:r>
          </w:p>
          <w:p w14:paraId="4971BE8C">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0235BF2C">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5.《宁夏回族自治区行政程序规定》第一百一十三条“行政机关及其工作人员违反本规定，有下列情形之一的，依照国家和自治区有关规定追究责任：（三）超越或者滥用职权的；”</w:t>
            </w:r>
          </w:p>
          <w:p w14:paraId="1533B197">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第七十三条“行政机关工作人员办理行政许可、实施监督检查，索取或者收受他人财物或者谋取其他利益，构成犯罪的，依法追究刑事责任；尚不构成犯罪的，依法给予行政处分。”</w:t>
            </w:r>
          </w:p>
          <w:p w14:paraId="4BDAB29B">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7.《宁夏回族自治区行政程序规定》第一百一十三条“行政机关及其工作人员违反本规定，有下列情形之一的，依照国家和自治区有关规定追究责任：…（六）不按照行政裁量权基准进行裁量的；…”</w:t>
            </w:r>
          </w:p>
          <w:p w14:paraId="6E9535DA">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p>
          <w:p w14:paraId="46996667">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七十三条行政机关工作人员办理行政许可、实施监督检查，索取或者收受他人财物或者谋取其他利益，构成犯罪的，依法追究刑事责任；尚不构成犯罪的，依法给予行政处分。《宁夏回族自治区行政程序规定》第一百一十八条行政机关工作人员违反法定程序，滥用职权、玩忽职守、徇私舞弊，侵害公民、法人或者其他组织的合法权益，依法给予处分；构成犯罪的，依法追究刑事责任。</w:t>
            </w:r>
          </w:p>
          <w:p w14:paraId="6C2009CA">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kern w:val="2"/>
                <w:sz w:val="18"/>
                <w:szCs w:val="18"/>
                <w:highlight w:val="none"/>
                <w:lang w:val="en-US" w:eastAsia="zh-CN" w:bidi="ar-SA"/>
              </w:rPr>
            </w:pPr>
          </w:p>
        </w:tc>
        <w:tc>
          <w:tcPr>
            <w:tcW w:w="942" w:type="dxa"/>
            <w:noWrap w:val="0"/>
            <w:vAlign w:val="center"/>
          </w:tcPr>
          <w:p w14:paraId="2B4B3F5F">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603C51C0">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1.给予具体承办人责令作出书面检查、批评教育、取消年度评比先进资格、暂扣行政执法证件、离岗培训、调离工作岗位、取消行政执法资格以及处分等责任追究；</w:t>
            </w:r>
          </w:p>
          <w:p w14:paraId="3158ABFF">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15C5C473">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3.给予行政机关责令限期整改、通报批评、取消评比先进资格等责任追究；</w:t>
            </w:r>
          </w:p>
          <w:p w14:paraId="5B2AD81B">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4.对违反党纪的工作人员（中共党员）给予党纪处分；对构成犯罪的工作人员，移交司法机关，依法追究刑事责任；</w:t>
            </w:r>
          </w:p>
          <w:p w14:paraId="38327FA8">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5.其他法律法规规章文件规定的责任承担方式。</w:t>
            </w:r>
          </w:p>
        </w:tc>
        <w:tc>
          <w:tcPr>
            <w:tcW w:w="1350" w:type="dxa"/>
            <w:noWrap w:val="0"/>
            <w:vAlign w:val="top"/>
          </w:tcPr>
          <w:p w14:paraId="3CE96ECF">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288A87D9">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宁夏回族自治区行政责任追究办法》第五条“追究行政责任的方式为：（一）诫勉谈话；（二）责令作出书面检查；（三）责令公开道歉；（四）通报批评；（五）调离工作岗位；（六）暂停职务；（七）建议免职；（八）责令辞职。”</w:t>
            </w:r>
          </w:p>
          <w:p w14:paraId="6F90CFBE">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3-1.《宁夏回族自治区行政程序规定》第一百一十五条“（一）对行政机关的责任追究方式为：责令限期整改、通报批评、取消评比先进的资格等；</w:t>
            </w:r>
          </w:p>
          <w:p w14:paraId="08B90CEA">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3-2.《宁夏回族自治区行政责任追究办法》第三十三条“行政机关及其工作人员被追究行政责任的，一年内取消其各种评优评先的资格。”</w:t>
            </w:r>
          </w:p>
          <w:p w14:paraId="3804BD25">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3-3</w:t>
            </w:r>
            <w:r>
              <w:rPr>
                <w:rFonts w:hint="eastAsia" w:ascii="仿宋_GB2312" w:hAnsi="仿宋_GB2312" w:eastAsia="仿宋_GB2312" w:cs="仿宋_GB2312"/>
                <w:color w:val="000000"/>
                <w:sz w:val="18"/>
                <w:szCs w:val="18"/>
                <w:highlight w:val="none"/>
              </w:rPr>
              <w:t>.《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4B192DDB">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6.参照追责情形依据。</w:t>
            </w:r>
          </w:p>
        </w:tc>
      </w:tr>
      <w:tr w14:paraId="479D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14:paraId="0CB1563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vertAlign w:val="baseline"/>
                <w:lang w:val="en-US" w:eastAsia="zh-CN"/>
              </w:rPr>
              <w:t>5</w:t>
            </w:r>
          </w:p>
        </w:tc>
        <w:tc>
          <w:tcPr>
            <w:tcW w:w="1599" w:type="dxa"/>
            <w:noWrap w:val="0"/>
            <w:vAlign w:val="center"/>
          </w:tcPr>
          <w:p w14:paraId="03328BE7">
            <w:pPr>
              <w:keepNext w:val="0"/>
              <w:keepLines w:val="0"/>
              <w:pageBreakBefore w:val="0"/>
              <w:widowControl/>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文艺、体育等专业训练的社会组织自行实施义务教育审批</w:t>
            </w:r>
          </w:p>
        </w:tc>
        <w:tc>
          <w:tcPr>
            <w:tcW w:w="1072" w:type="dxa"/>
            <w:noWrap w:val="0"/>
            <w:vAlign w:val="center"/>
          </w:tcPr>
          <w:p w14:paraId="010E8CAD">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i w:val="0"/>
                <w:color w:val="000000"/>
                <w:kern w:val="0"/>
                <w:sz w:val="18"/>
                <w:szCs w:val="18"/>
                <w:highlight w:val="none"/>
                <w:u w:val="none"/>
                <w:lang w:val="en-US" w:eastAsia="zh-CN" w:bidi="ar"/>
              </w:rPr>
              <w:t>无</w:t>
            </w:r>
          </w:p>
        </w:tc>
        <w:tc>
          <w:tcPr>
            <w:tcW w:w="1170" w:type="dxa"/>
            <w:noWrap w:val="0"/>
            <w:vAlign w:val="center"/>
          </w:tcPr>
          <w:p w14:paraId="5939FAB1">
            <w:pPr>
              <w:keepNext w:val="0"/>
              <w:keepLines w:val="0"/>
              <w:pageBreakBefore w:val="0"/>
              <w:widowControl/>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0103008000</w:t>
            </w:r>
          </w:p>
        </w:tc>
        <w:tc>
          <w:tcPr>
            <w:tcW w:w="2655" w:type="dxa"/>
            <w:noWrap w:val="0"/>
            <w:vAlign w:val="center"/>
          </w:tcPr>
          <w:p w14:paraId="1652642B">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【法律】《中华人民共和国义务教育法》（201</w:t>
            </w:r>
            <w:r>
              <w:rPr>
                <w:rFonts w:hint="eastAsia" w:ascii="仿宋_GB2312" w:hAnsi="仿宋_GB2312" w:eastAsia="仿宋_GB2312" w:cs="仿宋_GB2312"/>
                <w:color w:val="000000"/>
                <w:sz w:val="18"/>
                <w:szCs w:val="18"/>
                <w:highlight w:val="none"/>
                <w:lang w:val="en-US" w:eastAsia="zh-CN"/>
              </w:rPr>
              <w:t>8</w:t>
            </w:r>
            <w:r>
              <w:rPr>
                <w:rFonts w:hint="eastAsia" w:ascii="仿宋_GB2312" w:hAnsi="仿宋_GB2312" w:eastAsia="仿宋_GB2312" w:cs="仿宋_GB2312"/>
                <w:color w:val="000000"/>
                <w:sz w:val="18"/>
                <w:szCs w:val="18"/>
                <w:highlight w:val="none"/>
              </w:rPr>
              <w:t>年修正）</w:t>
            </w:r>
          </w:p>
          <w:p w14:paraId="092B37ED">
            <w:pPr>
              <w:keepNext w:val="0"/>
              <w:keepLines w:val="0"/>
              <w:pageBreakBefore w:val="0"/>
              <w:widowControl/>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第十四条第二款 根据国家有关规定经批准招收适龄儿童、少年进行文艺、体育等专业训练的社会组织，应当保证所招收的适龄儿童、少年接受义务教育；自行实施义务教育的，应当经县级人民政府教育行政部门批准。</w:t>
            </w: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395" w:type="dxa"/>
            <w:noWrap w:val="0"/>
            <w:vAlign w:val="center"/>
          </w:tcPr>
          <w:p w14:paraId="2837D7D4">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i w:val="0"/>
                <w:color w:val="000000"/>
                <w:kern w:val="0"/>
                <w:sz w:val="18"/>
                <w:szCs w:val="18"/>
                <w:highlight w:val="none"/>
                <w:u w:val="none"/>
                <w:lang w:val="en-US" w:eastAsia="zh-CN" w:bidi="ar"/>
              </w:rPr>
              <w:t>文艺、体育等专业训练的社会组织自行实施义务教育审批</w:t>
            </w:r>
          </w:p>
        </w:tc>
        <w:tc>
          <w:tcPr>
            <w:tcW w:w="1155" w:type="dxa"/>
            <w:noWrap w:val="0"/>
            <w:vAlign w:val="center"/>
          </w:tcPr>
          <w:p w14:paraId="5CC65A1C">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1.受理责任：公示依法应当公示艺术、体育等专业训练的社会组织审批的材料，一次性告知需要补正的材料，依法受理或者不予受理（不予受理应当告知理由）。</w:t>
            </w:r>
          </w:p>
          <w:p w14:paraId="26B86A99">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2.审查责任：按照法定条件和程序对提交材料进行审查，提出是否同意的审核意见。</w:t>
            </w:r>
          </w:p>
          <w:p w14:paraId="596C7B66">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3.决定责任：作出行政许可或者不予行政许可决定，不予许可的应当书面告知理由。</w:t>
            </w:r>
          </w:p>
          <w:p w14:paraId="257EB8C2">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4.送达责任：准予许可的制发送达许可证件，信息公开。</w:t>
            </w:r>
          </w:p>
          <w:p w14:paraId="1E884C08">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000000"/>
                <w:sz w:val="18"/>
                <w:szCs w:val="18"/>
                <w:highlight w:val="none"/>
                <w:lang w:val="en-US" w:eastAsia="zh-CN"/>
              </w:rPr>
              <w:t>5</w:t>
            </w:r>
            <w:r>
              <w:rPr>
                <w:rFonts w:hint="eastAsia" w:ascii="仿宋_GB2312" w:hAnsi="仿宋_GB2312" w:eastAsia="仿宋_GB2312" w:cs="仿宋_GB2312"/>
                <w:color w:val="000000"/>
                <w:sz w:val="18"/>
                <w:szCs w:val="18"/>
                <w:highlight w:val="none"/>
              </w:rPr>
              <w:t>.其他法律法规规章文件规定应履行的责任。</w:t>
            </w:r>
          </w:p>
        </w:tc>
        <w:tc>
          <w:tcPr>
            <w:tcW w:w="1302" w:type="dxa"/>
            <w:noWrap w:val="0"/>
            <w:vAlign w:val="top"/>
          </w:tcPr>
          <w:p w14:paraId="69248B96">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0381B6A3">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第三十二条“行政机关对申请人提出的行政许可申请，应当根据下列情况分别作出处理：……”</w:t>
            </w:r>
          </w:p>
          <w:p w14:paraId="2EA029E9">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1A299AD2">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六条“行政机关对行政许可申请进行审查时，发现行政许可事项直接关系他人重大利益的，应当告知该利害关系人。申请人、利害关系人有权进行陈述和申辩。行政机关应当听取申请人、利害关系人的意见。”</w:t>
            </w:r>
          </w:p>
          <w:p w14:paraId="65E0B37B">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第三十七条“行政机关对行政许可申请进行审查后，除当场作出行政许可决定的外，应当在法定期限内按照规定程序作出行政许可决定。”</w:t>
            </w:r>
          </w:p>
          <w:p w14:paraId="2B324B7A">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6B3427DD">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第四十四条“行政机关作出准予行政许可的决定，应当自作出决定之日起十日内向申请人颁发、送达行政许可证件。”</w:t>
            </w:r>
          </w:p>
          <w:p w14:paraId="54CFF060">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000000"/>
                <w:sz w:val="18"/>
                <w:szCs w:val="18"/>
                <w:highlight w:val="none"/>
              </w:rPr>
              <w:t>5-1.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1185" w:type="dxa"/>
            <w:noWrap w:val="0"/>
            <w:vAlign w:val="center"/>
          </w:tcPr>
          <w:p w14:paraId="19C61A09">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因不履行或不正确履行行政职责，有下列情形的，行政机关及相关工作人员应承担相应责任：</w:t>
            </w:r>
          </w:p>
          <w:p w14:paraId="7D0296AE">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1.对符合法定条件的行政许可申请不予受理的；</w:t>
            </w:r>
          </w:p>
          <w:p w14:paraId="1D267F65">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2.对不符合法定条件的申请人准予行政许可或者超越法定职权作出准予行政许可决定的；</w:t>
            </w:r>
          </w:p>
          <w:p w14:paraId="6AB8CEF5">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3.对符合法定条件的申请人不予行政许可或者不在法定期限内作出准予行政许可决定的；</w:t>
            </w:r>
          </w:p>
          <w:p w14:paraId="35648C5F">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4.不依法履行监督职责或者监督不力，造成严重后果的；</w:t>
            </w:r>
          </w:p>
          <w:p w14:paraId="6BFDA188">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5.工作中滥用职权、玩忽职守、徇私舞弊的；</w:t>
            </w:r>
          </w:p>
          <w:p w14:paraId="1BA8B583">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6.索取或者收受他人财物或者谋取其他利益；</w:t>
            </w:r>
          </w:p>
          <w:p w14:paraId="426BE264">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000000"/>
                <w:sz w:val="18"/>
                <w:szCs w:val="18"/>
                <w:highlight w:val="none"/>
              </w:rPr>
              <w:t>7.其他违反法律法规规章文件规定的行为。</w:t>
            </w:r>
          </w:p>
        </w:tc>
        <w:tc>
          <w:tcPr>
            <w:tcW w:w="1353" w:type="dxa"/>
            <w:noWrap w:val="0"/>
            <w:vAlign w:val="top"/>
          </w:tcPr>
          <w:p w14:paraId="75538392">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28978BC7">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54A9FC25">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3．同2。</w:t>
            </w:r>
          </w:p>
          <w:p w14:paraId="69E49807">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45BBDD0E">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5.《宁夏回族自治区行政程序规定》第一百一十三条“行政机关及其工作人员违反本规定，有下列情形之一的，依照国家和自治区有关规定追究责任：（三）超越或者滥用职权的；”</w:t>
            </w:r>
          </w:p>
          <w:p w14:paraId="68ED8B23">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第七十三条“行政机关工作人员办理行政许可、实施监督检查，索取或者收受他人财物或者谋取其他利益，构成犯罪的，依法追究刑事责任；尚不构成犯罪的，依法给予行政处分。”</w:t>
            </w:r>
          </w:p>
          <w:p w14:paraId="60FBC4F5">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7.《宁夏回族自治区行政程序规定》第一百一十三条“行政机关及其工作人员违反本规定，有下列情形之一的，依照国家和自治区有关规定追究责任：…（六）不按照行政裁量权基准进行裁量的；…”</w:t>
            </w:r>
          </w:p>
          <w:p w14:paraId="135968BB">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七十三条行政机关工作人员办理行政许可、实施监督检查，索取或者收受他人财物或者谋取其他利益，构成犯罪的，依法追究刑事责任；尚不构成犯罪的，依法给予行政处分。《宁夏回族自治区行政程序规定》第一百一十八条行政机关工作人员违反法定程序，滥用职权、玩忽职守、徇私舞弊，侵害公民、法人或者其他组织的合法权益，依法给予处分；构成犯罪的，依法追究刑事责任。</w:t>
            </w:r>
          </w:p>
          <w:p w14:paraId="3FBFF8A4">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p>
        </w:tc>
        <w:tc>
          <w:tcPr>
            <w:tcW w:w="942" w:type="dxa"/>
            <w:noWrap w:val="0"/>
            <w:vAlign w:val="center"/>
          </w:tcPr>
          <w:p w14:paraId="569AAD4A">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575DBC43">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1.给予具体承办人责令作出书面检查、批评教育、取消年度评比先进资格、暂扣行政执法证件、离岗培训、调离工作岗位、取消行政执法资格以及处分等责任追究；</w:t>
            </w:r>
          </w:p>
          <w:p w14:paraId="33EE035E">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62F9050B">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3.给予行政机关责令限期整改、通报批评、取消评比先进资格等责任追究；</w:t>
            </w:r>
          </w:p>
          <w:p w14:paraId="7DCEB720">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4.对违反党纪的工作人员（中共党员）给予党纪处分；对构成犯罪的工作人员，移交司法机关，依法追究刑事责任；</w:t>
            </w:r>
          </w:p>
          <w:p w14:paraId="014A30E8">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000000"/>
                <w:sz w:val="18"/>
                <w:szCs w:val="18"/>
                <w:highlight w:val="none"/>
              </w:rPr>
              <w:t>5.其他法律法规规章文件规定的责任承担方式。</w:t>
            </w:r>
          </w:p>
        </w:tc>
        <w:tc>
          <w:tcPr>
            <w:tcW w:w="1350" w:type="dxa"/>
            <w:noWrap w:val="0"/>
            <w:vAlign w:val="top"/>
          </w:tcPr>
          <w:p w14:paraId="684AB5BD">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4E986938">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宁夏回族自治区行政责任追究办法》第五条“追究行政责任的方式为：（一）诫勉谈话；（二）责令作出书面检查；（三）责令公开道歉；（四）通报批评；（五）调离工作岗位；（六）暂停职务；（七）建议免职；（八）责令辞职。”</w:t>
            </w:r>
          </w:p>
          <w:p w14:paraId="52A12C1C">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3-1.《宁夏回族自治区行政程序规定》第一百一十五条“（一）对行政机关的责任追究方式为：责令限期整改、通报批评、取消评比先进的资格等；</w:t>
            </w:r>
          </w:p>
          <w:p w14:paraId="1CD3CDDB">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3-2.《宁夏回族自治区行政责任追究办法》第三十三条“行政机关及其工作人员被追究行政责任的，一年内取消其各种评优评先的资格。”</w:t>
            </w:r>
          </w:p>
          <w:p w14:paraId="6E87C790">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4</w:t>
            </w:r>
            <w:r>
              <w:rPr>
                <w:rFonts w:hint="eastAsia" w:ascii="仿宋_GB2312" w:hAnsi="仿宋_GB2312" w:eastAsia="仿宋_GB2312" w:cs="仿宋_GB2312"/>
                <w:color w:val="000000"/>
                <w:sz w:val="18"/>
                <w:szCs w:val="18"/>
                <w:highlight w:val="none"/>
              </w:rPr>
              <w:t>.《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412862EC">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000000"/>
                <w:sz w:val="18"/>
                <w:szCs w:val="18"/>
                <w:highlight w:val="none"/>
                <w:lang w:val="en-US" w:eastAsia="zh-CN"/>
              </w:rPr>
              <w:t>5</w:t>
            </w:r>
            <w:r>
              <w:rPr>
                <w:rFonts w:hint="eastAsia" w:ascii="仿宋_GB2312" w:hAnsi="仿宋_GB2312" w:eastAsia="仿宋_GB2312" w:cs="仿宋_GB2312"/>
                <w:color w:val="000000"/>
                <w:sz w:val="18"/>
                <w:szCs w:val="18"/>
                <w:highlight w:val="none"/>
              </w:rPr>
              <w:t>.参照追责情形依据。</w:t>
            </w:r>
          </w:p>
        </w:tc>
      </w:tr>
      <w:tr w14:paraId="17BA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14:paraId="12B8C8E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vertAlign w:val="baseline"/>
                <w:lang w:val="en-US" w:eastAsia="zh-CN"/>
              </w:rPr>
              <w:t>6</w:t>
            </w:r>
          </w:p>
        </w:tc>
        <w:tc>
          <w:tcPr>
            <w:tcW w:w="1599" w:type="dxa"/>
            <w:noWrap w:val="0"/>
            <w:vAlign w:val="center"/>
          </w:tcPr>
          <w:p w14:paraId="61FE144B">
            <w:pPr>
              <w:keepNext w:val="0"/>
              <w:keepLines w:val="0"/>
              <w:pageBreakBefore w:val="0"/>
              <w:widowControl/>
              <w:suppressLineNumbers w:val="0"/>
              <w:kinsoku/>
              <w:wordWrap/>
              <w:overflowPunct/>
              <w:topLinePunct w:val="0"/>
              <w:autoSpaceDE/>
              <w:autoSpaceDN/>
              <w:bidi w:val="0"/>
              <w:adjustRightInd/>
              <w:snapToGrid/>
              <w:spacing w:line="240" w:lineRule="exact"/>
              <w:ind w:left="0"/>
              <w:jc w:val="left"/>
              <w:textAlignment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经营高危险性体育项目许可</w:t>
            </w:r>
          </w:p>
        </w:tc>
        <w:tc>
          <w:tcPr>
            <w:tcW w:w="1072" w:type="dxa"/>
            <w:noWrap w:val="0"/>
            <w:vAlign w:val="center"/>
          </w:tcPr>
          <w:p w14:paraId="648A75BA">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i w:val="0"/>
                <w:color w:val="000000"/>
                <w:kern w:val="0"/>
                <w:sz w:val="18"/>
                <w:szCs w:val="18"/>
                <w:highlight w:val="none"/>
                <w:u w:val="none"/>
                <w:lang w:val="en-US" w:eastAsia="zh-CN" w:bidi="ar"/>
              </w:rPr>
              <w:t>无</w:t>
            </w:r>
          </w:p>
        </w:tc>
        <w:tc>
          <w:tcPr>
            <w:tcW w:w="1170" w:type="dxa"/>
            <w:noWrap w:val="0"/>
            <w:vAlign w:val="center"/>
          </w:tcPr>
          <w:p w14:paraId="623ABC82">
            <w:pPr>
              <w:keepNext w:val="0"/>
              <w:keepLines w:val="0"/>
              <w:pageBreakBefore w:val="0"/>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0131003000</w:t>
            </w:r>
          </w:p>
        </w:tc>
        <w:tc>
          <w:tcPr>
            <w:tcW w:w="2655" w:type="dxa"/>
            <w:noWrap w:val="0"/>
            <w:vAlign w:val="center"/>
          </w:tcPr>
          <w:p w14:paraId="58284A96">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【行政法规】《全民健身条例》（2016年国务院令第666号修订）</w:t>
            </w:r>
            <w:r>
              <w:rPr>
                <w:rFonts w:hint="eastAsia" w:ascii="仿宋_GB2312" w:hAnsi="仿宋_GB2312" w:eastAsia="仿宋_GB2312" w:cs="仿宋_GB2312"/>
                <w:color w:val="000000"/>
                <w:sz w:val="18"/>
                <w:szCs w:val="18"/>
                <w:highlight w:val="none"/>
                <w:lang w:val="en-US" w:eastAsia="zh-CN"/>
              </w:rPr>
              <w:t xml:space="preserve">   </w:t>
            </w:r>
          </w:p>
          <w:p w14:paraId="123AECAE">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第三十二条  企业、个体工商户经营高危险性体育项目的，应当符合下列条件，并向县级以上地方人民政府体育主管部门提出申请：</w:t>
            </w:r>
          </w:p>
          <w:p w14:paraId="6234CE5B">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（一）相关体育设施符合国家标准；</w:t>
            </w:r>
          </w:p>
          <w:p w14:paraId="520360F1">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（二）具有达到规定数量的取得国家职业资格证书的社会体育指导人员和救助人员；</w:t>
            </w:r>
          </w:p>
          <w:p w14:paraId="124C220D">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（三）具有相应的安全保障制度和措施。</w:t>
            </w:r>
          </w:p>
          <w:p w14:paraId="21E32A5B">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县级以上地方人民政府体育主管部门应当自收到申请之日起30日内进行实地核查，做出批准或者不予批准的决定。批准的，应当发给许可证；不予批准的，应当书面通知申请人并说明理由。</w:t>
            </w:r>
          </w:p>
          <w:p w14:paraId="32A7FC85">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国务院体育主管部门应当会同有关部门制定、调整高危险性体育项目目录，经国务院批准后予以公布。</w:t>
            </w:r>
          </w:p>
          <w:p w14:paraId="23E165AF">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【规范性文件】《自治区人民政府关于第九批取消和调整行政审批项目等事项的决定》（宁政发〔2013〕84号）</w:t>
            </w:r>
          </w:p>
          <w:p w14:paraId="1A18D334">
            <w:pPr>
              <w:keepNext w:val="0"/>
              <w:keepLines w:val="0"/>
              <w:pageBreakBefore w:val="0"/>
              <w:widowControl/>
              <w:kinsoku/>
              <w:wordWrap/>
              <w:overflowPunct/>
              <w:topLinePunct w:val="0"/>
              <w:autoSpaceDN/>
              <w:bidi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附件1目录第69项 经营高危险性体育项目许可，下放到设区的市和县级人民政府体育行政主管部门。</w:t>
            </w:r>
          </w:p>
          <w:p w14:paraId="40FE5CDB">
            <w:pPr>
              <w:keepNext w:val="0"/>
              <w:keepLines w:val="0"/>
              <w:pageBreakBefore w:val="0"/>
              <w:widowControl/>
              <w:kinsoku/>
              <w:wordWrap/>
              <w:overflowPunct/>
              <w:topLinePunct w:val="0"/>
              <w:autoSpaceDN/>
              <w:bidi w:val="0"/>
              <w:spacing w:line="240" w:lineRule="exact"/>
              <w:ind w:left="0" w:firstLine="360" w:firstLineChars="200"/>
              <w:rPr>
                <w:rFonts w:hint="eastAsia" w:ascii="仿宋_GB2312" w:hAnsi="仿宋_GB2312" w:eastAsia="仿宋_GB2312" w:cs="仿宋_GB2312"/>
                <w:kern w:val="0"/>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395" w:type="dxa"/>
            <w:noWrap w:val="0"/>
            <w:vAlign w:val="center"/>
          </w:tcPr>
          <w:p w14:paraId="12E7959A">
            <w:pPr>
              <w:keepNext w:val="0"/>
              <w:keepLines w:val="0"/>
              <w:pageBreakBefore w:val="0"/>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kern w:val="0"/>
                <w:sz w:val="18"/>
                <w:szCs w:val="18"/>
                <w:highlight w:val="none"/>
              </w:rPr>
              <w:t>经营高危险性体育项目许可</w:t>
            </w:r>
          </w:p>
        </w:tc>
        <w:tc>
          <w:tcPr>
            <w:tcW w:w="1155" w:type="dxa"/>
            <w:noWrap w:val="0"/>
            <w:vAlign w:val="center"/>
          </w:tcPr>
          <w:p w14:paraId="1EBE9316">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1.受理责任：公示依法应当公示审批的材料，一次性告知需要补正的材料，依法受理或者不予受理（不予受理应当告知理由）。</w:t>
            </w:r>
          </w:p>
          <w:p w14:paraId="19C145F5">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2.审查责任：按照法定条件和程序对提交材料进行审查，提出是否同意的审核意见。</w:t>
            </w:r>
          </w:p>
          <w:p w14:paraId="0B604D20">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3.决定责任：作出行政许可或者不予行政许可决定，不予许可的应当书面告知理由。</w:t>
            </w:r>
          </w:p>
          <w:p w14:paraId="1C6FEEEE">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4.送达责任：准予许可的制发送达许可证件，信息公开。</w:t>
            </w:r>
          </w:p>
          <w:p w14:paraId="4848AA38">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kern w:val="2"/>
                <w:sz w:val="18"/>
                <w:szCs w:val="18"/>
                <w:highlight w:val="none"/>
                <w:vertAlign w:val="baseline"/>
                <w:lang w:val="en-US" w:eastAsia="zh-CN" w:bidi="ar-SA"/>
              </w:rPr>
            </w:pPr>
            <w:r>
              <w:rPr>
                <w:rFonts w:hint="eastAsia" w:ascii="仿宋_GB2312" w:hAnsi="仿宋_GB2312" w:eastAsia="仿宋_GB2312" w:cs="仿宋_GB2312"/>
                <w:color w:val="000000"/>
                <w:sz w:val="18"/>
                <w:szCs w:val="18"/>
                <w:highlight w:val="none"/>
                <w:lang w:val="en-US" w:eastAsia="zh-CN"/>
              </w:rPr>
              <w:t>5</w:t>
            </w:r>
            <w:r>
              <w:rPr>
                <w:rFonts w:hint="eastAsia" w:ascii="仿宋_GB2312" w:hAnsi="仿宋_GB2312" w:eastAsia="仿宋_GB2312" w:cs="仿宋_GB2312"/>
                <w:color w:val="000000"/>
                <w:sz w:val="18"/>
                <w:szCs w:val="18"/>
                <w:highlight w:val="none"/>
              </w:rPr>
              <w:t>.其他法律法规规章文件规定应履行的责任。</w:t>
            </w:r>
          </w:p>
        </w:tc>
        <w:tc>
          <w:tcPr>
            <w:tcW w:w="1302" w:type="dxa"/>
            <w:noWrap w:val="0"/>
            <w:vAlign w:val="top"/>
          </w:tcPr>
          <w:p w14:paraId="0C54B081">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5E518A35">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第三十二条“行政机关对申请人提出的行政许可申请，应当根据下列情况分别作出处理：……”</w:t>
            </w:r>
          </w:p>
          <w:p w14:paraId="0F43B067">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5759DD0A">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六条“行政机关对行政许可申请进行审查时，发现行政许可事项直接关系他人重大利益的，应当告知该利害关系人。申请人、利害关系人有权进行陈述和申辩。行政机关应当听取申请人、利害关系人的意见。”</w:t>
            </w:r>
          </w:p>
          <w:p w14:paraId="4AA56E09">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第三十七条“行政机关对行政许可申请进行审查后，除当场作出行政许可决定的外，应当在法定期限内按照规定程序作出行政许可决定。”</w:t>
            </w:r>
          </w:p>
          <w:p w14:paraId="573AB141">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3948FF18">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第四十四条“行政机关作出准予行政许可的决定，应当自作出决定之日起十日内向申请人颁发、送达行政许可证件。”</w:t>
            </w:r>
          </w:p>
          <w:p w14:paraId="67D1C509">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kern w:val="2"/>
                <w:sz w:val="18"/>
                <w:szCs w:val="18"/>
                <w:highlight w:val="none"/>
                <w:vertAlign w:val="baseline"/>
                <w:lang w:val="en-US" w:eastAsia="zh-CN" w:bidi="ar-SA"/>
              </w:rPr>
            </w:pPr>
            <w:r>
              <w:rPr>
                <w:rFonts w:hint="eastAsia" w:ascii="仿宋_GB2312" w:hAnsi="仿宋_GB2312" w:eastAsia="仿宋_GB2312" w:cs="仿宋_GB2312"/>
                <w:color w:val="000000"/>
                <w:sz w:val="18"/>
                <w:szCs w:val="18"/>
                <w:highlight w:val="none"/>
              </w:rPr>
              <w:t>5-1.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1185" w:type="dxa"/>
            <w:noWrap w:val="0"/>
            <w:vAlign w:val="center"/>
          </w:tcPr>
          <w:p w14:paraId="195A608D">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因不履行或不正确履行行政职责，有下列情形的，行政机关及相关工作人员应承担相应责任：</w:t>
            </w:r>
          </w:p>
          <w:p w14:paraId="6BE8A692">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1.对符合法定条件的行政许可申请不予受理的；</w:t>
            </w:r>
          </w:p>
          <w:p w14:paraId="1D58F510">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2.对不符合法定条件的申请人准予行政许可或者超越法定职权作出准予行政许可决定的；</w:t>
            </w:r>
          </w:p>
          <w:p w14:paraId="796A6AE2">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3.对符合法定条件的申请人不予行政许可或者不在法定期限内作出准予行政许可决定的；</w:t>
            </w:r>
          </w:p>
          <w:p w14:paraId="6D4818AB">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4.不依法履行监督职责或者监督不力，造成严重后果的；</w:t>
            </w:r>
          </w:p>
          <w:p w14:paraId="5FAA9C07">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5.工作中滥用职权、玩忽职守、徇私舞弊的；</w:t>
            </w:r>
          </w:p>
          <w:p w14:paraId="340B3A32">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6.索取或者收受他人财物或者谋取其他利益；</w:t>
            </w:r>
          </w:p>
          <w:p w14:paraId="7225EE80">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kern w:val="2"/>
                <w:sz w:val="18"/>
                <w:szCs w:val="18"/>
                <w:highlight w:val="none"/>
                <w:vertAlign w:val="baseline"/>
                <w:lang w:val="en-US" w:eastAsia="zh-CN" w:bidi="ar-SA"/>
              </w:rPr>
            </w:pPr>
            <w:r>
              <w:rPr>
                <w:rFonts w:hint="eastAsia" w:ascii="仿宋_GB2312" w:hAnsi="仿宋_GB2312" w:eastAsia="仿宋_GB2312" w:cs="仿宋_GB2312"/>
                <w:color w:val="000000"/>
                <w:sz w:val="18"/>
                <w:szCs w:val="18"/>
                <w:highlight w:val="none"/>
              </w:rPr>
              <w:t>7.其他违反法律法规规章文件规定的行为。</w:t>
            </w:r>
          </w:p>
        </w:tc>
        <w:tc>
          <w:tcPr>
            <w:tcW w:w="1353" w:type="dxa"/>
            <w:noWrap w:val="0"/>
            <w:vAlign w:val="top"/>
          </w:tcPr>
          <w:p w14:paraId="72C28F11">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677199CC">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1503392D">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3．同2。</w:t>
            </w:r>
          </w:p>
          <w:p w14:paraId="0A065514">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6FC7BFEE">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5.《宁夏回族自治区行政程序规定》第一百一十三条“行政机关及其工作人员违反本规定，有下列情形之一的，依照国家和自治区有关规定追究责任：（三）超越或者滥用职权的；”</w:t>
            </w:r>
          </w:p>
          <w:p w14:paraId="0037C8FD">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第七十三条“行政机关工作人员办理行政许可、实施监督检查，索取或者收受他人财物或者谋取其他利益，构成犯罪的，依法追究刑事责任；尚不构成犯罪的，依法给予行政处分。”</w:t>
            </w:r>
          </w:p>
          <w:p w14:paraId="0C5CCC8C">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7.《宁夏回族自治区行政程序规定》第一百一十三条“行政机关及其工作人员违反本规定，有下列情形之一的，依照国家和自治区有关规定追究责任：…（六）不按照行政裁量权基准进行裁量的；…”</w:t>
            </w:r>
          </w:p>
          <w:p w14:paraId="5A8DF19A">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七十三条行政机关工作人员办理行政许可、实施监督检查，索取或者收受他人财物或者谋取其他利益，构成犯罪的，依法追究刑事责任；尚不构成犯罪的，依法给予行政处分。《宁夏回族自治区行政程序规定》第一百一十八条行政机关工作人员违反法定程序，滥用职权、玩忽职守、徇私舞弊，侵害公民、法人或者其他组织的合法权益，依法给予处分；构成犯罪的，依法追究刑事责任。</w:t>
            </w:r>
          </w:p>
          <w:p w14:paraId="30A6AFBD">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kern w:val="2"/>
                <w:sz w:val="18"/>
                <w:szCs w:val="18"/>
                <w:highlight w:val="none"/>
                <w:vertAlign w:val="baseline"/>
                <w:lang w:val="en-US" w:eastAsia="zh-CN" w:bidi="ar-SA"/>
              </w:rPr>
            </w:pPr>
          </w:p>
        </w:tc>
        <w:tc>
          <w:tcPr>
            <w:tcW w:w="942" w:type="dxa"/>
            <w:noWrap w:val="0"/>
            <w:vAlign w:val="center"/>
          </w:tcPr>
          <w:p w14:paraId="4BFF5972">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7B5DDEF3">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1.给予具体承办人责令作出书面检查、批评教育、取消年度评比先进资格、暂扣行政执法证件、离岗培训、调离工作岗位、取消行政执法资格以及处分等责任追究；</w:t>
            </w:r>
          </w:p>
          <w:p w14:paraId="0D6CBC33">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0EA8B27B">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3.给予行政机关责令限期整改、通报批评、取消评比先进资格等责任追究；</w:t>
            </w:r>
          </w:p>
          <w:p w14:paraId="2B4A0386">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4.对违反党纪的工作人员（中共党员）给予党纪处分；对构成犯罪的工作人员，移交司法机关，依法追究刑事责任；</w:t>
            </w:r>
          </w:p>
          <w:p w14:paraId="5199F7A1">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kern w:val="2"/>
                <w:sz w:val="18"/>
                <w:szCs w:val="18"/>
                <w:highlight w:val="none"/>
                <w:vertAlign w:val="baseline"/>
                <w:lang w:val="en-US" w:eastAsia="zh-CN" w:bidi="ar-SA"/>
              </w:rPr>
            </w:pPr>
            <w:r>
              <w:rPr>
                <w:rFonts w:hint="eastAsia" w:ascii="仿宋_GB2312" w:hAnsi="仿宋_GB2312" w:eastAsia="仿宋_GB2312" w:cs="仿宋_GB2312"/>
                <w:color w:val="000000"/>
                <w:sz w:val="18"/>
                <w:szCs w:val="18"/>
                <w:highlight w:val="none"/>
              </w:rPr>
              <w:t>5.其他法律法规规章文件规定的责任承担方式。</w:t>
            </w:r>
          </w:p>
        </w:tc>
        <w:tc>
          <w:tcPr>
            <w:tcW w:w="1350" w:type="dxa"/>
            <w:noWrap w:val="0"/>
            <w:vAlign w:val="top"/>
          </w:tcPr>
          <w:p w14:paraId="10DED8F9">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4FA17646">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宁夏回族自治区行政责任追究办法》第五条“追究行政责任的方式为：（一）诫勉谈话；（二）责令作出书面检查；（三）责令公开道歉；（四）通报批评；（五）调离工作岗位；（六）暂停职务；（七）建议免职；（八）责令辞职。”</w:t>
            </w:r>
          </w:p>
          <w:p w14:paraId="09C2DB76">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3-1.《宁夏回族自治区行政程序规定》第一百一十五条“（一）对行政机关的责任追究方式为：责令限期整改、通报批评、取消评比先进的资格等；</w:t>
            </w:r>
          </w:p>
          <w:p w14:paraId="2CABF918">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3-2.《宁夏回族自治区行政责任追究办法》第三十三条“行政机关及其工作人员被追究行政责任的，一年内取消其各种评优评先的资格。”</w:t>
            </w:r>
          </w:p>
          <w:p w14:paraId="349DAA00">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4</w:t>
            </w:r>
            <w:r>
              <w:rPr>
                <w:rFonts w:hint="eastAsia" w:ascii="仿宋_GB2312" w:hAnsi="仿宋_GB2312" w:eastAsia="仿宋_GB2312" w:cs="仿宋_GB2312"/>
                <w:color w:val="000000"/>
                <w:sz w:val="18"/>
                <w:szCs w:val="18"/>
                <w:highlight w:val="none"/>
              </w:rPr>
              <w:t>.《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3EB34CB8">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kern w:val="2"/>
                <w:sz w:val="18"/>
                <w:szCs w:val="18"/>
                <w:highlight w:val="none"/>
                <w:vertAlign w:val="baseline"/>
                <w:lang w:val="en-US" w:eastAsia="zh-CN" w:bidi="ar-SA"/>
              </w:rPr>
            </w:pPr>
            <w:r>
              <w:rPr>
                <w:rFonts w:hint="eastAsia" w:ascii="仿宋_GB2312" w:hAnsi="仿宋_GB2312" w:eastAsia="仿宋_GB2312" w:cs="仿宋_GB2312"/>
                <w:color w:val="000000"/>
                <w:sz w:val="18"/>
                <w:szCs w:val="18"/>
                <w:highlight w:val="none"/>
                <w:lang w:val="en-US" w:eastAsia="zh-CN"/>
              </w:rPr>
              <w:t>5</w:t>
            </w:r>
            <w:r>
              <w:rPr>
                <w:rFonts w:hint="eastAsia" w:ascii="仿宋_GB2312" w:hAnsi="仿宋_GB2312" w:eastAsia="仿宋_GB2312" w:cs="仿宋_GB2312"/>
                <w:color w:val="000000"/>
                <w:sz w:val="18"/>
                <w:szCs w:val="18"/>
                <w:highlight w:val="none"/>
              </w:rPr>
              <w:t>.参照追责情形依据。</w:t>
            </w:r>
          </w:p>
        </w:tc>
      </w:tr>
      <w:tr w14:paraId="45C3E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610" w:type="dxa"/>
            <w:noWrap w:val="0"/>
            <w:vAlign w:val="center"/>
          </w:tcPr>
          <w:p w14:paraId="5366642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color w:val="000000"/>
                <w:sz w:val="18"/>
                <w:szCs w:val="18"/>
                <w:highlight w:val="none"/>
                <w:vertAlign w:val="baseline"/>
                <w:lang w:val="en-US" w:eastAsia="zh-CN"/>
              </w:rPr>
            </w:pPr>
            <w:r>
              <w:rPr>
                <w:rFonts w:hint="eastAsia" w:ascii="仿宋_GB2312" w:hAnsi="仿宋_GB2312" w:eastAsia="仿宋_GB2312" w:cs="仿宋_GB2312"/>
                <w:color w:val="000000"/>
                <w:sz w:val="18"/>
                <w:szCs w:val="18"/>
                <w:highlight w:val="none"/>
                <w:vertAlign w:val="baseline"/>
                <w:lang w:val="en-US" w:eastAsia="zh-CN"/>
              </w:rPr>
              <w:t>7</w:t>
            </w:r>
          </w:p>
        </w:tc>
        <w:tc>
          <w:tcPr>
            <w:tcW w:w="1599" w:type="dxa"/>
            <w:noWrap w:val="0"/>
            <w:vAlign w:val="center"/>
          </w:tcPr>
          <w:p w14:paraId="5C55E788">
            <w:pPr>
              <w:keepNext w:val="0"/>
              <w:keepLines w:val="0"/>
              <w:pageBreakBefore w:val="0"/>
              <w:widowControl/>
              <w:suppressLineNumbers w:val="0"/>
              <w:kinsoku/>
              <w:wordWrap/>
              <w:overflowPunct/>
              <w:topLinePunct w:val="0"/>
              <w:autoSpaceDE/>
              <w:autoSpaceDN/>
              <w:bidi w:val="0"/>
              <w:adjustRightInd/>
              <w:snapToGrid/>
              <w:spacing w:line="240" w:lineRule="exact"/>
              <w:ind w:left="0"/>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临时占用体育场地、设施批准</w:t>
            </w:r>
          </w:p>
        </w:tc>
        <w:tc>
          <w:tcPr>
            <w:tcW w:w="1072" w:type="dxa"/>
            <w:noWrap w:val="0"/>
            <w:vAlign w:val="center"/>
          </w:tcPr>
          <w:p w14:paraId="2ADF2D85">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i w:val="0"/>
                <w:color w:val="000000"/>
                <w:kern w:val="0"/>
                <w:sz w:val="18"/>
                <w:szCs w:val="18"/>
                <w:highlight w:val="none"/>
                <w:u w:val="none"/>
                <w:lang w:val="en-US" w:eastAsia="zh-CN" w:bidi="ar"/>
              </w:rPr>
              <w:t>无</w:t>
            </w:r>
          </w:p>
        </w:tc>
        <w:tc>
          <w:tcPr>
            <w:tcW w:w="1170" w:type="dxa"/>
            <w:noWrap w:val="0"/>
            <w:vAlign w:val="center"/>
          </w:tcPr>
          <w:p w14:paraId="0788B9B9">
            <w:pPr>
              <w:keepNext w:val="0"/>
              <w:keepLines w:val="0"/>
              <w:pageBreakBefore w:val="0"/>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013100400</w:t>
            </w:r>
          </w:p>
        </w:tc>
        <w:tc>
          <w:tcPr>
            <w:tcW w:w="2655" w:type="dxa"/>
            <w:noWrap w:val="0"/>
            <w:vAlign w:val="center"/>
          </w:tcPr>
          <w:p w14:paraId="105DE4B8">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【法律】</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中华人民共和国体育法》</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auto"/>
                <w:sz w:val="18"/>
                <w:szCs w:val="18"/>
                <w:highlight w:val="none"/>
                <w:lang w:val="en-US" w:eastAsia="zh-CN"/>
              </w:rPr>
              <w:t>2016年修订</w:t>
            </w:r>
            <w:r>
              <w:rPr>
                <w:rFonts w:hint="eastAsia" w:ascii="仿宋_GB2312" w:hAnsi="仿宋_GB2312" w:eastAsia="仿宋_GB2312" w:cs="仿宋_GB2312"/>
                <w:i w:val="0"/>
                <w:caps w:val="0"/>
                <w:color w:val="000000"/>
                <w:spacing w:val="0"/>
                <w:sz w:val="18"/>
                <w:szCs w:val="18"/>
                <w:highlight w:val="none"/>
                <w:shd w:val="clear" w:color="auto" w:fill="auto"/>
              </w:rPr>
              <w:t>中华人民共和国主席令第57号</w:t>
            </w:r>
            <w:r>
              <w:rPr>
                <w:rFonts w:hint="eastAsia" w:ascii="仿宋_GB2312" w:hAnsi="仿宋_GB2312" w:eastAsia="仿宋_GB2312" w:cs="仿宋_GB2312"/>
                <w:color w:val="000000"/>
                <w:sz w:val="18"/>
                <w:szCs w:val="18"/>
                <w:highlight w:val="none"/>
                <w:lang w:eastAsia="zh-CN"/>
              </w:rPr>
              <w:t>）</w:t>
            </w:r>
          </w:p>
          <w:p w14:paraId="7ECCA0D3">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第四十六条  任何组织和个人不得侵占、破坏公共体育设施。因特殊情况需要临时占用体育设施的，必须经体育行政部门和建设规划部门批准，并及时归还。</w:t>
            </w:r>
          </w:p>
          <w:p w14:paraId="3B04538C">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【地方政府规章】《宁夏回族自治区体育场地管理办法》（宁政发〔1996〕85号）</w:t>
            </w:r>
          </w:p>
          <w:p w14:paraId="2DAAD86C">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第十四条 临时占用公共体育场地的，必须经所在地县级以上人民政府体育行政主管部门批准，并缴纳占用费。</w:t>
            </w:r>
          </w:p>
          <w:p w14:paraId="4047A96C">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【规范性文件】《自治区人民政府关于第九批取消和调整行政审批项目等事项的决定》（宁政发〔2013〕84号）</w:t>
            </w:r>
          </w:p>
          <w:p w14:paraId="79AC0E45">
            <w:pPr>
              <w:keepNext w:val="0"/>
              <w:keepLines w:val="0"/>
              <w:pageBreakBefore w:val="0"/>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附件1目录第70项：临时占用体育场地、设施审批，下放到设区的市和县级人民政府体育行政主管部门。</w:t>
            </w:r>
          </w:p>
          <w:p w14:paraId="24A94B7A">
            <w:pPr>
              <w:keepNext w:val="0"/>
              <w:keepLines w:val="0"/>
              <w:pageBreakBefore w:val="0"/>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395" w:type="dxa"/>
            <w:noWrap w:val="0"/>
            <w:vAlign w:val="center"/>
          </w:tcPr>
          <w:p w14:paraId="660F0A7C">
            <w:pPr>
              <w:keepNext w:val="0"/>
              <w:keepLines w:val="0"/>
              <w:pageBreakBefore w:val="0"/>
              <w:widowControl/>
              <w:kinsoku/>
              <w:wordWrap/>
              <w:overflowPunct/>
              <w:topLinePunct w:val="0"/>
              <w:autoSpaceDN/>
              <w:bidi w:val="0"/>
              <w:snapToGrid w:val="0"/>
              <w:spacing w:line="240" w:lineRule="exact"/>
              <w:ind w:left="0"/>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临时占用体育场地、设施批准</w:t>
            </w:r>
          </w:p>
          <w:p w14:paraId="59C6F466">
            <w:pPr>
              <w:keepNext w:val="0"/>
              <w:keepLines w:val="0"/>
              <w:pageBreakBefore w:val="0"/>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color w:val="000000"/>
                <w:kern w:val="2"/>
                <w:sz w:val="18"/>
                <w:szCs w:val="18"/>
                <w:highlight w:val="none"/>
                <w:lang w:val="en-US" w:eastAsia="zh-CN" w:bidi="ar-SA"/>
              </w:rPr>
            </w:pPr>
          </w:p>
        </w:tc>
        <w:tc>
          <w:tcPr>
            <w:tcW w:w="1155" w:type="dxa"/>
            <w:noWrap w:val="0"/>
            <w:vAlign w:val="center"/>
          </w:tcPr>
          <w:p w14:paraId="2EC2A4CE">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1.受理责任：公示依法应当公示的材料，一次性告知需要补正的材料，依法受理或者不予受理（不予受理应当告知理由）。</w:t>
            </w:r>
          </w:p>
          <w:p w14:paraId="30DC8B96">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2.审查责任：按照法定条件和程序对提交材料进行审查，提出是否同意的审核意见。</w:t>
            </w:r>
          </w:p>
          <w:p w14:paraId="4380A464">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3.决定责任：作出行政许可或者不予行政许可决定，不予许可的应当书面告知理由。</w:t>
            </w:r>
          </w:p>
          <w:p w14:paraId="3B0FD3B4">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4.送达责任：准予许可的制发送达许可证件，信息公开。</w:t>
            </w:r>
          </w:p>
          <w:p w14:paraId="2BDF54FF">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000000"/>
                <w:sz w:val="18"/>
                <w:szCs w:val="18"/>
                <w:highlight w:val="none"/>
                <w:lang w:val="en-US" w:eastAsia="zh-CN"/>
              </w:rPr>
              <w:t>5</w:t>
            </w:r>
            <w:r>
              <w:rPr>
                <w:rFonts w:hint="eastAsia" w:ascii="仿宋_GB2312" w:hAnsi="仿宋_GB2312" w:eastAsia="仿宋_GB2312" w:cs="仿宋_GB2312"/>
                <w:color w:val="000000"/>
                <w:sz w:val="18"/>
                <w:szCs w:val="18"/>
                <w:highlight w:val="none"/>
              </w:rPr>
              <w:t>.其他法律法规规章文件规定应履行的责任。</w:t>
            </w:r>
          </w:p>
        </w:tc>
        <w:tc>
          <w:tcPr>
            <w:tcW w:w="1302" w:type="dxa"/>
            <w:noWrap w:val="0"/>
            <w:vAlign w:val="top"/>
          </w:tcPr>
          <w:p w14:paraId="6AEF2AF9">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7B4D69A9">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第三十二条“行政机关对申请人提出的行政许可申请，应当根据下列情况分别作出处理：……”</w:t>
            </w:r>
          </w:p>
          <w:p w14:paraId="0B37ABDB">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22EF9F0D">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六条“行政机关对行政许可申请进行审查时，发现行政许可事项直接关系他人重大利益的，应当告知该利害关系人。申请人、利害关系人有权进行陈述和申辩。行政机关应当听取申请人、利害关系人的意见。”</w:t>
            </w:r>
          </w:p>
          <w:p w14:paraId="48E70F3A">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第三十七条“行政机关对行政许可申请进行审查后，除当场作出行政许可决定的外，应当在法定期限内按照规定程序作出行政许可决定。”</w:t>
            </w:r>
          </w:p>
          <w:p w14:paraId="60FBFFF3">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1534CF55">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第四十四条“行政机关作出准予行政许可的决定，应当自作出决定之日起十日内向申请人颁发、送达行政许可证件。”</w:t>
            </w:r>
          </w:p>
          <w:p w14:paraId="67EB84DC">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000000"/>
                <w:sz w:val="18"/>
                <w:szCs w:val="18"/>
                <w:highlight w:val="none"/>
              </w:rPr>
              <w:t>5-1.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1185" w:type="dxa"/>
            <w:noWrap w:val="0"/>
            <w:vAlign w:val="center"/>
          </w:tcPr>
          <w:p w14:paraId="33317ACA">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因不履行或不正确履行行政职责，有下列情形的，行政机关及相关工作人员应承担相应责任：</w:t>
            </w:r>
          </w:p>
          <w:p w14:paraId="55120D54">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1.对符合法定条件的行政许可申请不予受理的；</w:t>
            </w:r>
          </w:p>
          <w:p w14:paraId="5FF3395B">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2.对不符合法定条件的申请人准予行政许可或者超越法定职权作出准予行政许可决定的；</w:t>
            </w:r>
          </w:p>
          <w:p w14:paraId="55D5A568">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3.对符合法定条件的申请人不予行政许可或者不在法定期限内作出准予行政许可决定的；</w:t>
            </w:r>
          </w:p>
          <w:p w14:paraId="4B69B332">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4.不依法履行监督职责或者监督不力，造成严重后果的；</w:t>
            </w:r>
          </w:p>
          <w:p w14:paraId="31CC7F72">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5.工作中滥用职权、玩忽职守、徇私舞弊的；</w:t>
            </w:r>
          </w:p>
          <w:p w14:paraId="63D6B590">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6.索取或者收受他人财物或者谋取其他利益；</w:t>
            </w:r>
          </w:p>
          <w:p w14:paraId="09FDC14E">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000000"/>
                <w:sz w:val="18"/>
                <w:szCs w:val="18"/>
                <w:highlight w:val="none"/>
              </w:rPr>
              <w:t>7.其他违反法律法规规章文件规定的行为。</w:t>
            </w:r>
          </w:p>
        </w:tc>
        <w:tc>
          <w:tcPr>
            <w:tcW w:w="1353" w:type="dxa"/>
            <w:noWrap w:val="0"/>
            <w:vAlign w:val="top"/>
          </w:tcPr>
          <w:p w14:paraId="1AF469BD">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03A9E1E9">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2F42DB7A">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3．同2。</w:t>
            </w:r>
          </w:p>
          <w:p w14:paraId="67AD0C32">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2EEDACA3">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5.《宁夏回族自治区行政程序规定》第一百一十三条“行政机关及其工作人员违反本规定，有下列情形之一的，依照国家和自治区有关规定追究责任：（三）超越或者滥用职权的；”</w:t>
            </w:r>
          </w:p>
          <w:p w14:paraId="50A973E1">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第七十三条“行政机关工作人员办理行政许可、实施监督检查，索取或者收受他人财物或者谋取其他利益，构成犯罪的，依法追究刑事责任；尚不构成犯罪的，依法给予行政处分。”</w:t>
            </w:r>
          </w:p>
          <w:p w14:paraId="5FCFC6A9">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7.《宁夏回族自治区行政程序规定》第一百一十三条“行政机关及其工作人员违反本规定，有下列情形之一的，依照国家和自治区有关规定追究责任：…（六）不按照行政裁量权基准进行裁量的；…”</w:t>
            </w:r>
          </w:p>
          <w:p w14:paraId="41393D2C">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七十三条行政机关工作人员办理行政许可、实施监督检查，索取或者收受他人财物或者谋取其他利益，构成犯罪的，依法追究刑事责任；尚不构成犯罪的，依法给予行政处分。《宁夏回族自治区行政程序规定》第一百一十八条行政机关工作人员违反法定程序，滥用职权、玩忽职守、徇私舞弊，侵害公民、法人或者其他组织的合法权益，依法给予处分；构成犯罪的，依法追究刑事责任。</w:t>
            </w:r>
          </w:p>
          <w:p w14:paraId="541C995D">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p>
        </w:tc>
        <w:tc>
          <w:tcPr>
            <w:tcW w:w="942" w:type="dxa"/>
            <w:noWrap w:val="0"/>
            <w:vAlign w:val="center"/>
          </w:tcPr>
          <w:p w14:paraId="15D9588D">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4B032BDB">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1.给予具体承办人责令作出书面检查、批评教育、取消年度评比先进资格、暂扣行政执法证件、离岗培训、调离工作岗位、取消行政执法资格以及处分等责任追究；</w:t>
            </w:r>
          </w:p>
          <w:p w14:paraId="65AE788A">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43978000">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3.给予行政机关责令限期整改、通报批评、取消评比先进资格等责任追究；</w:t>
            </w:r>
          </w:p>
          <w:p w14:paraId="0208CC06">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4.对违反党纪的工作人员（中共党员）给予党纪处分；对构成犯罪的工作人员，移交司法机关，依法追究刑事责任；</w:t>
            </w:r>
          </w:p>
          <w:p w14:paraId="32C9D62A">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000000"/>
                <w:sz w:val="18"/>
                <w:szCs w:val="18"/>
                <w:highlight w:val="none"/>
              </w:rPr>
              <w:t>5.其他法律法规规章文件规定的责任承担方式。</w:t>
            </w:r>
          </w:p>
        </w:tc>
        <w:tc>
          <w:tcPr>
            <w:tcW w:w="1350" w:type="dxa"/>
            <w:noWrap w:val="0"/>
            <w:vAlign w:val="top"/>
          </w:tcPr>
          <w:p w14:paraId="4FD9720A">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0CB3E35E">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宁夏回族自治区行政责任追究办法》第五条“追究行政责任的方式为：（一）诫勉谈话；（二）责令作出书面检查；（三）责令公开道歉；（四）通报批评；（五）调离工作岗位；（六）暂停职务；（七）建议免职；（八）责令辞职。”</w:t>
            </w:r>
          </w:p>
          <w:p w14:paraId="30EB530D">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3-1.《宁夏回族自治区行政程序规定》第一百一十五条“（一）对行政机关的责任追究方式为：责令限期整改、通报批评、取消评比先进的资格等；</w:t>
            </w:r>
          </w:p>
          <w:p w14:paraId="2F6C9A4A">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3-2.《宁夏回族自治区行政责任追究办法》第三十三条“行政机关及其工作人员被追究行政责任的，一年内取消其各种评优评先的资格。”</w:t>
            </w:r>
          </w:p>
          <w:p w14:paraId="1FAFD4D8">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4</w:t>
            </w:r>
            <w:r>
              <w:rPr>
                <w:rFonts w:hint="eastAsia" w:ascii="仿宋_GB2312" w:hAnsi="仿宋_GB2312" w:eastAsia="仿宋_GB2312" w:cs="仿宋_GB2312"/>
                <w:color w:val="000000"/>
                <w:sz w:val="18"/>
                <w:szCs w:val="18"/>
                <w:highlight w:val="none"/>
              </w:rPr>
              <w:t>.《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77A012CA">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000000"/>
                <w:sz w:val="18"/>
                <w:szCs w:val="18"/>
                <w:highlight w:val="none"/>
                <w:lang w:val="en-US" w:eastAsia="zh-CN"/>
              </w:rPr>
              <w:t>5</w:t>
            </w:r>
            <w:r>
              <w:rPr>
                <w:rFonts w:hint="eastAsia" w:ascii="仿宋_GB2312" w:hAnsi="仿宋_GB2312" w:eastAsia="仿宋_GB2312" w:cs="仿宋_GB2312"/>
                <w:color w:val="000000"/>
                <w:sz w:val="18"/>
                <w:szCs w:val="18"/>
                <w:highlight w:val="none"/>
              </w:rPr>
              <w:t>.参照追责情形依据。</w:t>
            </w:r>
          </w:p>
        </w:tc>
      </w:tr>
      <w:tr w14:paraId="1D1B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restart"/>
            <w:noWrap w:val="0"/>
            <w:vAlign w:val="center"/>
          </w:tcPr>
          <w:p w14:paraId="4F45E96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vertAlign w:val="baseline"/>
                <w:lang w:val="en-US" w:eastAsia="zh-CN"/>
              </w:rPr>
              <w:t>8</w:t>
            </w:r>
          </w:p>
        </w:tc>
        <w:tc>
          <w:tcPr>
            <w:tcW w:w="1599" w:type="dxa"/>
            <w:vMerge w:val="restart"/>
            <w:noWrap w:val="0"/>
            <w:vAlign w:val="center"/>
          </w:tcPr>
          <w:p w14:paraId="2BBEF9C4">
            <w:pPr>
              <w:keepNext w:val="0"/>
              <w:keepLines w:val="0"/>
              <w:pageBreakBefore w:val="0"/>
              <w:widowControl/>
              <w:suppressLineNumbers w:val="0"/>
              <w:kinsoku/>
              <w:wordWrap/>
              <w:overflowPunct/>
              <w:topLinePunct w:val="0"/>
              <w:autoSpaceDE/>
              <w:autoSpaceDN/>
              <w:bidi w:val="0"/>
              <w:adjustRightInd/>
              <w:snapToGrid/>
              <w:spacing w:line="240" w:lineRule="exact"/>
              <w:ind w:left="0"/>
              <w:jc w:val="left"/>
              <w:textAlignment w:val="center"/>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举办健身气功活动及设立站点审批</w:t>
            </w:r>
          </w:p>
          <w:p w14:paraId="179BA429">
            <w:pPr>
              <w:keepNext w:val="0"/>
              <w:keepLines w:val="0"/>
              <w:pageBreakBefore w:val="0"/>
              <w:widowControl/>
              <w:suppressLineNumbers w:val="0"/>
              <w:kinsoku/>
              <w:wordWrap/>
              <w:overflowPunct/>
              <w:topLinePunct w:val="0"/>
              <w:autoSpaceDE/>
              <w:autoSpaceDN/>
              <w:bidi w:val="0"/>
              <w:adjustRightInd/>
              <w:snapToGrid/>
              <w:spacing w:line="240" w:lineRule="exact"/>
              <w:ind w:left="0"/>
              <w:jc w:val="left"/>
              <w:textAlignment w:val="center"/>
              <w:rPr>
                <w:rFonts w:hint="eastAsia" w:ascii="仿宋_GB2312" w:hAnsi="仿宋_GB2312" w:eastAsia="仿宋_GB2312" w:cs="仿宋_GB2312"/>
                <w:sz w:val="18"/>
                <w:szCs w:val="18"/>
                <w:highlight w:val="none"/>
              </w:rPr>
            </w:pPr>
          </w:p>
        </w:tc>
        <w:tc>
          <w:tcPr>
            <w:tcW w:w="1072" w:type="dxa"/>
            <w:noWrap w:val="0"/>
            <w:vAlign w:val="center"/>
          </w:tcPr>
          <w:p w14:paraId="74E3C556">
            <w:pPr>
              <w:keepNext w:val="0"/>
              <w:keepLines w:val="0"/>
              <w:pageBreakBefore w:val="0"/>
              <w:widowControl/>
              <w:suppressLineNumbers w:val="0"/>
              <w:kinsoku/>
              <w:wordWrap/>
              <w:overflowPunct/>
              <w:topLinePunct w:val="0"/>
              <w:autoSpaceDE/>
              <w:autoSpaceDN/>
              <w:bidi w:val="0"/>
              <w:adjustRightInd/>
              <w:snapToGrid/>
              <w:spacing w:line="240" w:lineRule="exact"/>
              <w:ind w:left="0"/>
              <w:jc w:val="left"/>
              <w:textAlignment w:val="center"/>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i w:val="0"/>
                <w:color w:val="000000"/>
                <w:kern w:val="0"/>
                <w:sz w:val="18"/>
                <w:szCs w:val="18"/>
                <w:highlight w:val="none"/>
                <w:u w:val="none"/>
                <w:lang w:val="en-US" w:eastAsia="zh-CN" w:bidi="ar"/>
              </w:rPr>
              <w:t>举办健身气功活动审批</w:t>
            </w:r>
          </w:p>
        </w:tc>
        <w:tc>
          <w:tcPr>
            <w:tcW w:w="1170" w:type="dxa"/>
            <w:noWrap w:val="0"/>
            <w:vAlign w:val="center"/>
          </w:tcPr>
          <w:p w14:paraId="330F33E5">
            <w:pPr>
              <w:keepNext w:val="0"/>
              <w:keepLines w:val="0"/>
              <w:pageBreakBefore w:val="0"/>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0131002001</w:t>
            </w:r>
          </w:p>
        </w:tc>
        <w:tc>
          <w:tcPr>
            <w:tcW w:w="2655" w:type="dxa"/>
            <w:noWrap w:val="0"/>
            <w:vAlign w:val="center"/>
          </w:tcPr>
          <w:p w14:paraId="3FBFE365">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【国务院决定】《国务院对确需保留的行政审批项目设定行政许可的决定》（2004年国务院令第412号）</w:t>
            </w:r>
          </w:p>
          <w:p w14:paraId="76C5F312">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附件第336项：举办健身气功活动及设立站点审批（实施机关：县级以上人民政府体育行政主管部门）。</w:t>
            </w:r>
          </w:p>
          <w:p w14:paraId="29D6800D">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【国务院决定】《关于第五批取消和下放管理层级行政审批项目的决定》（国发〔2010〕21号）</w:t>
            </w:r>
          </w:p>
          <w:p w14:paraId="4A8292F6">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附件2第62项：设立健身气功活动站点审批下放至县级人民政府体育行政管理部门。</w:t>
            </w:r>
          </w:p>
          <w:p w14:paraId="0101CE0B">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【部门规章】《健身气功管理办法》（2006年国家体育总局令第9号）</w:t>
            </w:r>
          </w:p>
          <w:p w14:paraId="3C9A3868">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第十一条第三款  省（区、市）内举办的健身气功活动，经具有相应管辖权限的体育行政部门批准；跨地区的健身气功活动，经所跨地区共同的上一级体育行政部门批准。</w:t>
            </w:r>
          </w:p>
          <w:p w14:paraId="762F1A27">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395" w:type="dxa"/>
            <w:noWrap w:val="0"/>
            <w:vAlign w:val="center"/>
          </w:tcPr>
          <w:p w14:paraId="2AA57060">
            <w:pPr>
              <w:keepNext w:val="0"/>
              <w:keepLines w:val="0"/>
              <w:pageBreakBefore w:val="0"/>
              <w:kinsoku/>
              <w:wordWrap/>
              <w:overflowPunct/>
              <w:topLinePunct w:val="0"/>
              <w:autoSpaceDN/>
              <w:bidi w:val="0"/>
              <w:spacing w:line="240" w:lineRule="exact"/>
              <w:ind w:left="0"/>
              <w:jc w:val="both"/>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shd w:val="clear" w:color="auto" w:fill="FFFFFF"/>
              </w:rPr>
              <w:t>对举办全县性及以下的健身气功活动审批</w:t>
            </w:r>
          </w:p>
        </w:tc>
        <w:tc>
          <w:tcPr>
            <w:tcW w:w="1155" w:type="dxa"/>
            <w:noWrap w:val="0"/>
            <w:vAlign w:val="center"/>
          </w:tcPr>
          <w:p w14:paraId="410DAA4F">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1.受理责任：公示依法应当公示的材料，一次性告知需要补正的材料，依法受理或者不予受理（不予受理应当告知理由）。</w:t>
            </w:r>
          </w:p>
          <w:p w14:paraId="6283DF78">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2.审查责任：按照法定条件和程序对提交材料进行审查，提出是否同意的审核意见。</w:t>
            </w:r>
          </w:p>
          <w:p w14:paraId="545AD6A7">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3.决定责任：作出行政许可或者不予行政许可决定，不予许可的应当书面告知理由。</w:t>
            </w:r>
          </w:p>
          <w:p w14:paraId="3E9F7716">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4.送达责任：准予许可的制发送达许可证件，信息公开。</w:t>
            </w:r>
          </w:p>
          <w:p w14:paraId="45B7AEFF">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000000"/>
                <w:sz w:val="18"/>
                <w:szCs w:val="18"/>
                <w:highlight w:val="none"/>
                <w:lang w:val="en-US" w:eastAsia="zh-CN"/>
              </w:rPr>
              <w:t>5</w:t>
            </w:r>
            <w:r>
              <w:rPr>
                <w:rFonts w:hint="eastAsia" w:ascii="仿宋_GB2312" w:hAnsi="仿宋_GB2312" w:eastAsia="仿宋_GB2312" w:cs="仿宋_GB2312"/>
                <w:color w:val="000000"/>
                <w:sz w:val="18"/>
                <w:szCs w:val="18"/>
                <w:highlight w:val="none"/>
              </w:rPr>
              <w:t>.其他法律法规规章文件规定应履行的责任。</w:t>
            </w:r>
          </w:p>
        </w:tc>
        <w:tc>
          <w:tcPr>
            <w:tcW w:w="1302" w:type="dxa"/>
            <w:noWrap w:val="0"/>
            <w:vAlign w:val="top"/>
          </w:tcPr>
          <w:p w14:paraId="3BD55B45">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11078669">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第三十二条“行政机关对申请人提出的行政许可申请，应当根据下列情况分别作出处理：……”</w:t>
            </w:r>
          </w:p>
          <w:p w14:paraId="5082DAB3">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27AF848B">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六条“行政机关对行政许可申请进行审查时，发现行政许可事项直接关系他人重大利益的，应当告知该利害关系人。申请人、利害关系人有权进行陈述和申辩。行政机关应当听取申请人、利害关系人的意见。”</w:t>
            </w:r>
          </w:p>
          <w:p w14:paraId="54EDF715">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第三十七条“行政机关对行政许可申请进行审查后，除当场作出行政许可决定的外，应当在法定期限内按照规定程序作出行政许可决定。”</w:t>
            </w:r>
          </w:p>
          <w:p w14:paraId="74F11255">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338F4430">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第四十四条“行政机关作出准予行政许可的决定，应当自作出决定之日起十日内向申请人颁发、送达行政许可证件。”</w:t>
            </w:r>
          </w:p>
          <w:p w14:paraId="158018CF">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000000"/>
                <w:sz w:val="18"/>
                <w:szCs w:val="18"/>
                <w:highlight w:val="none"/>
              </w:rPr>
              <w:t>5-1.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1185" w:type="dxa"/>
            <w:noWrap w:val="0"/>
            <w:vAlign w:val="center"/>
          </w:tcPr>
          <w:p w14:paraId="62711FE1">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因不履行或不正确履行行政职责，有下列情形的，行政机关及相关工作人员应承担相应责任：</w:t>
            </w:r>
          </w:p>
          <w:p w14:paraId="62385D35">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1.对符合法定条件的行政许可申请不予受理的；</w:t>
            </w:r>
          </w:p>
          <w:p w14:paraId="1B4EA7D8">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2.对不符合法定条件的申请人准予行政许可或者超越法定职权作出准予行政许可决定的；</w:t>
            </w:r>
          </w:p>
          <w:p w14:paraId="78E93106">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3.对符合法定条件的申请人不予行政许可或者不在法定期限内作出准予行政许可决定的；</w:t>
            </w:r>
          </w:p>
          <w:p w14:paraId="59E3E34C">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4.不依法履行监督职责或者监督不力，造成严重后果的；</w:t>
            </w:r>
          </w:p>
          <w:p w14:paraId="10D6B0BF">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5.工作中滥用职权、玩忽职守、徇私舞弊的；</w:t>
            </w:r>
          </w:p>
          <w:p w14:paraId="5D4AD210">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6.索取或者收受他人财物或者谋取其他利益；</w:t>
            </w:r>
          </w:p>
          <w:p w14:paraId="1A2397AB">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000000"/>
                <w:sz w:val="18"/>
                <w:szCs w:val="18"/>
                <w:highlight w:val="none"/>
              </w:rPr>
              <w:t>7.其他违反法律法规规章文件规定的行为。</w:t>
            </w:r>
          </w:p>
        </w:tc>
        <w:tc>
          <w:tcPr>
            <w:tcW w:w="1353" w:type="dxa"/>
            <w:noWrap w:val="0"/>
            <w:vAlign w:val="top"/>
          </w:tcPr>
          <w:p w14:paraId="0597FB00">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369D541A">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3A6033B3">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3．同2。</w:t>
            </w:r>
          </w:p>
          <w:p w14:paraId="2BD8C79C">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6CCF33B1">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5.《宁夏回族自治区行政程序规定》第一百一十三条“行政机关及其工作人员违反本规定，有下列情形之一的，依照国家和自治区有关规定追究责任：（三）超越或者滥用职权的；”</w:t>
            </w:r>
          </w:p>
          <w:p w14:paraId="51A39B0B">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第七十三条“行政机关工作人员办理行政许可、实施监督检查，索取或者收受他人财物或者谋取其他利益，构成犯罪的，依法追究刑事责任；尚不构成犯罪的，依法给予行政处分。”</w:t>
            </w:r>
          </w:p>
          <w:p w14:paraId="33B32C4F">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7.《宁夏回族自治区行政程序规定》第一百一十三条“行政机关及其工作人员违反本规定，有下列情形之一的，依照国家和自治区有关规定追究责任：…（六）不按照行政裁量权基准进行裁量的；…”</w:t>
            </w:r>
          </w:p>
          <w:p w14:paraId="619E3180">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color w:val="000000"/>
                <w:sz w:val="18"/>
                <w:szCs w:val="18"/>
                <w:highlight w:val="none"/>
              </w:rPr>
            </w:pPr>
          </w:p>
          <w:p w14:paraId="3EF13548">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color w:val="000000"/>
                <w:sz w:val="18"/>
                <w:szCs w:val="18"/>
                <w:highlight w:val="none"/>
              </w:rPr>
            </w:pPr>
          </w:p>
          <w:p w14:paraId="26D262FF">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七十三条行政机关工作人员办理行政许可、实施监督检查，索取或者收受他人财物或者谋取其他利益，构成犯罪的，依法追究刑事责任；尚不构成犯罪的，依法给予行政处分。《宁夏回族自治区行政程序规定》第一百一十八条行政机关工作人员违反法定程序，滥用职权、玩忽职守、徇私舞弊，侵害公民、法人或者其他组织的合法权益，依法给予处分；构成犯罪的，依法追究刑事责任。</w:t>
            </w:r>
          </w:p>
          <w:p w14:paraId="168A32FE">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color w:val="000000"/>
                <w:kern w:val="2"/>
                <w:sz w:val="18"/>
                <w:szCs w:val="18"/>
                <w:highlight w:val="none"/>
                <w:lang w:val="en-US" w:eastAsia="zh-CN" w:bidi="ar-SA"/>
              </w:rPr>
            </w:pPr>
          </w:p>
        </w:tc>
        <w:tc>
          <w:tcPr>
            <w:tcW w:w="942" w:type="dxa"/>
            <w:noWrap w:val="0"/>
            <w:vAlign w:val="center"/>
          </w:tcPr>
          <w:p w14:paraId="0BF070C0">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0AB8F5E1">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1.给予具体承办人责令作出书面检查、批评教育、取消年度评比先进资格、暂扣行政执法证件、离岗培训、调离工作岗位、取消行政执法资格以及处分等责任追究；</w:t>
            </w:r>
          </w:p>
          <w:p w14:paraId="3B550E2A">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0EC2DD61">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3.给予行政机关责令限期整改、通报批评、取消评比先进资格等责任追究；</w:t>
            </w:r>
          </w:p>
          <w:p w14:paraId="705E956C">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4.对违反党纪的工作人员（中共党员）给予党纪处分；对构成犯罪的工作人员，移交司法机关，依法追究刑事责任；</w:t>
            </w:r>
          </w:p>
          <w:p w14:paraId="2C5C89FF">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000000"/>
                <w:sz w:val="18"/>
                <w:szCs w:val="18"/>
                <w:highlight w:val="none"/>
              </w:rPr>
              <w:t>5.其他法律法规规章文件规定的责任承担方式。</w:t>
            </w:r>
          </w:p>
        </w:tc>
        <w:tc>
          <w:tcPr>
            <w:tcW w:w="1350" w:type="dxa"/>
            <w:noWrap w:val="0"/>
            <w:vAlign w:val="top"/>
          </w:tcPr>
          <w:p w14:paraId="0AD35501">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42DCC5EB">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宁夏回族自治区行政责任追究办法》第五条“追究行政责任的方式为：（一）诫勉谈话；（二）责令作出书面检查；（三）责令公开道歉；（四）通报批评；（五）调离工作岗位；（六）暂停职务；（七）建议免职；（八）责令辞职。”</w:t>
            </w:r>
          </w:p>
          <w:p w14:paraId="3AA90645">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3-1.《宁夏回族自治区行政程序规定》第一百一十五条“（一）对行政机关的责任追究方式为：责令限期整改、通报批评、取消评比先进的资格等；</w:t>
            </w:r>
          </w:p>
          <w:p w14:paraId="52F1C4D3">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3-2.《宁夏回族自治区行政责任追究办法》第三十三条“行政机关及其工作人员被追究行政责任的，一年内取消其各种评优评先的资格。”</w:t>
            </w:r>
          </w:p>
          <w:p w14:paraId="0AB1D003">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4</w:t>
            </w:r>
            <w:r>
              <w:rPr>
                <w:rFonts w:hint="eastAsia" w:ascii="仿宋_GB2312" w:hAnsi="仿宋_GB2312" w:eastAsia="仿宋_GB2312" w:cs="仿宋_GB2312"/>
                <w:color w:val="000000"/>
                <w:sz w:val="18"/>
                <w:szCs w:val="18"/>
                <w:highlight w:val="none"/>
              </w:rPr>
              <w:t>.《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5B8C94FC">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000000"/>
                <w:sz w:val="18"/>
                <w:szCs w:val="18"/>
                <w:highlight w:val="none"/>
                <w:lang w:val="en-US" w:eastAsia="zh-CN"/>
              </w:rPr>
              <w:t>5</w:t>
            </w:r>
            <w:r>
              <w:rPr>
                <w:rFonts w:hint="eastAsia" w:ascii="仿宋_GB2312" w:hAnsi="仿宋_GB2312" w:eastAsia="仿宋_GB2312" w:cs="仿宋_GB2312"/>
                <w:color w:val="000000"/>
                <w:sz w:val="18"/>
                <w:szCs w:val="18"/>
                <w:highlight w:val="none"/>
              </w:rPr>
              <w:t>.参照追责情形依据。</w:t>
            </w:r>
          </w:p>
        </w:tc>
      </w:tr>
      <w:tr w14:paraId="05D4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continue"/>
            <w:noWrap w:val="0"/>
            <w:vAlign w:val="center"/>
          </w:tcPr>
          <w:p w14:paraId="1ED2165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sz w:val="18"/>
                <w:szCs w:val="18"/>
                <w:highlight w:val="none"/>
                <w:vertAlign w:val="baseline"/>
                <w:lang w:val="en-US" w:eastAsia="zh-CN"/>
              </w:rPr>
            </w:pPr>
          </w:p>
        </w:tc>
        <w:tc>
          <w:tcPr>
            <w:tcW w:w="1599" w:type="dxa"/>
            <w:vMerge w:val="continue"/>
            <w:noWrap w:val="0"/>
            <w:vAlign w:val="center"/>
          </w:tcPr>
          <w:p w14:paraId="615BCFF3">
            <w:pPr>
              <w:keepNext w:val="0"/>
              <w:keepLines w:val="0"/>
              <w:pageBreakBefore w:val="0"/>
              <w:widowControl/>
              <w:suppressLineNumbers w:val="0"/>
              <w:kinsoku/>
              <w:wordWrap/>
              <w:overflowPunct/>
              <w:topLinePunct w:val="0"/>
              <w:autoSpaceDE/>
              <w:autoSpaceDN/>
              <w:bidi w:val="0"/>
              <w:adjustRightInd/>
              <w:snapToGrid/>
              <w:spacing w:line="240" w:lineRule="exact"/>
              <w:ind w:left="0"/>
              <w:jc w:val="left"/>
              <w:textAlignment w:val="center"/>
              <w:rPr>
                <w:rFonts w:hint="eastAsia" w:ascii="仿宋_GB2312" w:hAnsi="仿宋_GB2312" w:eastAsia="仿宋_GB2312" w:cs="仿宋_GB2312"/>
                <w:sz w:val="18"/>
                <w:szCs w:val="18"/>
                <w:highlight w:val="none"/>
              </w:rPr>
            </w:pPr>
          </w:p>
        </w:tc>
        <w:tc>
          <w:tcPr>
            <w:tcW w:w="1072" w:type="dxa"/>
            <w:noWrap w:val="0"/>
            <w:vAlign w:val="center"/>
          </w:tcPr>
          <w:p w14:paraId="33DAF1BC">
            <w:pPr>
              <w:keepNext w:val="0"/>
              <w:keepLines w:val="0"/>
              <w:pageBreakBefore w:val="0"/>
              <w:widowControl/>
              <w:suppressLineNumbers w:val="0"/>
              <w:kinsoku/>
              <w:wordWrap/>
              <w:overflowPunct/>
              <w:topLinePunct w:val="0"/>
              <w:autoSpaceDE/>
              <w:autoSpaceDN/>
              <w:bidi w:val="0"/>
              <w:adjustRightInd/>
              <w:snapToGrid/>
              <w:spacing w:line="240" w:lineRule="exact"/>
              <w:ind w:left="0"/>
              <w:jc w:val="left"/>
              <w:textAlignment w:val="center"/>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i w:val="0"/>
                <w:color w:val="000000"/>
                <w:kern w:val="0"/>
                <w:sz w:val="18"/>
                <w:szCs w:val="18"/>
                <w:highlight w:val="none"/>
                <w:u w:val="none"/>
                <w:lang w:val="en-US" w:eastAsia="zh-CN" w:bidi="ar"/>
              </w:rPr>
              <w:t>设立健身气功活动站点审批</w:t>
            </w:r>
          </w:p>
        </w:tc>
        <w:tc>
          <w:tcPr>
            <w:tcW w:w="1170" w:type="dxa"/>
            <w:noWrap w:val="0"/>
            <w:vAlign w:val="center"/>
          </w:tcPr>
          <w:p w14:paraId="790FE54F">
            <w:pPr>
              <w:keepNext w:val="0"/>
              <w:keepLines w:val="0"/>
              <w:pageBreakBefore w:val="0"/>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0131002002</w:t>
            </w:r>
          </w:p>
        </w:tc>
        <w:tc>
          <w:tcPr>
            <w:tcW w:w="2655" w:type="dxa"/>
            <w:noWrap w:val="0"/>
            <w:vAlign w:val="center"/>
          </w:tcPr>
          <w:p w14:paraId="485CBD60">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【国务院决定】《关于第五批取消和下放管理层级行政审批项目的决定》（国发〔2010〕21号）</w:t>
            </w:r>
          </w:p>
          <w:p w14:paraId="1684507C">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附件2第62项：设立健身气功活动站点审批下放至县级人民政府体育行政管理部门。</w:t>
            </w:r>
          </w:p>
          <w:p w14:paraId="4B6DEB69">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395" w:type="dxa"/>
            <w:noWrap w:val="0"/>
            <w:vAlign w:val="center"/>
          </w:tcPr>
          <w:p w14:paraId="7E3EC252">
            <w:pPr>
              <w:keepNext w:val="0"/>
              <w:keepLines w:val="0"/>
              <w:pageBreakBefore w:val="0"/>
              <w:kinsoku/>
              <w:wordWrap/>
              <w:overflowPunct/>
              <w:topLinePunct w:val="0"/>
              <w:autoSpaceDN/>
              <w:bidi w:val="0"/>
              <w:spacing w:line="240" w:lineRule="exact"/>
              <w:ind w:left="0"/>
              <w:jc w:val="both"/>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sz w:val="18"/>
                <w:szCs w:val="18"/>
                <w:highlight w:val="none"/>
              </w:rPr>
              <w:t>设立健身气功活动站点审批</w:t>
            </w:r>
          </w:p>
        </w:tc>
        <w:tc>
          <w:tcPr>
            <w:tcW w:w="1155" w:type="dxa"/>
            <w:noWrap w:val="0"/>
            <w:vAlign w:val="center"/>
          </w:tcPr>
          <w:p w14:paraId="5F6F91A1">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1.受理责任：公示依法应当公示的材料，一次性告知需要补正的材料，依法受理或者不予受理（不予受理应当告知理由）。</w:t>
            </w:r>
          </w:p>
          <w:p w14:paraId="06A615D7">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2.审查责任：按照法定条件和程序对提交材料进行审查，提出是否同意的审核意见。</w:t>
            </w:r>
          </w:p>
          <w:p w14:paraId="4ACF4A2F">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3.决定责任：作出行政许可或者不予行政许可决定，不予许可的应当书面告知理由。</w:t>
            </w:r>
          </w:p>
          <w:p w14:paraId="79A23A13">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4.送达责任：准予许可的制发送达许可证件，信息公开。</w:t>
            </w:r>
          </w:p>
          <w:p w14:paraId="694DDE00">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000000"/>
                <w:sz w:val="18"/>
                <w:szCs w:val="18"/>
                <w:highlight w:val="none"/>
                <w:lang w:val="en-US" w:eastAsia="zh-CN"/>
              </w:rPr>
              <w:t>5</w:t>
            </w:r>
            <w:r>
              <w:rPr>
                <w:rFonts w:hint="eastAsia" w:ascii="仿宋_GB2312" w:hAnsi="仿宋_GB2312" w:eastAsia="仿宋_GB2312" w:cs="仿宋_GB2312"/>
                <w:color w:val="000000"/>
                <w:sz w:val="18"/>
                <w:szCs w:val="18"/>
                <w:highlight w:val="none"/>
              </w:rPr>
              <w:t>.其他法律法规规章文件规定应履行的责任。</w:t>
            </w:r>
          </w:p>
        </w:tc>
        <w:tc>
          <w:tcPr>
            <w:tcW w:w="1302" w:type="dxa"/>
            <w:noWrap w:val="0"/>
            <w:vAlign w:val="top"/>
          </w:tcPr>
          <w:p w14:paraId="3FFCFBB5">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4CB02CD1">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第三十二条“行政机关对申请人提出的行政许可申请，应当根据下列情况分别作出处理：……”</w:t>
            </w:r>
          </w:p>
          <w:p w14:paraId="20B447D5">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4D1489EF">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六条“行政机关对行政许可申请进行审查时，发现行政许可事项直接关系他人重大利益的，应当告知该利害关系人。申请人、利害关系人有权进行陈述和申辩。行政机关应当听取申请人、利害关系人的意见。”</w:t>
            </w:r>
          </w:p>
          <w:p w14:paraId="3420BB60">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第三十七条“行政机关对行政许可申请进行审查后，除当场作出行政许可决定的外，应当在法定期限内按照规定程序作出行政许可决定。”</w:t>
            </w:r>
          </w:p>
          <w:p w14:paraId="29BF2E20">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092A7514">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第四十四条“行政机关作出准予行政许可的决定，应当自作出决定之日起十日内向申请人颁发、送达行政许可证件。”</w:t>
            </w:r>
          </w:p>
          <w:p w14:paraId="1E68056C">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000000"/>
                <w:sz w:val="18"/>
                <w:szCs w:val="18"/>
                <w:highlight w:val="none"/>
              </w:rPr>
              <w:t>5-1.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1185" w:type="dxa"/>
            <w:noWrap w:val="0"/>
            <w:vAlign w:val="center"/>
          </w:tcPr>
          <w:p w14:paraId="213FD41E">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因不履行或不正确履行行政职责，有下列情形的，行政机关及相关工作人员应承担相应责任：</w:t>
            </w:r>
          </w:p>
          <w:p w14:paraId="48414D6B">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1.对符合法定条件的行政许可申请不予受理的；</w:t>
            </w:r>
          </w:p>
          <w:p w14:paraId="7DA320C7">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2.对不符合法定条件的申请人准予行政许可或者超越法定职权作出准予行政许可决定的；</w:t>
            </w:r>
          </w:p>
          <w:p w14:paraId="07C9270A">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3.对符合法定条件的申请人不予行政许可或者不在法定期限内作出准予行政许可决定的；</w:t>
            </w:r>
          </w:p>
          <w:p w14:paraId="6E541EFE">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4.不依法履行监督职责或者监督不力，造成严重后果的；</w:t>
            </w:r>
          </w:p>
          <w:p w14:paraId="7E3D59AB">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5.工作中滥用职权、玩忽职守、徇私舞弊的；</w:t>
            </w:r>
          </w:p>
          <w:p w14:paraId="59426710">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6.索取或者收受他人财物或者谋取其他利益；</w:t>
            </w:r>
          </w:p>
          <w:p w14:paraId="699E1007">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000000"/>
                <w:sz w:val="18"/>
                <w:szCs w:val="18"/>
                <w:highlight w:val="none"/>
              </w:rPr>
              <w:t>7.其他违反法律法规规章文件规定的行为。</w:t>
            </w:r>
          </w:p>
        </w:tc>
        <w:tc>
          <w:tcPr>
            <w:tcW w:w="1353" w:type="dxa"/>
            <w:noWrap w:val="0"/>
            <w:vAlign w:val="top"/>
          </w:tcPr>
          <w:p w14:paraId="48AB5000">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5484CBAC">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22247B63">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3．同2。</w:t>
            </w:r>
          </w:p>
          <w:p w14:paraId="32F17C6C">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754F4C3E">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5.《宁夏回族自治区行政程序规定》第一百一十三条“行政机关及其工作人员违反本规定，有下列情形之一的，依照国家和自治区有关规定追究责任：（三）超越或者滥用职权的；”</w:t>
            </w:r>
          </w:p>
          <w:p w14:paraId="5DC4CBC3">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第七十三条“行政机关工作人员办理行政许可、实施监督检查，索取或者收受他人财物或者谋取其他利益，构成犯罪的，依法追究刑事责任；尚不构成犯罪的，依法给予行政处分。”</w:t>
            </w:r>
          </w:p>
          <w:p w14:paraId="2656C2FD">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7.《宁夏回族自治区行政程序规定》第一百一十三条“行政机关及其工作人员违反本规定，有下列情形之一的，依照国家和自治区有关规定追究责任：…（六）不按照行政裁量权基准进行裁量的；…”</w:t>
            </w:r>
          </w:p>
          <w:p w14:paraId="34665578">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p>
          <w:p w14:paraId="22873B2C">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p>
          <w:p w14:paraId="4209F8F9">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七十三条行政机关工作人员办理行政许可、实施监督检查，索取或者收受他人财物或者谋取其他利益，构成犯罪的，依法追究刑事责任；尚不构成犯罪的，依法给予行政处分。《宁夏回族自治区行政程序规定》第一百一十八条行政机关工作人员违反法定程序，滥用职权、玩忽职守、徇私舞弊，侵害公民、法人或者其他组织的合法权益，依法给予处分；构成犯罪的，依法追究刑事责任。</w:t>
            </w:r>
          </w:p>
          <w:p w14:paraId="22A6E8DC">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p>
        </w:tc>
        <w:tc>
          <w:tcPr>
            <w:tcW w:w="942" w:type="dxa"/>
            <w:noWrap w:val="0"/>
            <w:vAlign w:val="center"/>
          </w:tcPr>
          <w:p w14:paraId="433BE6C5">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16D65680">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1.给予具体承办人责令作出书面检查、批评教育、取消年度评比先进资格、暂扣行政执法证件、离岗培训、调离工作岗位、取消行政执法资格以及处分等责任追究；</w:t>
            </w:r>
          </w:p>
          <w:p w14:paraId="38595111">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06A0A87D">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3.给予行政机关责令限期整改、通报批评、取消评比先进资格等责任追究；</w:t>
            </w:r>
          </w:p>
          <w:p w14:paraId="7AEA1CCB">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4.对违反党纪的工作人员（中共党员）给予党纪处分；对构成犯罪的工作人员，移交司法机关，依法追究刑事责任；</w:t>
            </w:r>
          </w:p>
          <w:p w14:paraId="0463D48C">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000000"/>
                <w:sz w:val="18"/>
                <w:szCs w:val="18"/>
                <w:highlight w:val="none"/>
              </w:rPr>
              <w:t>5.其他法律法规规章文件规定的责任承担方式。</w:t>
            </w:r>
          </w:p>
        </w:tc>
        <w:tc>
          <w:tcPr>
            <w:tcW w:w="1350" w:type="dxa"/>
            <w:noWrap w:val="0"/>
            <w:vAlign w:val="top"/>
          </w:tcPr>
          <w:p w14:paraId="2E4FFE64">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6A57CAE0">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宁夏回族自治区行政责任追究办法》第五条“追究行政责任的方式为：（一）诫勉谈话；（二）责令作出书面检查；（三）责令公开道歉；（四）通报批评；（五）调离工作岗位；（六）暂停职务；（七）建议免职；（八）责令辞职。”</w:t>
            </w:r>
          </w:p>
          <w:p w14:paraId="1E3F9FAB">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3-1.《宁夏回族自治区行政程序规定》第一百一十五条“（一）对行政机关的责任追究方式为：责令限期整改、通报批评、取消评比先进的资格等；</w:t>
            </w:r>
          </w:p>
          <w:p w14:paraId="1CEE5EDD">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3-2.《宁夏回族自治区行政责任追究办法》第三十三条“行政机关及其工作人员被追究行政责任的，一年内取消其各种评优评先的资格。”</w:t>
            </w:r>
          </w:p>
          <w:p w14:paraId="6BD3D968">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4</w:t>
            </w:r>
            <w:r>
              <w:rPr>
                <w:rFonts w:hint="eastAsia" w:ascii="仿宋_GB2312" w:hAnsi="仿宋_GB2312" w:eastAsia="仿宋_GB2312" w:cs="仿宋_GB2312"/>
                <w:color w:val="000000"/>
                <w:sz w:val="18"/>
                <w:szCs w:val="18"/>
                <w:highlight w:val="none"/>
              </w:rPr>
              <w:t>.《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152A4C31">
            <w:pPr>
              <w:keepNext w:val="0"/>
              <w:keepLines w:val="0"/>
              <w:pageBreakBefore w:val="0"/>
              <w:shd w:val="clear" w:color="auto" w:fill="FFFFFF"/>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000000"/>
                <w:sz w:val="18"/>
                <w:szCs w:val="18"/>
                <w:highlight w:val="none"/>
                <w:lang w:val="en-US" w:eastAsia="zh-CN"/>
              </w:rPr>
              <w:t>5</w:t>
            </w:r>
            <w:r>
              <w:rPr>
                <w:rFonts w:hint="eastAsia" w:ascii="仿宋_GB2312" w:hAnsi="仿宋_GB2312" w:eastAsia="仿宋_GB2312" w:cs="仿宋_GB2312"/>
                <w:color w:val="000000"/>
                <w:sz w:val="18"/>
                <w:szCs w:val="18"/>
                <w:highlight w:val="none"/>
              </w:rPr>
              <w:t>.参照追责情形依据。</w:t>
            </w:r>
          </w:p>
        </w:tc>
      </w:tr>
      <w:tr w14:paraId="1B44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14:paraId="0E7FA8A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vertAlign w:val="baseline"/>
                <w:lang w:val="en-US" w:eastAsia="zh-CN"/>
              </w:rPr>
              <w:t>9</w:t>
            </w:r>
          </w:p>
        </w:tc>
        <w:tc>
          <w:tcPr>
            <w:tcW w:w="1599" w:type="dxa"/>
            <w:noWrap w:val="0"/>
            <w:vAlign w:val="center"/>
          </w:tcPr>
          <w:p w14:paraId="55CC3584">
            <w:pPr>
              <w:keepNext w:val="0"/>
              <w:keepLines w:val="0"/>
              <w:pageBreakBefore w:val="0"/>
              <w:widowControl/>
              <w:suppressLineNumbers w:val="0"/>
              <w:kinsoku/>
              <w:wordWrap/>
              <w:overflowPunct/>
              <w:topLinePunct w:val="0"/>
              <w:autoSpaceDE/>
              <w:autoSpaceDN/>
              <w:bidi w:val="0"/>
              <w:adjustRightInd/>
              <w:snapToGrid/>
              <w:spacing w:line="240" w:lineRule="exact"/>
              <w:ind w:left="0"/>
              <w:jc w:val="left"/>
              <w:textAlignment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i w:val="0"/>
                <w:color w:val="000000"/>
                <w:kern w:val="0"/>
                <w:sz w:val="18"/>
                <w:szCs w:val="18"/>
                <w:highlight w:val="none"/>
                <w:u w:val="none"/>
                <w:lang w:val="en-US" w:eastAsia="zh-CN" w:bidi="ar"/>
              </w:rPr>
              <w:t>互联网上网服务营业场所经营单位设立审批</w:t>
            </w:r>
          </w:p>
        </w:tc>
        <w:tc>
          <w:tcPr>
            <w:tcW w:w="1072" w:type="dxa"/>
            <w:noWrap w:val="0"/>
            <w:vAlign w:val="center"/>
          </w:tcPr>
          <w:p w14:paraId="772637CF">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i w:val="0"/>
                <w:color w:val="000000"/>
                <w:kern w:val="0"/>
                <w:sz w:val="18"/>
                <w:szCs w:val="18"/>
                <w:highlight w:val="none"/>
                <w:u w:val="none"/>
                <w:lang w:val="en-US" w:eastAsia="zh-CN" w:bidi="ar"/>
              </w:rPr>
              <w:t>无</w:t>
            </w:r>
          </w:p>
        </w:tc>
        <w:tc>
          <w:tcPr>
            <w:tcW w:w="1170" w:type="dxa"/>
            <w:noWrap w:val="0"/>
            <w:vAlign w:val="center"/>
          </w:tcPr>
          <w:p w14:paraId="576DDE30">
            <w:pPr>
              <w:keepNext w:val="0"/>
              <w:keepLines w:val="0"/>
              <w:pageBreakBefore w:val="0"/>
              <w:widowControl/>
              <w:kinsoku/>
              <w:wordWrap/>
              <w:overflowPunct/>
              <w:topLinePunct w:val="0"/>
              <w:autoSpaceDN/>
              <w:bidi w:val="0"/>
              <w:spacing w:line="240" w:lineRule="exact"/>
              <w:ind w:left="0"/>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kern w:val="0"/>
                <w:sz w:val="18"/>
                <w:szCs w:val="18"/>
                <w:highlight w:val="none"/>
              </w:rPr>
              <w:t>0119006000</w:t>
            </w:r>
          </w:p>
        </w:tc>
        <w:tc>
          <w:tcPr>
            <w:tcW w:w="2655" w:type="dxa"/>
            <w:noWrap w:val="0"/>
            <w:vAlign w:val="center"/>
          </w:tcPr>
          <w:p w14:paraId="40924C5E">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【行政法规】《互联网上网服务营业场所管理条例》（</w:t>
            </w:r>
            <w:r>
              <w:rPr>
                <w:rFonts w:hint="eastAsia" w:ascii="仿宋_GB2312" w:hAnsi="仿宋_GB2312" w:eastAsia="仿宋_GB2312" w:cs="仿宋_GB2312"/>
                <w:color w:val="000000"/>
                <w:sz w:val="18"/>
                <w:szCs w:val="18"/>
                <w:highlight w:val="none"/>
                <w:lang w:val="en-US" w:eastAsia="zh-CN"/>
              </w:rPr>
              <w:t>2019</w:t>
            </w:r>
            <w:r>
              <w:rPr>
                <w:rFonts w:hint="eastAsia" w:ascii="仿宋_GB2312" w:hAnsi="仿宋_GB2312" w:eastAsia="仿宋_GB2312" w:cs="仿宋_GB2312"/>
                <w:color w:val="000000"/>
                <w:sz w:val="18"/>
                <w:szCs w:val="18"/>
                <w:highlight w:val="none"/>
                <w:lang w:eastAsia="zh-CN"/>
              </w:rPr>
              <w:t>修中华人民共和国</w:t>
            </w:r>
            <w:r>
              <w:rPr>
                <w:rFonts w:hint="eastAsia" w:ascii="仿宋_GB2312" w:hAnsi="仿宋_GB2312" w:eastAsia="仿宋_GB2312" w:cs="仿宋_GB2312"/>
                <w:color w:val="000000"/>
                <w:sz w:val="18"/>
                <w:szCs w:val="18"/>
                <w:highlight w:val="none"/>
              </w:rPr>
              <w:t>国务院令第</w:t>
            </w:r>
            <w:r>
              <w:rPr>
                <w:rFonts w:hint="eastAsia" w:ascii="仿宋_GB2312" w:hAnsi="仿宋_GB2312" w:eastAsia="仿宋_GB2312" w:cs="仿宋_GB2312"/>
                <w:color w:val="000000"/>
                <w:sz w:val="18"/>
                <w:szCs w:val="18"/>
                <w:highlight w:val="none"/>
                <w:lang w:val="en-US" w:eastAsia="zh-CN"/>
              </w:rPr>
              <w:t>710</w:t>
            </w:r>
            <w:r>
              <w:rPr>
                <w:rFonts w:hint="eastAsia" w:ascii="仿宋_GB2312" w:hAnsi="仿宋_GB2312" w:eastAsia="仿宋_GB2312" w:cs="仿宋_GB2312"/>
                <w:color w:val="000000"/>
                <w:sz w:val="18"/>
                <w:szCs w:val="18"/>
                <w:highlight w:val="none"/>
              </w:rPr>
              <w:t>号）</w:t>
            </w:r>
          </w:p>
          <w:p w14:paraId="72EBA198">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第四条　县级以上人民政府文化行政部门负责互联网上网服务营业场所经营单位的设立审批，并负责对依法设立的互联网上网服务营业场所经营单位经营活动的监督管理；公安机关负责对互联网上网服务营业场所经营单位的信息网络安全、治安及消防安全的监督管理；工商行政管理部门负责对互联网上网服务营业场所经营单位登记注册和营业执照的管理，并依法查处无照经营活动；电信管理等其他有关部门在各自职责范围内，依照本条例和有关法律、行政法规的规定，对互联网上网服务营业场所经营单位分别实施有关监督管理。</w:t>
            </w:r>
          </w:p>
          <w:p w14:paraId="74A5DF35">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395" w:type="dxa"/>
            <w:noWrap w:val="0"/>
            <w:vAlign w:val="center"/>
          </w:tcPr>
          <w:p w14:paraId="75C7F71C">
            <w:pPr>
              <w:keepNext w:val="0"/>
              <w:keepLines w:val="0"/>
              <w:pageBreakBefore w:val="0"/>
              <w:widowControl/>
              <w:kinsoku/>
              <w:wordWrap/>
              <w:overflowPunct/>
              <w:topLinePunct w:val="0"/>
              <w:autoSpaceDN/>
              <w:bidi w:val="0"/>
              <w:spacing w:line="240" w:lineRule="exact"/>
              <w:ind w:left="0"/>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设立互联网上网服务营业场所经营单位设立审批</w:t>
            </w:r>
          </w:p>
        </w:tc>
        <w:tc>
          <w:tcPr>
            <w:tcW w:w="1155" w:type="dxa"/>
            <w:noWrap w:val="0"/>
            <w:vAlign w:val="center"/>
          </w:tcPr>
          <w:p w14:paraId="1ABE69CC">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1.受理责任：公示依法应当公示的材料，一次性告知需要补正的材料，依法受理或者不予受理（不予受理应当告知理由）。</w:t>
            </w:r>
          </w:p>
          <w:p w14:paraId="7D5BA217">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2.审查责任：按照法定条件和程序对提交材料进行审查，提出是否同意的审核意见。</w:t>
            </w:r>
          </w:p>
          <w:p w14:paraId="41A476CB">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3.决定责任：作出行政许可或者不予行政许可决定，不予许可的应当书面告知理由。</w:t>
            </w:r>
          </w:p>
          <w:p w14:paraId="16C6EDE4">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4.送达责任：准予许可的制发送达许可证件，信息公开。</w:t>
            </w:r>
          </w:p>
          <w:p w14:paraId="6EE33681">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lang w:val="en-US" w:eastAsia="zh-CN"/>
              </w:rPr>
              <w:t>5</w:t>
            </w:r>
            <w:r>
              <w:rPr>
                <w:rFonts w:hint="eastAsia" w:ascii="仿宋_GB2312" w:hAnsi="仿宋_GB2312" w:eastAsia="仿宋_GB2312" w:cs="仿宋_GB2312"/>
                <w:color w:val="auto"/>
                <w:sz w:val="18"/>
                <w:szCs w:val="18"/>
                <w:highlight w:val="none"/>
              </w:rPr>
              <w:t>.其他法律法规规章文件规定应履行的责任。</w:t>
            </w:r>
          </w:p>
        </w:tc>
        <w:tc>
          <w:tcPr>
            <w:tcW w:w="1302" w:type="dxa"/>
            <w:noWrap w:val="0"/>
            <w:vAlign w:val="center"/>
          </w:tcPr>
          <w:p w14:paraId="1302E56F">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5FD5875D">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1-2.</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第三十二条“行政机关对申请人提出的行政许可申请，应当根据下列情况分别作出处理：……”</w:t>
            </w:r>
          </w:p>
          <w:p w14:paraId="6A376123">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4A8AFAD3">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2-2.</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六条“行政机关对行政许可申请进行审查时，发现行政许可事项直接关系他人重大利益的，应当告知该利害关系人。申请人、利害关系人有权进行陈述和申辩。行政机关应当听取申请人、利害关系人的意见。”</w:t>
            </w:r>
          </w:p>
          <w:p w14:paraId="29C532FA">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第三十七条“行政机关对行政许可申请进行审查后，除当场作出行政许可决定的外，应当在法定期限内按照规定程序作出行政许可决定。”</w:t>
            </w:r>
          </w:p>
          <w:p w14:paraId="22E92B5D">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3-2.</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4753148C">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第四十四条“行政机关作出准予行政许可的决定，应当自作出决定之日起十日内向申请人颁发、送达行政许可证件。”</w:t>
            </w:r>
          </w:p>
          <w:p w14:paraId="654503F4">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14:paraId="4CD3A3C0">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6.</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第四十条“行政机关作出的准予行政许可决定，应当予以公开，公众有权查阅。”</w:t>
            </w:r>
          </w:p>
        </w:tc>
        <w:tc>
          <w:tcPr>
            <w:tcW w:w="1185" w:type="dxa"/>
            <w:noWrap w:val="0"/>
            <w:vAlign w:val="center"/>
          </w:tcPr>
          <w:p w14:paraId="656BD073">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因不履行或不正确履行行政职责，有下列情形的，行政机关及相关工作人员应承担相应责任：</w:t>
            </w:r>
          </w:p>
          <w:p w14:paraId="7085725C">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1.对符合法定条件的行政许可申请不予受理的；</w:t>
            </w:r>
          </w:p>
          <w:p w14:paraId="6A5217D2">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2.对不符合法定条件的申请人准予行政许可或者超越法定职权作出准予行政许可决定的；</w:t>
            </w:r>
          </w:p>
          <w:p w14:paraId="4C979223">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3.对符合法定条件的申请人不予行政许可或者不在法定期限内作出准予行政许可决定的；</w:t>
            </w:r>
          </w:p>
          <w:p w14:paraId="79E9C2E5">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4.不依法履行监督职责或者监督不力，造成严重后果的；</w:t>
            </w:r>
          </w:p>
          <w:p w14:paraId="57C65A37">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5.工作中滥用职权、玩忽职守、徇私舞弊的；</w:t>
            </w:r>
          </w:p>
          <w:p w14:paraId="480931E6">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6.索取或者收受他人财物或者谋取其他利益；</w:t>
            </w:r>
          </w:p>
          <w:p w14:paraId="2C2BB907">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7.其他违反法律法规规章文件规定的行为。</w:t>
            </w:r>
          </w:p>
        </w:tc>
        <w:tc>
          <w:tcPr>
            <w:tcW w:w="1353" w:type="dxa"/>
            <w:noWrap w:val="0"/>
            <w:vAlign w:val="center"/>
          </w:tcPr>
          <w:p w14:paraId="77D574F8">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04080CD3">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17F53607">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3．同2。</w:t>
            </w:r>
          </w:p>
          <w:p w14:paraId="77168B1E">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0BE663D5">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5.《宁夏回族自治区行政程序规定》第一百一十三条“行政机关及其工作人员违反本规定，有下列情形之一的，依照国家和自治区有关规定追究责任：（三）超越或者滥用职权的；”</w:t>
            </w:r>
          </w:p>
          <w:p w14:paraId="7C181996">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6．</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第七十三条“行政机关工作人员办理行政许可、实施监督检查，索取或者收受他人财物或者谋取其他利益，构成犯罪的，依法追究刑事责任；尚不构成犯罪的，依法给予行政处分。”</w:t>
            </w:r>
          </w:p>
        </w:tc>
        <w:tc>
          <w:tcPr>
            <w:tcW w:w="942" w:type="dxa"/>
            <w:noWrap w:val="0"/>
            <w:vAlign w:val="center"/>
          </w:tcPr>
          <w:p w14:paraId="2541C00F">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2F95F773">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1.给予具体承办人责令作出书面检查、批评教育、取消年度评比先进资格、暂扣行政执法证件、离岗培训、调离工作岗位、取消行政执法资格以及处分等责任追究；</w:t>
            </w:r>
          </w:p>
          <w:p w14:paraId="7E52CA52">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3A8A9DC1">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3.给予行政机关责令限期整改、通报批评、取消评比先进资格等责任追究；</w:t>
            </w:r>
          </w:p>
          <w:p w14:paraId="1A1394A2">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4.对违反党纪的工作人员（中共党员）给予党纪处分；对构成犯罪的工作人员，移交司法机关，依法追究刑事责任；</w:t>
            </w:r>
          </w:p>
          <w:p w14:paraId="07097C36">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5.其他法律法规规章文件规定的责任承担方式。</w:t>
            </w:r>
          </w:p>
        </w:tc>
        <w:tc>
          <w:tcPr>
            <w:tcW w:w="1350" w:type="dxa"/>
            <w:noWrap w:val="0"/>
            <w:vAlign w:val="center"/>
          </w:tcPr>
          <w:p w14:paraId="7C7B5455">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218457B2">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宁夏回族自治区行政责任追究办法》第五条“追究行政责任的方式为：（一）诫勉谈话；（二）责令作出书面检查；（三）责令公开道歉；（四）通报批评；（五）调离工作岗位；（六）暂停职务；（七）建议免职；（八）责令辞职。”</w:t>
            </w:r>
          </w:p>
          <w:p w14:paraId="1C8B2A39">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3-1.《宁夏回族自治区行政程序规定》第一百一十五条“（一）对行政机关的责任追究方式为：责令限期整改、通报批评、取消评比先进的资格等；</w:t>
            </w:r>
          </w:p>
          <w:p w14:paraId="3AE2CD66">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3-2.《宁夏回族自治区行政责任追究办法》第三十三条“行政机关及其工作人员被追究行政责任的，一年内取消其各种评优评先的资格。”</w:t>
            </w:r>
          </w:p>
          <w:p w14:paraId="79DEEE4A">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w:t>
            </w:r>
            <w:r>
              <w:rPr>
                <w:rFonts w:hint="eastAsia" w:ascii="仿宋_GB2312" w:hAnsi="仿宋_GB2312" w:eastAsia="仿宋_GB2312" w:cs="仿宋_GB2312"/>
                <w:color w:val="auto"/>
                <w:sz w:val="18"/>
                <w:szCs w:val="18"/>
                <w:highlight w:val="none"/>
                <w:lang w:eastAsia="zh-CN"/>
              </w:rPr>
              <w:t>《中国共产党纪律处分条例》第八条</w:t>
            </w:r>
            <w:r>
              <w:rPr>
                <w:rFonts w:hint="eastAsia" w:ascii="仿宋_GB2312" w:hAnsi="仿宋_GB2312" w:eastAsia="仿宋_GB2312" w:cs="仿宋_GB2312"/>
                <w:color w:val="auto"/>
                <w:sz w:val="18"/>
                <w:szCs w:val="18"/>
                <w:highlight w:val="none"/>
              </w:rPr>
              <w:t>“对党员的纪律处分种类：（一）警告；（二）严重警告；（三）撤销党内职务；（四）留党察看；（五）开除党籍。”</w:t>
            </w:r>
          </w:p>
          <w:p w14:paraId="5292A54E">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22B12659">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6.《行政机关公务员处分条例》第六条（一）警告；（二）记过；（三）记大过；（四）降级；（五）撤职；（六）开除。</w:t>
            </w:r>
          </w:p>
          <w:p w14:paraId="35B8ABC1">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7.《宁夏回族自治区行政执法监督条例》第二十六条</w:t>
            </w:r>
            <w:r>
              <w:rPr>
                <w:rFonts w:hint="eastAsia" w:ascii="仿宋_GB2312" w:hAnsi="仿宋_GB2312" w:eastAsia="仿宋_GB2312" w:cs="仿宋_GB2312"/>
                <w:color w:val="auto"/>
                <w:sz w:val="18"/>
                <w:szCs w:val="18"/>
                <w:highlight w:val="none"/>
                <w:lang w:eastAsia="zh-CN"/>
              </w:rPr>
              <w:t xml:space="preserve"> </w:t>
            </w:r>
            <w:r>
              <w:rPr>
                <w:rFonts w:hint="eastAsia" w:ascii="仿宋_GB2312" w:hAnsi="仿宋_GB2312" w:eastAsia="仿宋_GB2312" w:cs="仿宋_GB2312"/>
                <w:color w:val="auto"/>
                <w:sz w:val="18"/>
                <w:szCs w:val="18"/>
                <w:highlight w:val="none"/>
              </w:rPr>
              <w:t>监督机关或者监督机构及其工作人员有下列情形之一的，由本级人民政府或其工作部门对有关负责人和责任人员给予警告；情节严重的，由发证机关注销其行政执法监督证，并依法给予行政处分；构成犯罪的，依法追究刑事责任：（一）利用行政执法监督权为本单位或者个人谋取私利的；（二）涂改、转借行政执法监督证的；（三）失职或者越权，造成严重后果的；</w:t>
            </w:r>
          </w:p>
          <w:p w14:paraId="4389F793">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（四）无正当理由拒不受理举报、投诉的；（五）有其他违反本条例行为的。</w:t>
            </w:r>
          </w:p>
          <w:p w14:paraId="3E1766F4">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8.参照追责情形依据</w:t>
            </w:r>
          </w:p>
        </w:tc>
      </w:tr>
      <w:tr w14:paraId="1E11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14:paraId="2544BF1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vertAlign w:val="baseline"/>
                <w:lang w:val="en-US" w:eastAsia="zh-CN"/>
              </w:rPr>
              <w:t>10</w:t>
            </w:r>
          </w:p>
        </w:tc>
        <w:tc>
          <w:tcPr>
            <w:tcW w:w="1599" w:type="dxa"/>
            <w:noWrap w:val="0"/>
            <w:vAlign w:val="center"/>
          </w:tcPr>
          <w:p w14:paraId="5D274870">
            <w:pPr>
              <w:keepNext w:val="0"/>
              <w:keepLines w:val="0"/>
              <w:pageBreakBefore w:val="0"/>
              <w:widowControl/>
              <w:suppressLineNumbers w:val="0"/>
              <w:kinsoku/>
              <w:wordWrap/>
              <w:overflowPunct/>
              <w:topLinePunct w:val="0"/>
              <w:autoSpaceDE/>
              <w:autoSpaceDN/>
              <w:bidi w:val="0"/>
              <w:adjustRightInd/>
              <w:snapToGrid/>
              <w:spacing w:line="240" w:lineRule="exact"/>
              <w:ind w:left="0"/>
              <w:jc w:val="left"/>
              <w:textAlignment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color w:val="auto"/>
                <w:sz w:val="18"/>
                <w:szCs w:val="18"/>
                <w:highlight w:val="none"/>
              </w:rPr>
              <w:t>营业性演出许可审批</w:t>
            </w:r>
          </w:p>
        </w:tc>
        <w:tc>
          <w:tcPr>
            <w:tcW w:w="1072" w:type="dxa"/>
            <w:noWrap w:val="0"/>
            <w:vAlign w:val="center"/>
          </w:tcPr>
          <w:p w14:paraId="02B6ED3E">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i w:val="0"/>
                <w:color w:val="000000"/>
                <w:kern w:val="0"/>
                <w:sz w:val="18"/>
                <w:szCs w:val="18"/>
                <w:highlight w:val="none"/>
                <w:u w:val="none"/>
                <w:lang w:val="en-US" w:eastAsia="zh-CN" w:bidi="ar"/>
              </w:rPr>
              <w:t>无</w:t>
            </w:r>
          </w:p>
        </w:tc>
        <w:tc>
          <w:tcPr>
            <w:tcW w:w="1170" w:type="dxa"/>
            <w:noWrap w:val="0"/>
            <w:vAlign w:val="center"/>
          </w:tcPr>
          <w:p w14:paraId="746A0D8B">
            <w:pPr>
              <w:keepNext w:val="0"/>
              <w:keepLines w:val="0"/>
              <w:pageBreakBefore w:val="0"/>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0119001000</w:t>
            </w:r>
          </w:p>
        </w:tc>
        <w:tc>
          <w:tcPr>
            <w:tcW w:w="2655" w:type="dxa"/>
            <w:noWrap w:val="0"/>
            <w:vAlign w:val="center"/>
          </w:tcPr>
          <w:p w14:paraId="5C1F787E">
            <w:pPr>
              <w:keepNext w:val="0"/>
              <w:keepLines w:val="0"/>
              <w:pageBreakBefore w:val="0"/>
              <w:widowControl/>
              <w:kinsoku/>
              <w:wordWrap/>
              <w:overflowPunct/>
              <w:topLinePunct w:val="0"/>
              <w:autoSpaceDN/>
              <w:bidi w:val="0"/>
              <w:snapToGrid w:val="0"/>
              <w:spacing w:line="240" w:lineRule="exact"/>
              <w:ind w:left="0" w:firstLine="42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【行政法规】《营业性演出管理条例》（2016年国务院令第666号修订）</w:t>
            </w:r>
          </w:p>
          <w:p w14:paraId="7F298D27">
            <w:pPr>
              <w:keepNext w:val="0"/>
              <w:keepLines w:val="0"/>
              <w:pageBreakBefore w:val="0"/>
              <w:widowControl/>
              <w:kinsoku/>
              <w:wordWrap/>
              <w:overflowPunct/>
              <w:topLinePunct w:val="0"/>
              <w:autoSpaceDN/>
              <w:bidi w:val="0"/>
              <w:snapToGrid w:val="0"/>
              <w:spacing w:line="240" w:lineRule="exact"/>
              <w:ind w:left="0" w:firstLine="42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第五条 国务院文化主管部门主管全国营业性演出的监督管理工作。国务院公安部门、工商行政管理部门在各自职责范围内，主管营业性演出的监督管理工作。</w:t>
            </w:r>
          </w:p>
          <w:p w14:paraId="5C1A38B4">
            <w:pPr>
              <w:keepNext w:val="0"/>
              <w:keepLines w:val="0"/>
              <w:pageBreakBefore w:val="0"/>
              <w:widowControl/>
              <w:kinsoku/>
              <w:wordWrap/>
              <w:overflowPunct/>
              <w:topLinePunct w:val="0"/>
              <w:autoSpaceDN/>
              <w:bidi w:val="0"/>
              <w:snapToGrid w:val="0"/>
              <w:spacing w:line="240" w:lineRule="exact"/>
              <w:ind w:left="0" w:firstLine="42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县级以上地方人民政府文化主管部门负责本行政区域内营业性演出的监督管理工作。县级以上地方人民政府公安部门、工商行政管理部门在各自职责范围内，负责本行政区域内营业性演出的监督管理工作。</w:t>
            </w:r>
          </w:p>
          <w:p w14:paraId="555D3F95">
            <w:pPr>
              <w:keepNext w:val="0"/>
              <w:keepLines w:val="0"/>
              <w:pageBreakBefore w:val="0"/>
              <w:widowControl/>
              <w:kinsoku/>
              <w:wordWrap/>
              <w:overflowPunct/>
              <w:topLinePunct w:val="0"/>
              <w:autoSpaceDN/>
              <w:bidi w:val="0"/>
              <w:snapToGrid w:val="0"/>
              <w:spacing w:line="240" w:lineRule="exact"/>
              <w:ind w:left="0" w:firstLine="42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第十三条 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w:t>
            </w:r>
          </w:p>
          <w:p w14:paraId="2E156675">
            <w:pPr>
              <w:keepNext w:val="0"/>
              <w:keepLines w:val="0"/>
              <w:pageBreakBefore w:val="0"/>
              <w:widowControl/>
              <w:kinsoku/>
              <w:wordWrap/>
              <w:overflowPunct/>
              <w:topLinePunct w:val="0"/>
              <w:autoSpaceDN/>
              <w:bidi w:val="0"/>
              <w:snapToGrid w:val="0"/>
              <w:spacing w:line="240" w:lineRule="exact"/>
              <w:ind w:left="0" w:firstLine="42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第十五条 举办外国的文艺表演团体、个人参加的营业性演出，演出举办单位应当向演出所在地省、自治区、直辖市人民政府文化主管部门提出申请。</w:t>
            </w:r>
          </w:p>
          <w:p w14:paraId="5A5C0F9C">
            <w:pPr>
              <w:keepNext w:val="0"/>
              <w:keepLines w:val="0"/>
              <w:pageBreakBefore w:val="0"/>
              <w:widowControl/>
              <w:kinsoku/>
              <w:wordWrap/>
              <w:overflowPunct/>
              <w:topLinePunct w:val="0"/>
              <w:autoSpaceDN/>
              <w:bidi w:val="0"/>
              <w:snapToGrid w:val="0"/>
              <w:spacing w:line="240" w:lineRule="exact"/>
              <w:ind w:left="0" w:firstLine="42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w:t>
            </w:r>
          </w:p>
          <w:p w14:paraId="7BF4C99D">
            <w:pPr>
              <w:keepNext w:val="0"/>
              <w:keepLines w:val="0"/>
              <w:pageBreakBefore w:val="0"/>
              <w:widowControl/>
              <w:kinsoku/>
              <w:wordWrap/>
              <w:overflowPunct/>
              <w:topLinePunct w:val="0"/>
              <w:autoSpaceDN/>
              <w:bidi w:val="0"/>
              <w:spacing w:line="240" w:lineRule="exact"/>
              <w:ind w:lef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国务院文化主管部门或者省、自治区、直辖市人民政府文化主管部门应当自受理申请之日起20日内作出决定。对符合本条例第二十五条规定的，发给批准文件；对不符合本条例第二十五条规定的，不予批准，书面通知申请人并说明理由。</w:t>
            </w:r>
          </w:p>
          <w:p w14:paraId="06766E56">
            <w:pPr>
              <w:keepNext w:val="0"/>
              <w:keepLines w:val="0"/>
              <w:pageBreakBefore w:val="0"/>
              <w:widowControl/>
              <w:kinsoku/>
              <w:wordWrap/>
              <w:overflowPunct/>
              <w:topLinePunct w:val="0"/>
              <w:autoSpaceDN/>
              <w:bidi w:val="0"/>
              <w:spacing w:line="240" w:lineRule="exact"/>
              <w:ind w:left="0" w:firstLine="360" w:firstLineChars="200"/>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395" w:type="dxa"/>
            <w:noWrap w:val="0"/>
            <w:vAlign w:val="center"/>
          </w:tcPr>
          <w:p w14:paraId="25D889AA">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内地营业性演出活动审批</w:t>
            </w:r>
          </w:p>
        </w:tc>
        <w:tc>
          <w:tcPr>
            <w:tcW w:w="1155" w:type="dxa"/>
            <w:noWrap w:val="0"/>
            <w:vAlign w:val="center"/>
          </w:tcPr>
          <w:p w14:paraId="09486AD8">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1.受理责任：公示依法应当公示的材料，一次性告知需要补正的材料，依法受理或者不予受理（不予受理应当告知理由）。</w:t>
            </w:r>
          </w:p>
          <w:p w14:paraId="07F0D411">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2.审查责任：按照法定条件和程序对提交材料进行审查，提出是否同意的审核意见。</w:t>
            </w:r>
          </w:p>
          <w:p w14:paraId="10066AA7">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3.决定责任：作出行政许可或者不予行政许可决定，不予许可的应当书面告知理由。</w:t>
            </w:r>
          </w:p>
          <w:p w14:paraId="1C0AAD56">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4.送达责任：准予许可的制发送达许可证件，信息公开。</w:t>
            </w:r>
          </w:p>
          <w:p w14:paraId="21CF6FE4">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lang w:val="en-US" w:eastAsia="zh-CN"/>
              </w:rPr>
              <w:t>5</w:t>
            </w:r>
            <w:r>
              <w:rPr>
                <w:rFonts w:hint="eastAsia" w:ascii="仿宋_GB2312" w:hAnsi="仿宋_GB2312" w:eastAsia="仿宋_GB2312" w:cs="仿宋_GB2312"/>
                <w:color w:val="auto"/>
                <w:sz w:val="18"/>
                <w:szCs w:val="18"/>
                <w:highlight w:val="none"/>
              </w:rPr>
              <w:t>.其他法律法规规章文件规定应履行的责任。</w:t>
            </w:r>
          </w:p>
        </w:tc>
        <w:tc>
          <w:tcPr>
            <w:tcW w:w="1302" w:type="dxa"/>
            <w:noWrap w:val="0"/>
            <w:vAlign w:val="center"/>
          </w:tcPr>
          <w:p w14:paraId="715D093A">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2AAC56F8">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1-2.</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第三十二条“行政机关对申请人提出的行政许可申请，应当根据下列情况分别作出处理：……”</w:t>
            </w:r>
          </w:p>
          <w:p w14:paraId="4AE436FA">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22D486A5">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2-2.</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六条“行政机关对行政许可申请进行审查时，发现行政许可事项直接关系他人重大利益的，应当告知该利害关系人。申请人、利害关系人有权进行陈述和申辩。行政机关应当听取申请人、利害关系人的意见。”</w:t>
            </w:r>
          </w:p>
          <w:p w14:paraId="52EF2D3E">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第三十七条“行政机关对行政许可申请进行审查后，除当场作出行政许可决定的外，应当在法定期限内按照规定程序作出行政许可决定。”</w:t>
            </w:r>
          </w:p>
          <w:p w14:paraId="533D37C7">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3-2.</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5C7DE4E1">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第四十四条“行政机关作出准予行政许可的决定，应当自作出决定之日起十日内向申请人颁发、送达行政许可证件。”</w:t>
            </w:r>
          </w:p>
          <w:p w14:paraId="1F7B6D11">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14:paraId="38C984BD">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6.</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第四十条“行政机关作出的准予行政许可决定，应当予以公开，公众有权查阅。”</w:t>
            </w:r>
          </w:p>
        </w:tc>
        <w:tc>
          <w:tcPr>
            <w:tcW w:w="1185" w:type="dxa"/>
            <w:noWrap w:val="0"/>
            <w:vAlign w:val="center"/>
          </w:tcPr>
          <w:p w14:paraId="0012EAC3">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因不履行或不正确履行行政职责，有下列情形的，行政机关及相关工作人员应承担相应责任：</w:t>
            </w:r>
          </w:p>
          <w:p w14:paraId="29ABB248">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1.对符合法定条件的行政许可申请不予受理的；</w:t>
            </w:r>
          </w:p>
          <w:p w14:paraId="0A9FF70B">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2.对不符合法定条件的申请人准予行政许可或者超越法定职权作出准予行政许可决定的；</w:t>
            </w:r>
          </w:p>
          <w:p w14:paraId="1D657063">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3.对符合法定条件的申请人不予行政许可或者不在法定期限内作出准予行政许可决定的；</w:t>
            </w:r>
          </w:p>
          <w:p w14:paraId="77A1803A">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4.不依法履行监督职责或者监督不力，造成严重后果的；</w:t>
            </w:r>
          </w:p>
          <w:p w14:paraId="20E711BB">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5.工作中滥用职权、玩忽职守、徇私舞弊的；</w:t>
            </w:r>
          </w:p>
          <w:p w14:paraId="2D102CB5">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6.索取或者收受他人财物或者谋取其他利益；</w:t>
            </w:r>
          </w:p>
          <w:p w14:paraId="77D8E1ED">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7.其他违反法律法规规章文件规定的行为。</w:t>
            </w:r>
          </w:p>
        </w:tc>
        <w:tc>
          <w:tcPr>
            <w:tcW w:w="1353" w:type="dxa"/>
            <w:noWrap w:val="0"/>
            <w:vAlign w:val="center"/>
          </w:tcPr>
          <w:p w14:paraId="010ED4D4">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3A7A4CB6">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3E7C04F6">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3．同2。</w:t>
            </w:r>
          </w:p>
          <w:p w14:paraId="27C49AC0">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1B571053">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5.《宁夏回族自治区行政程序规定》第一百一十三条“行政机关及其工作人员违反本规定，有下列情形之一的，依照国家和自治区有关规定追究责任：（三）超越或者滥用职权的；”</w:t>
            </w:r>
          </w:p>
          <w:p w14:paraId="7E6DAD3C">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strike/>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6．</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第七十三条“行政机关工作人员办理行政许可、实施监督检查，索取或者收受他人财物或者谋取其他利益，构成犯罪的，依法追究刑事责任；尚不构成犯罪的，依法给予行政处分。”</w:t>
            </w:r>
          </w:p>
        </w:tc>
        <w:tc>
          <w:tcPr>
            <w:tcW w:w="942" w:type="dxa"/>
            <w:noWrap w:val="0"/>
            <w:vAlign w:val="center"/>
          </w:tcPr>
          <w:p w14:paraId="3C385B49">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6D31D738">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1.给予具体承办人责令作出书面检查、批评教育、取消年度评比先进资格、暂扣行政执法证件、离岗培训、调离工作岗位、取消行政执法资格以及处分等责任追究；</w:t>
            </w:r>
          </w:p>
          <w:p w14:paraId="4ECAC400">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1F9A4648">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3.给予行政机关责令限期整改、通报批评、取消评比先进资格等责任追究；</w:t>
            </w:r>
          </w:p>
          <w:p w14:paraId="64E1EE4B">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4.对违反党纪的工作人员（中共党员）给予党纪处分；对构成犯罪的工作人员，移交司法机关，依法追究刑事责任；</w:t>
            </w:r>
          </w:p>
          <w:p w14:paraId="04B417F9">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5.其他法律法规规章文件规定的责任承担方式。</w:t>
            </w:r>
          </w:p>
        </w:tc>
        <w:tc>
          <w:tcPr>
            <w:tcW w:w="1350" w:type="dxa"/>
            <w:noWrap w:val="0"/>
            <w:vAlign w:val="center"/>
          </w:tcPr>
          <w:p w14:paraId="49B2DA2C">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1A1DD955">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宁夏回族自治区行政责任追究办法》第五条“追究行政责任的方式为：（一）诫勉谈话；（二）责令作出书面检查；（三）责令公开道歉；（四）通报批评；（五）调离工作岗位；（六）暂停职务；（七）建议免职；（八）责令辞职。”</w:t>
            </w:r>
          </w:p>
          <w:p w14:paraId="4D8A44AF">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3-1.《宁夏回族自治区行政程序规定》第一百一十五条“（一）对行政机关的责任追究方式为：责令限期整改、通报批评、取消评比先进的资格等；</w:t>
            </w:r>
          </w:p>
          <w:p w14:paraId="296B9525">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3-2.《宁夏回族自治区行政责任追究办法》第三十三条“行政机关及其工作人员被追究行政责任的，一年内取消其各种评优评先的资格。”</w:t>
            </w:r>
          </w:p>
          <w:p w14:paraId="0746CE2A">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w:t>
            </w:r>
            <w:r>
              <w:rPr>
                <w:rFonts w:hint="eastAsia" w:ascii="仿宋_GB2312" w:hAnsi="仿宋_GB2312" w:eastAsia="仿宋_GB2312" w:cs="仿宋_GB2312"/>
                <w:color w:val="auto"/>
                <w:sz w:val="18"/>
                <w:szCs w:val="18"/>
                <w:highlight w:val="none"/>
                <w:lang w:eastAsia="zh-CN"/>
              </w:rPr>
              <w:t>《中国共产党纪律处分条例》第八条</w:t>
            </w:r>
            <w:r>
              <w:rPr>
                <w:rFonts w:hint="eastAsia" w:ascii="仿宋_GB2312" w:hAnsi="仿宋_GB2312" w:eastAsia="仿宋_GB2312" w:cs="仿宋_GB2312"/>
                <w:color w:val="auto"/>
                <w:sz w:val="18"/>
                <w:szCs w:val="18"/>
                <w:highlight w:val="none"/>
              </w:rPr>
              <w:t>“对党员的纪律处分种类：（一）警告；（二）严重警告；（三）撤销党内职务；（四）留党察看；（五）开除党籍。”</w:t>
            </w:r>
          </w:p>
          <w:p w14:paraId="748ADA74">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2EA937EE">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6.《行政机关公务员处分条例》第六条（一）警告；（二）记过；（三）记大过；（四）降级；（五）撤职；（六）开除。</w:t>
            </w:r>
          </w:p>
          <w:p w14:paraId="38DEB114">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7.《宁夏回族自治区行政执法监督条例》第二十六条</w:t>
            </w:r>
            <w:r>
              <w:rPr>
                <w:rFonts w:hint="eastAsia" w:ascii="仿宋_GB2312" w:hAnsi="仿宋_GB2312" w:eastAsia="仿宋_GB2312" w:cs="仿宋_GB2312"/>
                <w:color w:val="auto"/>
                <w:sz w:val="18"/>
                <w:szCs w:val="18"/>
                <w:highlight w:val="none"/>
                <w:lang w:eastAsia="zh-CN"/>
              </w:rPr>
              <w:t xml:space="preserve"> </w:t>
            </w:r>
            <w:r>
              <w:rPr>
                <w:rFonts w:hint="eastAsia" w:ascii="仿宋_GB2312" w:hAnsi="仿宋_GB2312" w:eastAsia="仿宋_GB2312" w:cs="仿宋_GB2312"/>
                <w:color w:val="auto"/>
                <w:sz w:val="18"/>
                <w:szCs w:val="18"/>
                <w:highlight w:val="none"/>
              </w:rPr>
              <w:t>监督机关或者监督机构及其工作人员有下列情形之一的，由本级人民政府或其工作部门对有关负责人和责任人员给予警告；情节严重的，由发证机关注销其行政执法监督证，并依法给予行政处分；构成犯罪的，依法追究刑事责任：（一）利用行政执法监督权为本单位或者个人谋取私利的；（二）涂改、转借行政执法监督证的；（三）失职或者越权，造成严重后果的；</w:t>
            </w:r>
          </w:p>
          <w:p w14:paraId="330B23F6">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（四）无正当理由拒不受理举报、投诉的；（五）有其他违反本条例行为的。</w:t>
            </w:r>
          </w:p>
          <w:p w14:paraId="2B7CF564">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8.参照追责情形依据</w:t>
            </w:r>
          </w:p>
        </w:tc>
      </w:tr>
      <w:tr w14:paraId="132B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14:paraId="0C8921B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vertAlign w:val="baseline"/>
                <w:lang w:val="en-US" w:eastAsia="zh-CN"/>
              </w:rPr>
              <w:t>11</w:t>
            </w:r>
          </w:p>
        </w:tc>
        <w:tc>
          <w:tcPr>
            <w:tcW w:w="1599" w:type="dxa"/>
            <w:noWrap w:val="0"/>
            <w:vAlign w:val="center"/>
          </w:tcPr>
          <w:p w14:paraId="675E1B10">
            <w:pPr>
              <w:keepNext w:val="0"/>
              <w:keepLines w:val="0"/>
              <w:pageBreakBefore w:val="0"/>
              <w:widowControl/>
              <w:suppressLineNumbers w:val="0"/>
              <w:kinsoku/>
              <w:wordWrap/>
              <w:overflowPunct/>
              <w:topLinePunct w:val="0"/>
              <w:autoSpaceDE/>
              <w:autoSpaceDN/>
              <w:bidi w:val="0"/>
              <w:adjustRightInd/>
              <w:snapToGrid/>
              <w:spacing w:line="240" w:lineRule="exact"/>
              <w:ind w:left="0"/>
              <w:jc w:val="left"/>
              <w:textAlignment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color w:val="auto"/>
                <w:kern w:val="0"/>
                <w:sz w:val="18"/>
                <w:szCs w:val="18"/>
                <w:highlight w:val="none"/>
              </w:rPr>
              <w:t>娱乐场所设立审批</w:t>
            </w:r>
          </w:p>
        </w:tc>
        <w:tc>
          <w:tcPr>
            <w:tcW w:w="1072" w:type="dxa"/>
            <w:noWrap w:val="0"/>
            <w:vAlign w:val="center"/>
          </w:tcPr>
          <w:p w14:paraId="076EF4A4">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i w:val="0"/>
                <w:color w:val="000000"/>
                <w:kern w:val="0"/>
                <w:sz w:val="18"/>
                <w:szCs w:val="18"/>
                <w:highlight w:val="none"/>
                <w:u w:val="none"/>
                <w:lang w:val="en-US" w:eastAsia="zh-CN" w:bidi="ar"/>
              </w:rPr>
              <w:t>无</w:t>
            </w:r>
          </w:p>
        </w:tc>
        <w:tc>
          <w:tcPr>
            <w:tcW w:w="1170" w:type="dxa"/>
            <w:noWrap w:val="0"/>
            <w:vAlign w:val="center"/>
          </w:tcPr>
          <w:p w14:paraId="5FB60A6E">
            <w:pPr>
              <w:keepNext w:val="0"/>
              <w:keepLines w:val="0"/>
              <w:pageBreakBefore w:val="0"/>
              <w:widowControl/>
              <w:kinsoku/>
              <w:wordWrap/>
              <w:overflowPunct/>
              <w:topLinePunct w:val="0"/>
              <w:autoSpaceDN/>
              <w:bidi w:val="0"/>
              <w:spacing w:line="240" w:lineRule="exact"/>
              <w:ind w:left="0"/>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0119004000</w:t>
            </w:r>
          </w:p>
          <w:p w14:paraId="74463171">
            <w:pPr>
              <w:keepNext w:val="0"/>
              <w:keepLines w:val="0"/>
              <w:pageBreakBefore w:val="0"/>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color w:val="000000"/>
                <w:kern w:val="2"/>
                <w:sz w:val="18"/>
                <w:szCs w:val="18"/>
                <w:highlight w:val="none"/>
                <w:lang w:val="en-US" w:eastAsia="zh-CN" w:bidi="ar-SA"/>
              </w:rPr>
            </w:pPr>
          </w:p>
        </w:tc>
        <w:tc>
          <w:tcPr>
            <w:tcW w:w="2655" w:type="dxa"/>
            <w:noWrap w:val="0"/>
            <w:vAlign w:val="center"/>
          </w:tcPr>
          <w:p w14:paraId="7AFDC7C0">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【行政法规】《娱乐场所管理条例》（2016年国务院令第666号修订）</w:t>
            </w:r>
          </w:p>
          <w:p w14:paraId="21DE970D">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第九条第一款 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w:t>
            </w:r>
          </w:p>
          <w:p w14:paraId="14572CAC">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第二款 娱乐场所申请从事娱乐场所经营活动，应当提交投资人员、拟任的法定代表人和其他负责人没有本条例第五条规定情形的书面声明。申请人应当对书面声明内容的真实性负责。</w:t>
            </w:r>
          </w:p>
          <w:p w14:paraId="13C1FAB1">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【部门规章】《娱乐场所管理办法》（2017年修订文化部令第57号）</w:t>
            </w:r>
          </w:p>
          <w:p w14:paraId="493D8E8C">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第九条 依法登记的娱乐场所申请从事娱乐场所经营活动，应当向所在地县级人民政府文化主管部门提出申请；依法登记的中外合资经营、中外合作经营娱乐场所申请从事娱乐场所经营活动，应当向所在地省级人民政府文化主管部门提出申请，省级人民政府文化主管部门可以委托所在地县级以上文化主管部门进行实地检查。</w:t>
            </w:r>
          </w:p>
          <w:p w14:paraId="229AA286">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395" w:type="dxa"/>
            <w:noWrap w:val="0"/>
            <w:vAlign w:val="center"/>
          </w:tcPr>
          <w:p w14:paraId="523E9DD6">
            <w:pPr>
              <w:keepNext w:val="0"/>
              <w:keepLines w:val="0"/>
              <w:pageBreakBefore w:val="0"/>
              <w:widowControl/>
              <w:kinsoku/>
              <w:wordWrap/>
              <w:overflowPunct/>
              <w:topLinePunct w:val="0"/>
              <w:autoSpaceDN/>
              <w:bidi w:val="0"/>
              <w:spacing w:line="240" w:lineRule="exact"/>
              <w:ind w:left="0"/>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内资娱乐场所设立审批</w:t>
            </w:r>
          </w:p>
          <w:p w14:paraId="29C24ADF">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kern w:val="2"/>
                <w:sz w:val="18"/>
                <w:szCs w:val="18"/>
                <w:highlight w:val="none"/>
                <w:lang w:val="en-US" w:eastAsia="zh-CN" w:bidi="ar-SA"/>
              </w:rPr>
            </w:pPr>
          </w:p>
        </w:tc>
        <w:tc>
          <w:tcPr>
            <w:tcW w:w="1155" w:type="dxa"/>
            <w:noWrap w:val="0"/>
            <w:vAlign w:val="center"/>
          </w:tcPr>
          <w:p w14:paraId="2CAAB3BA">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1.受理责任：公示依法应当公示的材料，一次性告知需要补正的材料，依法受理或者不予受理（不予受理应当告知理由）。</w:t>
            </w:r>
          </w:p>
          <w:p w14:paraId="1DE4D836">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2.审查责任：按照法定条件和程序对提交材料进行审查，提出是否同意的审核意见。</w:t>
            </w:r>
          </w:p>
          <w:p w14:paraId="3B99FB1C">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3.决定责任：作出行政许可或者不予行政许可决定，不予许可的应当书面告知理由。</w:t>
            </w:r>
          </w:p>
          <w:p w14:paraId="0C6FB941">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4.送达责任：准予许可的制发送达许可证件，信息公开。</w:t>
            </w:r>
          </w:p>
          <w:p w14:paraId="1B8B1E82">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lang w:val="en-US" w:eastAsia="zh-CN"/>
              </w:rPr>
              <w:t>5</w:t>
            </w:r>
            <w:r>
              <w:rPr>
                <w:rFonts w:hint="eastAsia" w:ascii="仿宋_GB2312" w:hAnsi="仿宋_GB2312" w:eastAsia="仿宋_GB2312" w:cs="仿宋_GB2312"/>
                <w:color w:val="auto"/>
                <w:sz w:val="18"/>
                <w:szCs w:val="18"/>
                <w:highlight w:val="none"/>
              </w:rPr>
              <w:t>.其他法律法规规章文件规定应履行的责任。</w:t>
            </w:r>
          </w:p>
        </w:tc>
        <w:tc>
          <w:tcPr>
            <w:tcW w:w="1302" w:type="dxa"/>
            <w:noWrap w:val="0"/>
            <w:vAlign w:val="center"/>
          </w:tcPr>
          <w:p w14:paraId="4463E2F6">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274FE2C4">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1-2.</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第三十二条“行政机关对申请人提出的行政许可申请，应当根据下列情况分别作出处理：……”</w:t>
            </w:r>
          </w:p>
          <w:p w14:paraId="65B2C8F1">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04AD4715">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2-2.</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六条“行政机关对行政许可申请进行审查时，发现行政许可事项直接关系他人重大利益的，应当告知该利害关系人。申请人、利害关系人有权进行陈述和申辩。行政机关应当听取申请人、利害关系人的意见。”</w:t>
            </w:r>
          </w:p>
          <w:p w14:paraId="1982ED19">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第三十七条“行政机关对行政许可申请进行审查后，除当场作出行政许可决定的外，应当在法定期限内按照规定程序作出行政许可决定。”</w:t>
            </w:r>
          </w:p>
          <w:p w14:paraId="0B4ACC95">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3-2.</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26EDA842">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第四十四条“行政机关作出准予行政许可的决定，应当自作出决定之日起十日内向申请人颁发、送达行政许可证件。”</w:t>
            </w:r>
          </w:p>
          <w:p w14:paraId="2FFDC93B">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14:paraId="53C11207">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6.</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第四十条“行政机关作出的准予行政许可决定，应当予以公开，公众有权查阅。”</w:t>
            </w:r>
          </w:p>
        </w:tc>
        <w:tc>
          <w:tcPr>
            <w:tcW w:w="1185" w:type="dxa"/>
            <w:noWrap w:val="0"/>
            <w:vAlign w:val="center"/>
          </w:tcPr>
          <w:p w14:paraId="25871E10">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因不履行或不正确履行行政职责，有下列情形的，行政机关及相关工作人员应承担相应责任：</w:t>
            </w:r>
          </w:p>
          <w:p w14:paraId="16F28E42">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1.对符合法定条件的行政许可申请不予受理的；</w:t>
            </w:r>
          </w:p>
          <w:p w14:paraId="29118CDD">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2.对不符合法定条件的申请人准予行政许可或者超越法定职权作出准予行政许可决定的；</w:t>
            </w:r>
          </w:p>
          <w:p w14:paraId="29AE2F54">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3.对符合法定条件的申请人不予行政许可或者不在法定期限内作出准予行政许可决定的；</w:t>
            </w:r>
          </w:p>
          <w:p w14:paraId="6EB0583F">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4.不依法履行监督职责或者监督不力，造成严重后果的；</w:t>
            </w:r>
          </w:p>
          <w:p w14:paraId="5B66D83D">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5.工作中滥用职权、玩忽职守、徇私舞弊的；</w:t>
            </w:r>
          </w:p>
          <w:p w14:paraId="2EC18F46">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6.索取或者收受他人财物或者谋取其他利益；</w:t>
            </w:r>
          </w:p>
          <w:p w14:paraId="788DA03E">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7.其他违反法律法规规章文件规定的行为。</w:t>
            </w:r>
          </w:p>
        </w:tc>
        <w:tc>
          <w:tcPr>
            <w:tcW w:w="1353" w:type="dxa"/>
            <w:noWrap w:val="0"/>
            <w:vAlign w:val="center"/>
          </w:tcPr>
          <w:p w14:paraId="38A82B91">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3FCC90C3">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6C49EC89">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3．同2。</w:t>
            </w:r>
          </w:p>
          <w:p w14:paraId="0D863A8C">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1695596A">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5.《宁夏回族自治区行政程序规定》第一百一十三条“行政机关及其工作人员违反本规定，有下列情形之一的，依照国家和自治区有关规定追究责任：（三）超越或者滥用职权的；”</w:t>
            </w:r>
          </w:p>
          <w:p w14:paraId="43B0F11F">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6．</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第七十三条“行政机关工作人员办理行政许可、实施监督检查，索取或者收受他人财物或者谋取其他利益，构成犯罪的，依法追究刑事责任；尚不构成犯罪的，依法给予行政处分。”</w:t>
            </w:r>
          </w:p>
        </w:tc>
        <w:tc>
          <w:tcPr>
            <w:tcW w:w="942" w:type="dxa"/>
            <w:noWrap w:val="0"/>
            <w:vAlign w:val="center"/>
          </w:tcPr>
          <w:p w14:paraId="6B3BF741">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20850271">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1.给予具体承办人责令作出书面检查、批评教育、取消年度评比先进资格、暂扣行政执法证件、离岗培训、调离工作岗位、取消行政执法资格以及处分等责任追究；</w:t>
            </w:r>
          </w:p>
          <w:p w14:paraId="44A9B36A">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2D50D261">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3.给予行政机关责令限期整改、通报批评、取消评比先进资格等责任追究；</w:t>
            </w:r>
          </w:p>
          <w:p w14:paraId="598ED6C9">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4.对违反党纪的工作人员（中共党员）给予党纪处分；对构成犯罪的工作人员，移交司法机关，依法追究刑事责任；</w:t>
            </w:r>
          </w:p>
          <w:p w14:paraId="6930E31D">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5.其他法律法规规章文件规定的责任承担方式。</w:t>
            </w:r>
          </w:p>
        </w:tc>
        <w:tc>
          <w:tcPr>
            <w:tcW w:w="1350" w:type="dxa"/>
            <w:noWrap w:val="0"/>
            <w:vAlign w:val="center"/>
          </w:tcPr>
          <w:p w14:paraId="245FA3E4">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2A7C875C">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宁夏回族自治区行政责任追究办法》第五条“追究行政责任的方式为：（一）诫勉谈话；（二）责令作出书面检查；（三）责令公开道歉；（四）通报批评；（五）调离工作岗位；（六）暂停职务；（七）建议免职；（八）责令辞职。”</w:t>
            </w:r>
          </w:p>
          <w:p w14:paraId="63A60823">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3-1.《宁夏回族自治区行政程序规定》第一百一十五条“（一）对行政机关的责任追究方式为：责令限期整改、通报批评、取消评比先进的资格等；</w:t>
            </w:r>
          </w:p>
          <w:p w14:paraId="68717DC3">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3-2.《宁夏回族自治区行政责任追究办法》第三十三条“行政机关及其工作人员被追究行政责任的，一年内取消其各种评优评先的资格。”</w:t>
            </w:r>
          </w:p>
          <w:p w14:paraId="598047B7">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w:t>
            </w:r>
            <w:r>
              <w:rPr>
                <w:rFonts w:hint="eastAsia" w:ascii="仿宋_GB2312" w:hAnsi="仿宋_GB2312" w:eastAsia="仿宋_GB2312" w:cs="仿宋_GB2312"/>
                <w:color w:val="auto"/>
                <w:sz w:val="18"/>
                <w:szCs w:val="18"/>
                <w:highlight w:val="none"/>
                <w:lang w:eastAsia="zh-CN"/>
              </w:rPr>
              <w:t>《中国共产党纪律处分条例》第八条</w:t>
            </w:r>
            <w:r>
              <w:rPr>
                <w:rFonts w:hint="eastAsia" w:ascii="仿宋_GB2312" w:hAnsi="仿宋_GB2312" w:eastAsia="仿宋_GB2312" w:cs="仿宋_GB2312"/>
                <w:color w:val="auto"/>
                <w:sz w:val="18"/>
                <w:szCs w:val="18"/>
                <w:highlight w:val="none"/>
              </w:rPr>
              <w:t>“对党员的纪律处分种类：（一）警告；（二）严重警告；（三）撤销党内职务；（四）留党察看；（五）开除党籍。”</w:t>
            </w:r>
          </w:p>
          <w:p w14:paraId="45BAC638">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1EBB6DA3">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6.《行政机关公务员处分条例》第六条（一）警告；（二）记过；（三）记大过；（四）降级；（五）撤职；（六）开除。</w:t>
            </w:r>
          </w:p>
          <w:p w14:paraId="37513F2D">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7.《宁夏回族自治区行政执法监督条例》第二十六条</w:t>
            </w:r>
            <w:r>
              <w:rPr>
                <w:rFonts w:hint="eastAsia" w:ascii="仿宋_GB2312" w:hAnsi="仿宋_GB2312" w:eastAsia="仿宋_GB2312" w:cs="仿宋_GB2312"/>
                <w:color w:val="auto"/>
                <w:sz w:val="18"/>
                <w:szCs w:val="18"/>
                <w:highlight w:val="none"/>
                <w:lang w:eastAsia="zh-CN"/>
              </w:rPr>
              <w:t xml:space="preserve"> </w:t>
            </w:r>
            <w:r>
              <w:rPr>
                <w:rFonts w:hint="eastAsia" w:ascii="仿宋_GB2312" w:hAnsi="仿宋_GB2312" w:eastAsia="仿宋_GB2312" w:cs="仿宋_GB2312"/>
                <w:color w:val="auto"/>
                <w:sz w:val="18"/>
                <w:szCs w:val="18"/>
                <w:highlight w:val="none"/>
              </w:rPr>
              <w:t>监督机关或者监督机构及其工作人员有下列情形之一的，由本级人民政府或其工作部门对有关负责人和责任人员给予警告；情节严重的，由发证机关注销其行政执法监督证，并依法给予行政处分；构成犯罪的，依法追究刑事责任：（一）利用行政执法监督权为本单位或者个人谋取私利的；（二）涂改、转借行政执法监督证的；（三）失职或者越权，造成严重后果的；</w:t>
            </w:r>
          </w:p>
          <w:p w14:paraId="18B5CE88">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（四）无正当理由拒不受理举报、投诉的；（五）有其他违反本条例行为的。</w:t>
            </w:r>
          </w:p>
          <w:p w14:paraId="7DF7B572">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8.参照追责情形依据</w:t>
            </w:r>
          </w:p>
        </w:tc>
      </w:tr>
      <w:tr w14:paraId="0852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14:paraId="10469E9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vertAlign w:val="baseline"/>
                <w:lang w:val="en-US" w:eastAsia="zh-CN"/>
              </w:rPr>
              <w:t>12</w:t>
            </w:r>
          </w:p>
        </w:tc>
        <w:tc>
          <w:tcPr>
            <w:tcW w:w="1599" w:type="dxa"/>
            <w:noWrap w:val="0"/>
            <w:vAlign w:val="center"/>
          </w:tcPr>
          <w:p w14:paraId="606CEC35">
            <w:pPr>
              <w:keepNext w:val="0"/>
              <w:keepLines w:val="0"/>
              <w:pageBreakBefore w:val="0"/>
              <w:widowControl/>
              <w:suppressLineNumbers w:val="0"/>
              <w:kinsoku/>
              <w:wordWrap/>
              <w:overflowPunct/>
              <w:topLinePunct w:val="0"/>
              <w:autoSpaceDE/>
              <w:autoSpaceDN/>
              <w:bidi w:val="0"/>
              <w:adjustRightInd/>
              <w:snapToGrid/>
              <w:spacing w:line="240" w:lineRule="exact"/>
              <w:ind w:left="0"/>
              <w:jc w:val="left"/>
              <w:textAlignment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color w:val="auto"/>
                <w:kern w:val="0"/>
                <w:sz w:val="18"/>
                <w:szCs w:val="18"/>
                <w:highlight w:val="none"/>
              </w:rPr>
              <w:t>文艺表演团体设立审批</w:t>
            </w:r>
          </w:p>
        </w:tc>
        <w:tc>
          <w:tcPr>
            <w:tcW w:w="1072" w:type="dxa"/>
            <w:noWrap w:val="0"/>
            <w:vAlign w:val="center"/>
          </w:tcPr>
          <w:p w14:paraId="04D6F096">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i w:val="0"/>
                <w:color w:val="000000"/>
                <w:kern w:val="0"/>
                <w:sz w:val="18"/>
                <w:szCs w:val="18"/>
                <w:highlight w:val="none"/>
                <w:u w:val="none"/>
                <w:lang w:val="en-US" w:eastAsia="zh-CN" w:bidi="ar"/>
              </w:rPr>
              <w:t>无</w:t>
            </w:r>
          </w:p>
        </w:tc>
        <w:tc>
          <w:tcPr>
            <w:tcW w:w="1170" w:type="dxa"/>
            <w:noWrap w:val="0"/>
            <w:vAlign w:val="center"/>
          </w:tcPr>
          <w:p w14:paraId="7F48FE24">
            <w:pPr>
              <w:keepNext w:val="0"/>
              <w:keepLines w:val="0"/>
              <w:pageBreakBefore w:val="0"/>
              <w:widowControl/>
              <w:kinsoku/>
              <w:wordWrap/>
              <w:overflowPunct/>
              <w:topLinePunct w:val="0"/>
              <w:autoSpaceDN/>
              <w:bidi w:val="0"/>
              <w:spacing w:line="240" w:lineRule="exact"/>
              <w:ind w:left="0"/>
              <w:jc w:val="center"/>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kern w:val="0"/>
                <w:sz w:val="18"/>
                <w:szCs w:val="18"/>
                <w:highlight w:val="none"/>
              </w:rPr>
              <w:t>0119026000</w:t>
            </w:r>
          </w:p>
        </w:tc>
        <w:tc>
          <w:tcPr>
            <w:tcW w:w="2655" w:type="dxa"/>
            <w:noWrap w:val="0"/>
            <w:vAlign w:val="center"/>
          </w:tcPr>
          <w:p w14:paraId="62B4ED1E">
            <w:pPr>
              <w:keepNext w:val="0"/>
              <w:keepLines w:val="0"/>
              <w:pageBreakBefore w:val="0"/>
              <w:widowControl/>
              <w:kinsoku/>
              <w:wordWrap/>
              <w:overflowPunct/>
              <w:topLinePunct w:val="0"/>
              <w:autoSpaceDN/>
              <w:bidi w:val="0"/>
              <w:snapToGrid w:val="0"/>
              <w:spacing w:line="240" w:lineRule="exact"/>
              <w:ind w:left="0" w:firstLine="360" w:firstLineChars="200"/>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【行政法规】《营业性演出管理条例》（2016年国务院令第666号修订）</w:t>
            </w:r>
          </w:p>
          <w:p w14:paraId="492054E7">
            <w:pPr>
              <w:keepNext w:val="0"/>
              <w:keepLines w:val="0"/>
              <w:pageBreakBefore w:val="0"/>
              <w:widowControl/>
              <w:numPr>
                <w:ilvl w:val="0"/>
                <w:numId w:val="1"/>
              </w:numPr>
              <w:kinsoku/>
              <w:wordWrap/>
              <w:overflowPunct/>
              <w:topLinePunct w:val="0"/>
              <w:autoSpaceDN/>
              <w:bidi w:val="0"/>
              <w:spacing w:line="240" w:lineRule="exact"/>
              <w:ind w:left="0" w:firstLine="360" w:firstLineChars="200"/>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文艺表演团体申请从事营业性演出活动，应当有与其业务相适应的专职演员和器材设备，并向县级人民政府文化主管部门提出申请；演出经纪机构申请从事营业性演出经营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p>
          <w:p w14:paraId="2BB9CE0C">
            <w:pPr>
              <w:keepNext w:val="0"/>
              <w:keepLines w:val="0"/>
              <w:pageBreakBefore w:val="0"/>
              <w:widowControl/>
              <w:numPr>
                <w:ilvl w:val="0"/>
                <w:numId w:val="0"/>
              </w:numPr>
              <w:kinsoku/>
              <w:wordWrap/>
              <w:overflowPunct/>
              <w:topLinePunct w:val="0"/>
              <w:autoSpaceDN/>
              <w:bidi w:val="0"/>
              <w:spacing w:line="240" w:lineRule="exact"/>
              <w:ind w:left="0" w:firstLine="360" w:firstLineChars="200"/>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395" w:type="dxa"/>
            <w:noWrap w:val="0"/>
            <w:vAlign w:val="center"/>
          </w:tcPr>
          <w:p w14:paraId="65D5A72E">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i w:val="0"/>
                <w:color w:val="000000"/>
                <w:kern w:val="0"/>
                <w:sz w:val="18"/>
                <w:szCs w:val="18"/>
                <w:highlight w:val="none"/>
                <w:u w:val="none"/>
                <w:lang w:val="en-US" w:eastAsia="zh-CN" w:bidi="ar"/>
              </w:rPr>
              <w:t>文艺表演团体从事营业性演出活动审批</w:t>
            </w:r>
          </w:p>
        </w:tc>
        <w:tc>
          <w:tcPr>
            <w:tcW w:w="1155" w:type="dxa"/>
            <w:noWrap w:val="0"/>
            <w:vAlign w:val="center"/>
          </w:tcPr>
          <w:p w14:paraId="3AD82FC8">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1.受理责任：公示依法应当公示的材料，一次性告知需要补正的材料，依法受理或者不予受理（不予受理应当告知理由）。</w:t>
            </w:r>
          </w:p>
          <w:p w14:paraId="1F60ED44">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2.审查责任：按照法定条件和程序对提交材料进行审查，提出是否同意的审核意见。</w:t>
            </w:r>
          </w:p>
          <w:p w14:paraId="78A368BC">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3.决定责任：作出行政许可或者不予行政许可决定，不予许可的应当书面告知理由。</w:t>
            </w:r>
          </w:p>
          <w:p w14:paraId="23FF8477">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4.送达责任：准予许可的制发送达许可证件，信息公开。</w:t>
            </w:r>
          </w:p>
          <w:p w14:paraId="7AA1EA27">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lang w:val="en-US" w:eastAsia="zh-CN"/>
              </w:rPr>
              <w:t>5</w:t>
            </w:r>
            <w:r>
              <w:rPr>
                <w:rFonts w:hint="eastAsia" w:ascii="仿宋_GB2312" w:hAnsi="仿宋_GB2312" w:eastAsia="仿宋_GB2312" w:cs="仿宋_GB2312"/>
                <w:color w:val="auto"/>
                <w:sz w:val="18"/>
                <w:szCs w:val="18"/>
                <w:highlight w:val="none"/>
              </w:rPr>
              <w:t>.其他法律法规规章文件规定应履行的责任。</w:t>
            </w:r>
          </w:p>
        </w:tc>
        <w:tc>
          <w:tcPr>
            <w:tcW w:w="1302" w:type="dxa"/>
            <w:noWrap w:val="0"/>
            <w:vAlign w:val="center"/>
          </w:tcPr>
          <w:p w14:paraId="0A02138F">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45967B78">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1-2.</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第三十二条“行政机关对申请人提出的行政许可申请，应当根据下列情况分别作出处理：……”</w:t>
            </w:r>
          </w:p>
          <w:p w14:paraId="02239307">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174AF753">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2-2.</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六条“行政机关对行政许可申请进行审查时，发现行政许可事项直接关系他人重大利益的，应当告知该利害关系人。申请人、利害关系人有权进行陈述和申辩。行政机关应当听取申请人、利害关系人的意见。”</w:t>
            </w:r>
          </w:p>
          <w:p w14:paraId="0D00AC5F">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第三十七条“行政机关对行政许可申请进行审查后，除当场作出行政许可决定的外，应当在法定期限内按照规定程序作出行政许可决定。”</w:t>
            </w:r>
          </w:p>
          <w:p w14:paraId="7954C21A">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3-2.</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533B2000">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第四十四条“行政机关作出准予行政许可的决定，应当自作出决定之日起十日内向申请人颁发、送达行政许可证件。”</w:t>
            </w:r>
          </w:p>
          <w:p w14:paraId="63FF1E61">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14:paraId="234A29B2">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6.</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第四十条“行政机关作出的准予行政许可决定，应当予以公开，公众有权查阅。”</w:t>
            </w:r>
          </w:p>
        </w:tc>
        <w:tc>
          <w:tcPr>
            <w:tcW w:w="1185" w:type="dxa"/>
            <w:noWrap w:val="0"/>
            <w:vAlign w:val="center"/>
          </w:tcPr>
          <w:p w14:paraId="4C1EA40E">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因不履行或不正确履行行政职责，有下列情形的，行政机关及相关工作人员应承担相应责任：</w:t>
            </w:r>
          </w:p>
          <w:p w14:paraId="60316686">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1.对符合法定条件的行政许可申请不予受理的；</w:t>
            </w:r>
          </w:p>
          <w:p w14:paraId="6C13BE54">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2.对不符合法定条件的申请人准予行政许可或者超越法定职权作出准予行政许可决定的；</w:t>
            </w:r>
          </w:p>
          <w:p w14:paraId="3F11837C">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3.对符合法定条件的申请人不予行政许可或者不在法定期限内作出准予行政许可决定的；</w:t>
            </w:r>
          </w:p>
          <w:p w14:paraId="35E2F52E">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4.不依法履行监督职责或者监督不力，造成严重后果的；</w:t>
            </w:r>
          </w:p>
          <w:p w14:paraId="1DE766DE">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5.工作中滥用职权、玩忽职守、徇私舞弊的；</w:t>
            </w:r>
          </w:p>
          <w:p w14:paraId="23F31CE7">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6.索取或者收受他人财物或者谋取其他利益；</w:t>
            </w:r>
          </w:p>
          <w:p w14:paraId="14C7CD33">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7.其他违反法律法规规章文件规定的行为。</w:t>
            </w:r>
          </w:p>
        </w:tc>
        <w:tc>
          <w:tcPr>
            <w:tcW w:w="1353" w:type="dxa"/>
            <w:noWrap w:val="0"/>
            <w:vAlign w:val="top"/>
          </w:tcPr>
          <w:p w14:paraId="7E1A4101">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6B62B0D2">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144A57EA">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3．同2。</w:t>
            </w:r>
          </w:p>
          <w:p w14:paraId="3FA154C4">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36D4280A">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5.《宁夏回族自治区行政程序规定》第一百一十三条“行政机关及其工作人员违反本规定，有下列情形之一的，依照国家和自治区有关规定追究责任：（三）超越或者滥用职权的；”</w:t>
            </w:r>
          </w:p>
          <w:p w14:paraId="3087CD85">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pacing w:val="-10"/>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6．</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第七十三条“行政机关工作人员办理行政许可、实施监督检查，索取或者收受他人财物或者谋取其他利益，构成犯罪的，依法追究刑事责任；尚不构成犯罪的，依法给予行政处分。”</w:t>
            </w:r>
          </w:p>
        </w:tc>
        <w:tc>
          <w:tcPr>
            <w:tcW w:w="942" w:type="dxa"/>
            <w:noWrap w:val="0"/>
            <w:vAlign w:val="center"/>
          </w:tcPr>
          <w:p w14:paraId="059A0946">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32C9B44A">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1.给予具体承办人责令作出书面检查、批评教育、取消年度评比先进资格、暂扣行政执法证件、离岗培训、调离工作岗位、取消行政执法资格以及处分等责任追究；</w:t>
            </w:r>
          </w:p>
          <w:p w14:paraId="77340348">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422A4E2C">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3.给予行政机关责令限期整改、通报批评、取消评比先进资格等责任追究；</w:t>
            </w:r>
          </w:p>
          <w:p w14:paraId="4B78E1F9">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4.对违反党纪的工作人员（中共党员）给予党纪处分；对构成犯罪的工作人员，移交司法机关，依法追究刑事责任；</w:t>
            </w:r>
          </w:p>
          <w:p w14:paraId="06439758">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5.其他法律法规规章文件规定的责任承担方式。</w:t>
            </w:r>
          </w:p>
        </w:tc>
        <w:tc>
          <w:tcPr>
            <w:tcW w:w="1350" w:type="dxa"/>
            <w:noWrap w:val="0"/>
            <w:vAlign w:val="top"/>
          </w:tcPr>
          <w:p w14:paraId="127985A5">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30A2CEE6">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宁夏回族自治区行政责任追究办法》第五条“追究行政责任的方式为：（一）诫勉谈话；（二）责令作出书面检查；（三）责令公开道歉；（四）通报批评；（五）调离工作岗位；（六）暂停职务；（七）建议免职；（八）责令辞职。”</w:t>
            </w:r>
          </w:p>
          <w:p w14:paraId="3713143D">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3-1.《宁夏回族自治区行政程序规定》第一百一十五条“（一）对行政机关的责任追究方式为：责令限期整改、通报批评、取消评比先进的资格等；</w:t>
            </w:r>
          </w:p>
          <w:p w14:paraId="1EFFD846">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3-2.《宁夏回族自治区行政责任追究办法》第三十三条“行政机关及其工作人员被追究行政责任的，一年内取消其各种评优评先的资格。”</w:t>
            </w:r>
          </w:p>
          <w:p w14:paraId="66BE707E">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4.《中国共产党纪律处分条例》第十条“对党员的纪律处分种类：（一）警告；（二）严重警告；（三）撤销党内职务；（四）留党察看；（五）开除党籍。”</w:t>
            </w:r>
          </w:p>
          <w:p w14:paraId="73F058BB">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5DEE2FE6">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6.《行政机关公务员处分条例》第六条（一）警告；（二）记过；（三）记大过；（四）降级；（五）撤职；（六）开除。</w:t>
            </w:r>
          </w:p>
          <w:p w14:paraId="1D9EDC82">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7.《宁夏回族自治区行政执法监督条例》第二十六条</w:t>
            </w:r>
            <w:r>
              <w:rPr>
                <w:rFonts w:hint="eastAsia" w:ascii="仿宋_GB2312" w:hAnsi="仿宋_GB2312" w:eastAsia="仿宋_GB2312" w:cs="仿宋_GB2312"/>
                <w:color w:val="auto"/>
                <w:sz w:val="18"/>
                <w:szCs w:val="18"/>
                <w:highlight w:val="none"/>
                <w:lang w:eastAsia="zh-CN"/>
              </w:rPr>
              <w:t xml:space="preserve"> </w:t>
            </w:r>
            <w:r>
              <w:rPr>
                <w:rFonts w:hint="eastAsia" w:ascii="仿宋_GB2312" w:hAnsi="仿宋_GB2312" w:eastAsia="仿宋_GB2312" w:cs="仿宋_GB2312"/>
                <w:color w:val="auto"/>
                <w:sz w:val="18"/>
                <w:szCs w:val="18"/>
                <w:highlight w:val="none"/>
              </w:rPr>
              <w:t>监督机关或者监督机构及其工作人员有下列情形之一的，由本级人民政府或其工作部门对有关负责人和责任人员给予警告；情节严重的，由发证机关注销其行政执法监督证，并依法给予行政处分；构成犯罪的，依法追究刑事责任：（一）利用行政执法监督权为本单位或者个人谋取私利的；（二）涂改、转借行政执法监督证的；（三）失职或者越权，造成严重后果的；</w:t>
            </w:r>
          </w:p>
          <w:p w14:paraId="2EA28BEE">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（四）无正当理由拒不受理举报、投诉的；（五）有其他违反本条例行为的。</w:t>
            </w:r>
          </w:p>
          <w:p w14:paraId="0D3D83F6">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8.参照追责情形依据</w:t>
            </w:r>
          </w:p>
        </w:tc>
      </w:tr>
      <w:tr w14:paraId="4932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14:paraId="4872DE0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vertAlign w:val="baseline"/>
                <w:lang w:val="en-US" w:eastAsia="zh-CN"/>
              </w:rPr>
              <w:t>13</w:t>
            </w:r>
          </w:p>
        </w:tc>
        <w:tc>
          <w:tcPr>
            <w:tcW w:w="1599" w:type="dxa"/>
            <w:noWrap w:val="0"/>
            <w:vAlign w:val="center"/>
          </w:tcPr>
          <w:p w14:paraId="08F80570">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color w:val="auto"/>
                <w:kern w:val="0"/>
                <w:sz w:val="18"/>
                <w:szCs w:val="18"/>
                <w:highlight w:val="none"/>
              </w:rPr>
              <w:t>文物收藏单位借用或交换文物审批</w:t>
            </w:r>
          </w:p>
        </w:tc>
        <w:tc>
          <w:tcPr>
            <w:tcW w:w="1072" w:type="dxa"/>
            <w:noWrap w:val="0"/>
            <w:vAlign w:val="center"/>
          </w:tcPr>
          <w:p w14:paraId="70D2403E">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color w:val="auto"/>
                <w:kern w:val="0"/>
                <w:sz w:val="18"/>
                <w:szCs w:val="18"/>
                <w:highlight w:val="none"/>
              </w:rPr>
              <w:t>非国有文物收藏单位和其他单位举办展览需借用国有馆藏文物审批</w:t>
            </w:r>
          </w:p>
        </w:tc>
        <w:tc>
          <w:tcPr>
            <w:tcW w:w="1170" w:type="dxa"/>
            <w:noWrap w:val="0"/>
            <w:vAlign w:val="center"/>
          </w:tcPr>
          <w:p w14:paraId="1897D65C">
            <w:pPr>
              <w:keepNext w:val="0"/>
              <w:keepLines w:val="0"/>
              <w:pageBreakBefore w:val="0"/>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kern w:val="0"/>
                <w:sz w:val="18"/>
                <w:szCs w:val="18"/>
                <w:highlight w:val="none"/>
              </w:rPr>
              <w:t>0119017002</w:t>
            </w:r>
          </w:p>
        </w:tc>
        <w:tc>
          <w:tcPr>
            <w:tcW w:w="2655" w:type="dxa"/>
            <w:noWrap w:val="0"/>
            <w:vAlign w:val="center"/>
          </w:tcPr>
          <w:p w14:paraId="49D27834">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【法律】《中华人民共和国文物保护法》（2017年修正）</w:t>
            </w:r>
          </w:p>
          <w:p w14:paraId="08D27BC8">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第四十条第三款 非国有文物收藏单位和其他单位举办展览需借用国有馆藏文物的，应当报主管的文物行政部门批准；借用国有馆藏一级文物，应当经国务院文物行政部门批准。</w:t>
            </w:r>
          </w:p>
          <w:p w14:paraId="78CE6922">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395" w:type="dxa"/>
            <w:noWrap w:val="0"/>
            <w:vAlign w:val="center"/>
          </w:tcPr>
          <w:p w14:paraId="00036DC0">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rPr>
              <w:t>非国有文物收藏单位和其他单位举办展览需借用国有馆藏文物审批</w:t>
            </w:r>
          </w:p>
        </w:tc>
        <w:tc>
          <w:tcPr>
            <w:tcW w:w="1155" w:type="dxa"/>
            <w:noWrap w:val="0"/>
            <w:vAlign w:val="center"/>
          </w:tcPr>
          <w:p w14:paraId="4F69655C">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1.受理责任：公示依法应当公示的材料，一次性告知需要补正的材料，依法受理或者不予受理（不予受理应当告知理由）。</w:t>
            </w:r>
          </w:p>
          <w:p w14:paraId="1C677EDE">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2.审查责任：按照法定条件和程序对提交材料进行审查，提出是否同意的审核意见。</w:t>
            </w:r>
          </w:p>
          <w:p w14:paraId="3D3758EF">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3.决定责任：作出行政许可或者不予行政许可决定，不予许可的应当书面告知理由。</w:t>
            </w:r>
          </w:p>
          <w:p w14:paraId="2AFA4EFC">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4.送达责任：准予许可的制发送达许可证件，信息公开。</w:t>
            </w:r>
          </w:p>
          <w:p w14:paraId="020457EF">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lang w:val="en-US" w:eastAsia="zh-CN"/>
              </w:rPr>
              <w:t>5</w:t>
            </w:r>
            <w:r>
              <w:rPr>
                <w:rFonts w:hint="eastAsia" w:ascii="仿宋_GB2312" w:hAnsi="仿宋_GB2312" w:eastAsia="仿宋_GB2312" w:cs="仿宋_GB2312"/>
                <w:color w:val="auto"/>
                <w:sz w:val="18"/>
                <w:szCs w:val="18"/>
                <w:highlight w:val="none"/>
              </w:rPr>
              <w:t>.其他法律法规规章文件规定应履行的责任。</w:t>
            </w:r>
          </w:p>
        </w:tc>
        <w:tc>
          <w:tcPr>
            <w:tcW w:w="1302" w:type="dxa"/>
            <w:noWrap w:val="0"/>
            <w:vAlign w:val="center"/>
          </w:tcPr>
          <w:p w14:paraId="588E269D">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4BB8B3FA">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1-2.</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第三十二条“行政机关对申请人提出的行政许可申请，应当根据下列情况分别作出处理：……”</w:t>
            </w:r>
          </w:p>
          <w:p w14:paraId="02A329A2">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1B1FE570">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2-2.</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六条“行政机关对行政许可申请进行审查时，发现行政许可事项直接关系他人重大利益的，应当告知该利害关系人。申请人、利害关系人有权进行陈述和申辩。行政机关应当听取申请人、利害关系人的意见。”</w:t>
            </w:r>
          </w:p>
          <w:p w14:paraId="688AFDF3">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第三十七条“行政机关对行政许可申请进行审查后，除当场作出行政许可决定的外，应当在法定期限内按照规定程序作出行政许可决定。”</w:t>
            </w:r>
          </w:p>
          <w:p w14:paraId="0CA637B4">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3-2.</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6E90621B">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第四十四条“行政机关作出准予行政许可的决定，应当自作出决定之日起十日内向申请人颁发、送达行政许可证件。”</w:t>
            </w:r>
          </w:p>
          <w:p w14:paraId="1997CD2A">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14:paraId="2C578465">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6.</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第四十条“行政机关作出的准予行政许可决定，应当予以公开，公众有权查阅。”</w:t>
            </w:r>
          </w:p>
        </w:tc>
        <w:tc>
          <w:tcPr>
            <w:tcW w:w="1185" w:type="dxa"/>
            <w:noWrap w:val="0"/>
            <w:vAlign w:val="center"/>
          </w:tcPr>
          <w:p w14:paraId="05C8BE57">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因不履行或不正确履行行政职责，有下列情形的，行政机关及相关工作人员应承担相应责任：</w:t>
            </w:r>
          </w:p>
          <w:p w14:paraId="152B7EA9">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1.对符合法定条件的行政许可申请不予受理的；</w:t>
            </w:r>
          </w:p>
          <w:p w14:paraId="6A6379DF">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2.对不符合法定条件的申请人准予行政许可或者超越法定职权作出准予行政许可决定的；</w:t>
            </w:r>
          </w:p>
          <w:p w14:paraId="5382130B">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3.对符合法定条件的申请人不予行政许可或者不在法定期限内作出准予行政许可决定的；</w:t>
            </w:r>
          </w:p>
          <w:p w14:paraId="005EB604">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4.不依法履行监督职责或者监督不力，造成严重后果的；</w:t>
            </w:r>
          </w:p>
          <w:p w14:paraId="09E36AF5">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5.工作中滥用职权、玩忽职守、徇私舞弊的；</w:t>
            </w:r>
          </w:p>
          <w:p w14:paraId="4A53C909">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6.索取或者收受他人财物或者谋取其他利益；</w:t>
            </w:r>
          </w:p>
          <w:p w14:paraId="7B9CA58C">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7.其他违反法律法规规章文件规定的行为。</w:t>
            </w:r>
          </w:p>
        </w:tc>
        <w:tc>
          <w:tcPr>
            <w:tcW w:w="1353" w:type="dxa"/>
            <w:noWrap w:val="0"/>
            <w:vAlign w:val="center"/>
          </w:tcPr>
          <w:p w14:paraId="6394DAA8">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4DAE48CA">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45BEB48E">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3．同2。</w:t>
            </w:r>
          </w:p>
          <w:p w14:paraId="712E8C38">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15B5AFA8">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5.《宁夏回族自治区行政程序规定》第一百一十三条“行政机关及其工作人员违反本规定，有下列情形之一的，依照国家和自治区有关规定追究责任：（三）超越或者滥用职权的；”</w:t>
            </w:r>
          </w:p>
          <w:p w14:paraId="6EA638B7">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pacing w:val="-10"/>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6．</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第七十三条“行政机关工作人员办理行政许可、实施监督检查，索取或者收受他人财物或者谋取其他利益，构成犯罪的，依法追究刑事责任；尚不构成犯罪的，依法给予行政处分。”</w:t>
            </w:r>
          </w:p>
        </w:tc>
        <w:tc>
          <w:tcPr>
            <w:tcW w:w="942" w:type="dxa"/>
            <w:noWrap w:val="0"/>
            <w:vAlign w:val="center"/>
          </w:tcPr>
          <w:p w14:paraId="608EDF09">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2F7E31FE">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1.给予具体承办人责令作出书面检查、批评教育、取消年度评比先进资格、暂扣行政执法证件、离岗培训、调离工作岗位、取消行政执法资格以及处分等责任追究；</w:t>
            </w:r>
          </w:p>
          <w:p w14:paraId="1B47BE05">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01A07E45">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3.给予行政机关责令限期整改、通报批评、取消评比先进资格等责任追究；</w:t>
            </w:r>
          </w:p>
          <w:p w14:paraId="35954996">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4.对违反党纪的工作人员（中共党员）给予党纪处分；对构成犯罪的工作人员，移交司法机关，依法追究刑事责任；</w:t>
            </w:r>
          </w:p>
          <w:p w14:paraId="62A72CF6">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5.其他法律法规规章文件规定的责任承担方式。</w:t>
            </w:r>
          </w:p>
        </w:tc>
        <w:tc>
          <w:tcPr>
            <w:tcW w:w="1350" w:type="dxa"/>
            <w:noWrap w:val="0"/>
            <w:vAlign w:val="center"/>
          </w:tcPr>
          <w:p w14:paraId="20B141A6">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65F7AFA7">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宁夏回族自治区行政责任追究办法》第五条“追究行政责任的方式为：（一）诫勉谈话；（二）责令作出书面检查；（三）责令公开道歉；（四）通报批评；（五）调离工作岗位；（六）暂停职务；（七）建议免职；（八）责令辞职。”</w:t>
            </w:r>
          </w:p>
          <w:p w14:paraId="1EF28503">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3-1.《宁夏回族自治区行政程序规定》第一百一十五条“（一）对行政机关的责任追究方式为：责令限期整改、通报批评、取消评比先进的资格等；</w:t>
            </w:r>
          </w:p>
          <w:p w14:paraId="43234491">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3-2.《宁夏回族自治区行政责任追究办法》第三十三条“行政机关及其工作人员被追究行政责任的，一年内取消其各种评优评先的资格。”</w:t>
            </w:r>
          </w:p>
          <w:p w14:paraId="6D76F08B">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w:t>
            </w:r>
            <w:r>
              <w:rPr>
                <w:rFonts w:hint="eastAsia" w:ascii="仿宋_GB2312" w:hAnsi="仿宋_GB2312" w:eastAsia="仿宋_GB2312" w:cs="仿宋_GB2312"/>
                <w:color w:val="auto"/>
                <w:sz w:val="18"/>
                <w:szCs w:val="18"/>
                <w:highlight w:val="none"/>
                <w:lang w:eastAsia="zh-CN"/>
              </w:rPr>
              <w:t>《中国共产党纪律处分条例》第八条</w:t>
            </w:r>
            <w:r>
              <w:rPr>
                <w:rFonts w:hint="eastAsia" w:ascii="仿宋_GB2312" w:hAnsi="仿宋_GB2312" w:eastAsia="仿宋_GB2312" w:cs="仿宋_GB2312"/>
                <w:color w:val="auto"/>
                <w:sz w:val="18"/>
                <w:szCs w:val="18"/>
                <w:highlight w:val="none"/>
              </w:rPr>
              <w:t>“对党员的纪律处分种类：（一）警告；（二）严重警告；（三）撤销党内职务；（四）留党察看；（五）开除党籍。”</w:t>
            </w:r>
          </w:p>
          <w:p w14:paraId="5B574A84">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29D366DD">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6.《行政机关公务员处分条例》第六条（一）警告；（二）记过；（三）记大过；（四）降级；（五）撤职；（六）开除。</w:t>
            </w:r>
          </w:p>
          <w:p w14:paraId="5FADC2DF">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7.《宁夏回族自治区行政执法监督条例》第二十六条</w:t>
            </w:r>
            <w:r>
              <w:rPr>
                <w:rFonts w:hint="eastAsia" w:ascii="仿宋_GB2312" w:hAnsi="仿宋_GB2312" w:eastAsia="仿宋_GB2312" w:cs="仿宋_GB2312"/>
                <w:color w:val="auto"/>
                <w:sz w:val="18"/>
                <w:szCs w:val="18"/>
                <w:highlight w:val="none"/>
                <w:lang w:eastAsia="zh-CN"/>
              </w:rPr>
              <w:t xml:space="preserve"> </w:t>
            </w:r>
            <w:r>
              <w:rPr>
                <w:rFonts w:hint="eastAsia" w:ascii="仿宋_GB2312" w:hAnsi="仿宋_GB2312" w:eastAsia="仿宋_GB2312" w:cs="仿宋_GB2312"/>
                <w:color w:val="auto"/>
                <w:sz w:val="18"/>
                <w:szCs w:val="18"/>
                <w:highlight w:val="none"/>
              </w:rPr>
              <w:t>监督机关或者监督机构及其工作人员有下列情形之一的，由本级人民政府或其工作部门对有关负责人和责任人员给予警告；情节严重的，由发证机关注销其行政执法监督证，并依法给予行政处分；构成犯罪的，依法追究刑事责任：（一）利用行政执法监督权为本单位或者个人谋取私利的；（二）涂改、转借行政执法监督证的；（三）失职或者越权，造成严重后果的；</w:t>
            </w:r>
          </w:p>
          <w:p w14:paraId="31AF9FCC">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（四）无正当理由拒不受理举报、投诉的；（五）有其他违反本条例行为的。</w:t>
            </w:r>
          </w:p>
          <w:p w14:paraId="2D7C6D3D">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8.参照追责情形依据</w:t>
            </w:r>
          </w:p>
        </w:tc>
      </w:tr>
      <w:tr w14:paraId="65AC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14:paraId="0D35F7D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vertAlign w:val="baseline"/>
                <w:lang w:val="en-US" w:eastAsia="zh-CN"/>
              </w:rPr>
              <w:t>14</w:t>
            </w:r>
          </w:p>
        </w:tc>
        <w:tc>
          <w:tcPr>
            <w:tcW w:w="1599" w:type="dxa"/>
            <w:noWrap w:val="0"/>
            <w:vAlign w:val="center"/>
          </w:tcPr>
          <w:p w14:paraId="750B7D23">
            <w:pPr>
              <w:keepNext w:val="0"/>
              <w:keepLines w:val="0"/>
              <w:pageBreakBefore w:val="0"/>
              <w:widowControl/>
              <w:suppressLineNumbers w:val="0"/>
              <w:kinsoku/>
              <w:wordWrap/>
              <w:overflowPunct/>
              <w:topLinePunct w:val="0"/>
              <w:autoSpaceDE/>
              <w:autoSpaceDN/>
              <w:bidi w:val="0"/>
              <w:adjustRightInd/>
              <w:snapToGrid/>
              <w:spacing w:line="240" w:lineRule="exact"/>
              <w:ind w:left="0"/>
              <w:jc w:val="left"/>
              <w:textAlignment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color w:val="auto"/>
                <w:sz w:val="18"/>
                <w:szCs w:val="18"/>
                <w:highlight w:val="none"/>
              </w:rPr>
              <w:t>对文物保护单位和未核定为文物保护单位的不可移动文物修缮审批</w:t>
            </w:r>
          </w:p>
        </w:tc>
        <w:tc>
          <w:tcPr>
            <w:tcW w:w="1072" w:type="dxa"/>
            <w:noWrap w:val="0"/>
            <w:vAlign w:val="center"/>
          </w:tcPr>
          <w:p w14:paraId="760D6FEF">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vertAlign w:val="baseline"/>
                <w:lang w:val="en-US" w:eastAsia="zh-CN"/>
              </w:rPr>
              <w:t>无</w:t>
            </w:r>
          </w:p>
        </w:tc>
        <w:tc>
          <w:tcPr>
            <w:tcW w:w="1170" w:type="dxa"/>
            <w:noWrap w:val="0"/>
            <w:vAlign w:val="center"/>
          </w:tcPr>
          <w:p w14:paraId="4EE72F3E">
            <w:pPr>
              <w:keepNext w:val="0"/>
              <w:keepLines w:val="0"/>
              <w:pageBreakBefore w:val="0"/>
              <w:kinsoku/>
              <w:wordWrap/>
              <w:overflowPunct/>
              <w:topLinePunct w:val="0"/>
              <w:autoSpaceDN/>
              <w:bidi w:val="0"/>
              <w:spacing w:line="240" w:lineRule="exact"/>
              <w:ind w:left="0"/>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01B1001000</w:t>
            </w:r>
          </w:p>
        </w:tc>
        <w:tc>
          <w:tcPr>
            <w:tcW w:w="2655" w:type="dxa"/>
            <w:noWrap w:val="0"/>
            <w:vAlign w:val="center"/>
          </w:tcPr>
          <w:p w14:paraId="0D62C7A0">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xml:space="preserve">    【法律】《中华人民共和国文物保护法》（2015年修正）</w:t>
            </w:r>
          </w:p>
          <w:p w14:paraId="757149B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xml:space="preserve">   第二十一条 国有不可移动文物由使用人负责修缮、保养；非国有不可移动文物由所有人负责修缮、保养。非国有不可移动文物有损毁危险，所有人不具备修缮能力的，当地人民政府应当给予帮助；所有人具备修缮能力而拒不依法履行修缮义务的，县级以上人民政府可以给予抢救修缮，所需费用由所有人负担。</w:t>
            </w:r>
          </w:p>
          <w:p w14:paraId="2FAFA7A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对文物保护单位进行修缮，应当根据文物保护单位的级别报相应的文物行政部门批准；对未核定为文物保护单位的不可移动文物进行修缮，应当报登记的县级人民政府文物行政部门批准。</w:t>
            </w:r>
          </w:p>
          <w:p w14:paraId="1116F6D4">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文物保护单位的修缮、迁移、重建，由取得文物保护工程资质证书的单位承担。</w:t>
            </w:r>
          </w:p>
          <w:p w14:paraId="7E4375C9">
            <w:pPr>
              <w:keepNext w:val="0"/>
              <w:keepLines w:val="0"/>
              <w:pageBreakBefore w:val="0"/>
              <w:kinsoku/>
              <w:wordWrap/>
              <w:overflowPunct/>
              <w:topLinePunct w:val="0"/>
              <w:autoSpaceDN/>
              <w:bidi w:val="0"/>
              <w:adjustRightInd w:val="0"/>
              <w:snapToGrid w:val="0"/>
              <w:spacing w:line="240" w:lineRule="exact"/>
              <w:ind w:left="0" w:firstLine="36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对不可移动文物进行修缮、保养、迁移，必须遵守不改变文物原状的原则。</w:t>
            </w:r>
          </w:p>
          <w:p w14:paraId="2AE9124C">
            <w:pPr>
              <w:keepNext w:val="0"/>
              <w:keepLines w:val="0"/>
              <w:pageBreakBefore w:val="0"/>
              <w:kinsoku/>
              <w:wordWrap/>
              <w:overflowPunct/>
              <w:topLinePunct w:val="0"/>
              <w:autoSpaceDN/>
              <w:bidi w:val="0"/>
              <w:adjustRightInd w:val="0"/>
              <w:snapToGrid w:val="0"/>
              <w:spacing w:line="240" w:lineRule="exact"/>
              <w:ind w:left="0" w:firstLine="360"/>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395" w:type="dxa"/>
            <w:noWrap w:val="0"/>
            <w:vAlign w:val="center"/>
          </w:tcPr>
          <w:p w14:paraId="4FE08DD9">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i w:val="0"/>
                <w:color w:val="000000"/>
                <w:kern w:val="0"/>
                <w:sz w:val="18"/>
                <w:szCs w:val="18"/>
                <w:highlight w:val="none"/>
                <w:u w:val="none"/>
                <w:lang w:val="en-US" w:eastAsia="zh-CN" w:bidi="ar"/>
              </w:rPr>
              <w:t>县级文物保护单位及未核定为文物保护单位的不可移动文物修缮审批</w:t>
            </w:r>
          </w:p>
        </w:tc>
        <w:tc>
          <w:tcPr>
            <w:tcW w:w="1155" w:type="dxa"/>
            <w:noWrap w:val="0"/>
            <w:vAlign w:val="center"/>
          </w:tcPr>
          <w:p w14:paraId="31DF1548">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1.受理责任：公示依法应当公示的材料，一次性告知需要补正的材料，依法受理或者不予受理（不予受理应当告知理由）。</w:t>
            </w:r>
          </w:p>
          <w:p w14:paraId="27234E03">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2.审查责任：按照法定条件和程序对提交材料进行审查，提出是否同意的审核意见。</w:t>
            </w:r>
          </w:p>
          <w:p w14:paraId="45281BF8">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3.决定责任：作出行政许可或者不予行政许可决定，不予许可的应当书面告知理由。</w:t>
            </w:r>
          </w:p>
          <w:p w14:paraId="05289B85">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4.送达责任：准予许可的制发送达许可证件，信息公开。</w:t>
            </w:r>
          </w:p>
          <w:p w14:paraId="0D427CE3">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lang w:val="en-US" w:eastAsia="zh-CN"/>
              </w:rPr>
              <w:t>5</w:t>
            </w:r>
            <w:r>
              <w:rPr>
                <w:rFonts w:hint="eastAsia" w:ascii="仿宋_GB2312" w:hAnsi="仿宋_GB2312" w:eastAsia="仿宋_GB2312" w:cs="仿宋_GB2312"/>
                <w:color w:val="auto"/>
                <w:sz w:val="18"/>
                <w:szCs w:val="18"/>
                <w:highlight w:val="none"/>
              </w:rPr>
              <w:t>.其他法律法规规章文件规定应履行的责任。</w:t>
            </w:r>
          </w:p>
        </w:tc>
        <w:tc>
          <w:tcPr>
            <w:tcW w:w="1302" w:type="dxa"/>
            <w:noWrap w:val="0"/>
            <w:vAlign w:val="center"/>
          </w:tcPr>
          <w:p w14:paraId="412D5E21">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5CAECAAB">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1-2.</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第三十二条“行政机关对申请人提出的行政许可申请，应当根据下列情况分别作出处理：……”</w:t>
            </w:r>
          </w:p>
          <w:p w14:paraId="5D7C23B3">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1F438315">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2-2.</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六条“行政机关对行政许可申请进行审查时，发现行政许可事项直接关系他人重大利益的，应当告知该利害关系人。申请人、利害关系人有权进行陈述和申辩。行政机关应当听取申请人、利害关系人的意见。”</w:t>
            </w:r>
          </w:p>
          <w:p w14:paraId="78F0ABC7">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第三十七条“行政机关对行政许可申请进行审查后，除当场作出行政许可决定的外，应当在法定期限内按照规定程序作出行政许可决定。”</w:t>
            </w:r>
          </w:p>
          <w:p w14:paraId="5D8A6F65">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3-2.</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30508E1D">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第四十四条“行政机关作出准予行政许可的决定，应当自作出决定之日起十日内向申请人颁发、送达行政许可证件。”</w:t>
            </w:r>
          </w:p>
          <w:p w14:paraId="57C461FC">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14:paraId="43A5A449">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6.</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第四十条“行政机关作出的准予行政许可决定，应当予以公开，公众有权查阅。”</w:t>
            </w:r>
          </w:p>
        </w:tc>
        <w:tc>
          <w:tcPr>
            <w:tcW w:w="1185" w:type="dxa"/>
            <w:noWrap w:val="0"/>
            <w:vAlign w:val="center"/>
          </w:tcPr>
          <w:p w14:paraId="54401E72">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因不履行或不正确履行行政职责，有下列情形的，行政机关及相关工作人员应承担相应责任：</w:t>
            </w:r>
          </w:p>
          <w:p w14:paraId="75AFC072">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1.对符合法定条件的行政许可申请不予受理的；</w:t>
            </w:r>
          </w:p>
          <w:p w14:paraId="20860858">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2.对不符合法定条件的申请人准予行政许可或者超越法定职权作出准予行政许可决定的；</w:t>
            </w:r>
          </w:p>
          <w:p w14:paraId="0E353B48">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3.对符合法定条件的申请人不予行政许可或者不在法定期限内作出准予行政许可决定的；</w:t>
            </w:r>
          </w:p>
          <w:p w14:paraId="46A254EC">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4.不依法履行监督职责或者监督不力，造成严重后果的；</w:t>
            </w:r>
          </w:p>
          <w:p w14:paraId="5739D14B">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5.工作中滥用职权、玩忽职守、徇私舞弊的；</w:t>
            </w:r>
          </w:p>
          <w:p w14:paraId="2809E52E">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6.索取或者收受他人财物或者谋取其他利益；</w:t>
            </w:r>
          </w:p>
          <w:p w14:paraId="567C5029">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7.其他违反法律法规规章文件规定的行为。</w:t>
            </w:r>
          </w:p>
        </w:tc>
        <w:tc>
          <w:tcPr>
            <w:tcW w:w="1353" w:type="dxa"/>
            <w:noWrap w:val="0"/>
            <w:vAlign w:val="top"/>
          </w:tcPr>
          <w:p w14:paraId="244CAA8D">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37635605">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12EB41C7">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3．同2。</w:t>
            </w:r>
          </w:p>
          <w:p w14:paraId="73531658">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5BFF4E1A">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5.《宁夏回族自治区行政程序规定》第一百一十三条“行政机关及其工作人员违反本规定，有下列情形之一的，依照国家和自治区有关规定追究责任：（三）超越或者滥用职权的；”</w:t>
            </w:r>
          </w:p>
          <w:p w14:paraId="62C3332C">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6．</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第七十三条“行政机关工作人员办理行政许可、实施监督检查，索取或者收受他人财物或者谋取其他利益，构成犯罪的，依法追究刑事责任；尚不构成犯罪的，依法给予行政处分。”</w:t>
            </w:r>
          </w:p>
        </w:tc>
        <w:tc>
          <w:tcPr>
            <w:tcW w:w="942" w:type="dxa"/>
            <w:noWrap w:val="0"/>
            <w:vAlign w:val="center"/>
          </w:tcPr>
          <w:p w14:paraId="520FB1BC">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07D8FA8E">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1.给予具体承办人责令作出书面检查、批评教育、取消年度评比先进资格、暂扣行政执法证件、离岗培训、调离工作岗位、取消行政执法资格以及处分等责任追究；</w:t>
            </w:r>
          </w:p>
          <w:p w14:paraId="4421D281">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58A6D9A5">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3.给予行政机关责令限期整改、通报批评、取消评比先进资格等责任追究；</w:t>
            </w:r>
          </w:p>
          <w:p w14:paraId="1C853233">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4.对违反党纪的工作人员（中共党员）给予党纪处分；对构成犯罪的工作人员，移交司法机关，依法追究刑事责任；</w:t>
            </w:r>
          </w:p>
          <w:p w14:paraId="0CBB33AD">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5.其他法律法规规章文件规定的责任承担方式。</w:t>
            </w:r>
          </w:p>
        </w:tc>
        <w:tc>
          <w:tcPr>
            <w:tcW w:w="1350" w:type="dxa"/>
            <w:noWrap w:val="0"/>
            <w:vAlign w:val="top"/>
          </w:tcPr>
          <w:p w14:paraId="6EF2BA63">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3ECA86A8">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宁夏回族自治区行政责任追究办法》第五条“追究行政责任的方式为：（一）诫勉谈话；（二）责令作出书面检查；（三）责令公开道歉；（四）通报批评；（五）调离工作岗位；（六）暂停职务；（七）建议免职；（八）责令辞职。”</w:t>
            </w:r>
          </w:p>
          <w:p w14:paraId="69B63D4C">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3-1.《宁夏回族自治区行政程序规定》第一百一十五条“（一）对行政机关的责任追究方式为：责令限期整改、通报批评、取消评比先进的资格等；</w:t>
            </w:r>
          </w:p>
          <w:p w14:paraId="03737873">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3-2.《宁夏回族自治区行政责任追究办法》第三十三条“行政机关及其工作人员被追究行政责任的，一年内取消其各种评优评先的资格。”</w:t>
            </w:r>
          </w:p>
          <w:p w14:paraId="7FF1E97D">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w:t>
            </w:r>
            <w:r>
              <w:rPr>
                <w:rFonts w:hint="eastAsia" w:ascii="仿宋_GB2312" w:hAnsi="仿宋_GB2312" w:eastAsia="仿宋_GB2312" w:cs="仿宋_GB2312"/>
                <w:color w:val="auto"/>
                <w:sz w:val="18"/>
                <w:szCs w:val="18"/>
                <w:highlight w:val="none"/>
                <w:lang w:eastAsia="zh-CN"/>
              </w:rPr>
              <w:t>《中国共产党纪律处分条例》第八条</w:t>
            </w:r>
            <w:r>
              <w:rPr>
                <w:rFonts w:hint="eastAsia" w:ascii="仿宋_GB2312" w:hAnsi="仿宋_GB2312" w:eastAsia="仿宋_GB2312" w:cs="仿宋_GB2312"/>
                <w:color w:val="auto"/>
                <w:sz w:val="18"/>
                <w:szCs w:val="18"/>
                <w:highlight w:val="none"/>
              </w:rPr>
              <w:t>“对党员的纪律处分种类：（一）警告；（二）严重警告；（三）撤销党内职务；（四）留党察看；（五）开除党籍。”</w:t>
            </w:r>
          </w:p>
          <w:p w14:paraId="710A3E1B">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51319130">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6.《行政机关公务员处分条例》第六条（一）警告；（二）记过；（三）记大过；（四）降级；（五）撤职；（六）开除。</w:t>
            </w:r>
          </w:p>
          <w:p w14:paraId="3D233AC6">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7.《宁夏回族自治区行政执法监督条例》第二十六条</w:t>
            </w:r>
            <w:r>
              <w:rPr>
                <w:rFonts w:hint="eastAsia" w:ascii="仿宋_GB2312" w:hAnsi="仿宋_GB2312" w:eastAsia="仿宋_GB2312" w:cs="仿宋_GB2312"/>
                <w:color w:val="auto"/>
                <w:sz w:val="18"/>
                <w:szCs w:val="18"/>
                <w:highlight w:val="none"/>
                <w:lang w:eastAsia="zh-CN"/>
              </w:rPr>
              <w:t xml:space="preserve"> </w:t>
            </w:r>
            <w:r>
              <w:rPr>
                <w:rFonts w:hint="eastAsia" w:ascii="仿宋_GB2312" w:hAnsi="仿宋_GB2312" w:eastAsia="仿宋_GB2312" w:cs="仿宋_GB2312"/>
                <w:color w:val="auto"/>
                <w:sz w:val="18"/>
                <w:szCs w:val="18"/>
                <w:highlight w:val="none"/>
              </w:rPr>
              <w:t>监督机关或者监督机构及其工作人员有下列情形之一的，由本级人民政府或其工作部门对有关负责人和责任人员给予警告；情节严重的，由发证机关注销其行政执法监督证，并依法给予行政处分；构成犯罪的，依法追究刑事责任：（一）利用行政执法监督权为本单位或者个人谋取私利的；（二）涂改、转借行政执法监督证的；（三）失职或者越权，造成严重后果的；</w:t>
            </w:r>
          </w:p>
          <w:p w14:paraId="3B0F28C1">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（四）无正当理由拒不受理举报、投诉的；（五）有其他违反本条例行为的。</w:t>
            </w:r>
          </w:p>
          <w:p w14:paraId="611460EC">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8.参照追责情形依据</w:t>
            </w:r>
          </w:p>
        </w:tc>
      </w:tr>
      <w:tr w14:paraId="7797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14:paraId="57C2669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vertAlign w:val="baseline"/>
                <w:lang w:val="en-US" w:eastAsia="zh-CN"/>
              </w:rPr>
              <w:t>15</w:t>
            </w:r>
          </w:p>
        </w:tc>
        <w:tc>
          <w:tcPr>
            <w:tcW w:w="1599" w:type="dxa"/>
            <w:noWrap w:val="0"/>
            <w:vAlign w:val="center"/>
          </w:tcPr>
          <w:p w14:paraId="73588DE1">
            <w:pPr>
              <w:keepNext w:val="0"/>
              <w:keepLines w:val="0"/>
              <w:pageBreakBefore w:val="0"/>
              <w:widowControl/>
              <w:suppressLineNumbers w:val="0"/>
              <w:kinsoku/>
              <w:wordWrap/>
              <w:overflowPunct/>
              <w:topLinePunct w:val="0"/>
              <w:autoSpaceDE/>
              <w:autoSpaceDN/>
              <w:bidi w:val="0"/>
              <w:adjustRightInd/>
              <w:snapToGrid/>
              <w:spacing w:line="240" w:lineRule="exact"/>
              <w:ind w:left="0"/>
              <w:jc w:val="left"/>
              <w:textAlignment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color w:val="auto"/>
                <w:kern w:val="0"/>
                <w:sz w:val="18"/>
                <w:szCs w:val="18"/>
                <w:highlight w:val="none"/>
              </w:rPr>
              <w:t>建设工程文物保护和考古许可</w:t>
            </w:r>
          </w:p>
        </w:tc>
        <w:tc>
          <w:tcPr>
            <w:tcW w:w="1072" w:type="dxa"/>
            <w:noWrap w:val="0"/>
            <w:vAlign w:val="center"/>
          </w:tcPr>
          <w:p w14:paraId="01E280AE">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vertAlign w:val="baseline"/>
                <w:lang w:val="en-US" w:eastAsia="zh-CN"/>
              </w:rPr>
              <w:t>无</w:t>
            </w:r>
          </w:p>
        </w:tc>
        <w:tc>
          <w:tcPr>
            <w:tcW w:w="1170" w:type="dxa"/>
            <w:noWrap w:val="0"/>
            <w:vAlign w:val="center"/>
          </w:tcPr>
          <w:p w14:paraId="56C50930">
            <w:pPr>
              <w:keepNext w:val="0"/>
              <w:keepLines w:val="0"/>
              <w:pageBreakBefore w:val="0"/>
              <w:widowControl/>
              <w:kinsoku/>
              <w:wordWrap/>
              <w:overflowPunct/>
              <w:topLinePunct w:val="0"/>
              <w:autoSpaceDN/>
              <w:bidi w:val="0"/>
              <w:spacing w:line="240" w:lineRule="exact"/>
              <w:ind w:left="0"/>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0119011000</w:t>
            </w:r>
          </w:p>
          <w:p w14:paraId="05A30781">
            <w:pPr>
              <w:keepNext w:val="0"/>
              <w:keepLines w:val="0"/>
              <w:pageBreakBefore w:val="0"/>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color w:val="000000"/>
                <w:kern w:val="2"/>
                <w:sz w:val="18"/>
                <w:szCs w:val="18"/>
                <w:highlight w:val="none"/>
                <w:lang w:val="en-US" w:eastAsia="zh-CN" w:bidi="ar-SA"/>
              </w:rPr>
            </w:pPr>
          </w:p>
        </w:tc>
        <w:tc>
          <w:tcPr>
            <w:tcW w:w="2655" w:type="dxa"/>
            <w:noWrap w:val="0"/>
            <w:vAlign w:val="center"/>
          </w:tcPr>
          <w:p w14:paraId="1050DD46">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【法律】《中华人民共和国文物保护法》（2017年修正）</w:t>
            </w:r>
          </w:p>
          <w:p w14:paraId="785B7F90">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第十七条 文物保护单位的保护范围内不得进行其他建设工程或者爆破、钻探、挖掘等作业。但是，因特殊情况需要在文物保护单位的保护范围内进行其他建设工程或者爆破、钻探、挖掘等作业的，必须保证文物保护单位的安全，并经核定公布该文物保护单位的人民政府批准，在批准前应当征得上一级人民政府文物行政部门同意；在全国重点文物保护单位的保护范围内进行其他建设工程或者爆破、钻探、挖掘等作业的，必须经省、自治区、直辖市人民政府批准，在批准前应当征得国务院文物行政部门同意。</w:t>
            </w:r>
          </w:p>
          <w:p w14:paraId="6772A0F6">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第十八条 根据保护文物的实际需要，经省、自治区、直辖市人民政府批准，可以在文物保护单位的周围划出一定的建设控制地带，并予以公布。</w:t>
            </w:r>
          </w:p>
          <w:p w14:paraId="57DEF37C">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在文物保护单位的建设控制地带内进行建设工程，不得破坏文物保护单位的历史风貌；工程设计方案应当根据文物保护单位的级别，经相应的文物行政部门同意后，报城乡建设规划部门批准。</w:t>
            </w:r>
          </w:p>
          <w:p w14:paraId="514C9870">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第二十九条第一款 进行大型基本建设工程，建设单位应当事先报请省、自治区、直辖市人民政府文物行政部门组织从事考古发掘的单位在工程范围内有可能埋藏文物的地方进行考古调查、勘探。</w:t>
            </w:r>
          </w:p>
          <w:p w14:paraId="251E9D5C">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【行政法规】《中华人民共和国文物保护法实施条例》（2017年国务院令第687号修订）</w:t>
            </w:r>
          </w:p>
          <w:p w14:paraId="73606C12">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第二十三条第一款 配合建设工程进行的考古调查、勘探、发掘，由省、自治区、直辖市人民政府文物行政主管部门组织实施。跨省、自治区、直辖市的建设工程范围内的考古调查、勘探、发掘，由建设工程所在地的有关省、自治区、直辖市人民政府文物行政主管部门联合组织实施；其中，特别重要的建设工程范围内的考古调查、勘探、发掘，由国务院文物行政主管部门组织实施。</w:t>
            </w:r>
          </w:p>
          <w:p w14:paraId="1A37C4A7">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395" w:type="dxa"/>
            <w:noWrap w:val="0"/>
            <w:vAlign w:val="center"/>
          </w:tcPr>
          <w:p w14:paraId="2F66451B">
            <w:pPr>
              <w:keepNext w:val="0"/>
              <w:keepLines w:val="0"/>
              <w:pageBreakBefore w:val="0"/>
              <w:widowControl/>
              <w:kinsoku/>
              <w:wordWrap/>
              <w:overflowPunct/>
              <w:topLinePunct w:val="0"/>
              <w:autoSpaceDN/>
              <w:bidi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在县级文物保护单位的保护范围内进行其他建设工程或者爆破、钻探、挖掘等作业的许可；县级文物保护单位建设控制地带内工程设计方案许可。</w:t>
            </w:r>
          </w:p>
          <w:p w14:paraId="54705679">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kern w:val="2"/>
                <w:sz w:val="18"/>
                <w:szCs w:val="18"/>
                <w:highlight w:val="none"/>
                <w:lang w:val="en-US" w:eastAsia="zh-CN" w:bidi="ar-SA"/>
              </w:rPr>
            </w:pPr>
          </w:p>
        </w:tc>
        <w:tc>
          <w:tcPr>
            <w:tcW w:w="1155" w:type="dxa"/>
            <w:noWrap w:val="0"/>
            <w:vAlign w:val="center"/>
          </w:tcPr>
          <w:p w14:paraId="2020717A">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1.受理责任：公示依法应当公示的材料，一次性告知需要补正的材料，依法受理或者不予受理（不予受理应当告知理由）。</w:t>
            </w:r>
          </w:p>
          <w:p w14:paraId="4C75C95F">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2.审查责任：按照法定条件和程序对提交材料进行审查，提出是否同意的审核意见。</w:t>
            </w:r>
          </w:p>
          <w:p w14:paraId="10C51973">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3.决定责任：作出行政许可或者不予行政许可决定，不予许可的应当书面告知理由。</w:t>
            </w:r>
          </w:p>
          <w:p w14:paraId="0E515983">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4.送达责任：准予许可的制发送达许可证件，信息公开。</w:t>
            </w:r>
          </w:p>
          <w:p w14:paraId="1E38C58F">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lang w:val="en-US" w:eastAsia="zh-CN"/>
              </w:rPr>
              <w:t>5</w:t>
            </w:r>
            <w:r>
              <w:rPr>
                <w:rFonts w:hint="eastAsia" w:ascii="仿宋_GB2312" w:hAnsi="仿宋_GB2312" w:eastAsia="仿宋_GB2312" w:cs="仿宋_GB2312"/>
                <w:color w:val="auto"/>
                <w:sz w:val="18"/>
                <w:szCs w:val="18"/>
                <w:highlight w:val="none"/>
              </w:rPr>
              <w:t>.其他法律法规规章文件规定应履行的责任。</w:t>
            </w:r>
          </w:p>
        </w:tc>
        <w:tc>
          <w:tcPr>
            <w:tcW w:w="1302" w:type="dxa"/>
            <w:noWrap w:val="0"/>
            <w:vAlign w:val="center"/>
          </w:tcPr>
          <w:p w14:paraId="56749AC8">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485645E0">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1-2.</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第三十二条“行政机关对申请人提出的行政许可申请，应当根据下列情况分别作出处理：……”</w:t>
            </w:r>
          </w:p>
          <w:p w14:paraId="2E23FB27">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14B3193A">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2-2.</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六条“行政机关对行政许可申请进行审查时，发现行政许可事项直接关系他人重大利益的，应当告知该利害关系人。申请人、利害关系人有权进行陈述和申辩。行政机关应当听取申请人、利害关系人的意见。”</w:t>
            </w:r>
          </w:p>
          <w:p w14:paraId="542367BD">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第三十七条“行政机关对行政许可申请进行审查后，除当场作出行政许可决定的外，应当在法定期限内按照规定程序作出行政许可决定。”</w:t>
            </w:r>
          </w:p>
          <w:p w14:paraId="3E91212E">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3-2.</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077B806B">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第四十四条“行政机关作出准予行政许可的决定，应当自作出决定之日起十日内向申请人颁发、送达行政许可证件。”</w:t>
            </w:r>
          </w:p>
          <w:p w14:paraId="300957F1">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14:paraId="64B0F4ED">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6.</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第四十条“行政机关作出的准予行政许可决定，应当予以公开，公众有权查阅。”</w:t>
            </w:r>
          </w:p>
        </w:tc>
        <w:tc>
          <w:tcPr>
            <w:tcW w:w="1185" w:type="dxa"/>
            <w:noWrap w:val="0"/>
            <w:vAlign w:val="center"/>
          </w:tcPr>
          <w:p w14:paraId="65ACC969">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因不履行或不正确履行行政职责，有下列情形的，行政机关及相关工作人员应承担相应责任：</w:t>
            </w:r>
          </w:p>
          <w:p w14:paraId="1AE02094">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1.对符合法定条件的行政许可申请不予受理的；</w:t>
            </w:r>
          </w:p>
          <w:p w14:paraId="1C35226C">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2.对不符合法定条件的申请人准予行政许可或者超越法定职权作出准予行政许可决定的；</w:t>
            </w:r>
          </w:p>
          <w:p w14:paraId="3C1AC4C2">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3.对符合法定条件的申请人不予行政许可或者不在法定期限内作出准予行政许可决定的；</w:t>
            </w:r>
          </w:p>
          <w:p w14:paraId="34525790">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4.不依法履行监督职责或者监督不力，造成严重后果的；</w:t>
            </w:r>
          </w:p>
          <w:p w14:paraId="0E224DBA">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5.工作中滥用职权、玩忽职守、徇私舞弊的；</w:t>
            </w:r>
          </w:p>
          <w:p w14:paraId="18858327">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6.索取或者收受他人财物或者谋取其他利益；</w:t>
            </w:r>
          </w:p>
          <w:p w14:paraId="106D7AD7">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7.其他违反法律法规规章文件规定的行为。</w:t>
            </w:r>
          </w:p>
        </w:tc>
        <w:tc>
          <w:tcPr>
            <w:tcW w:w="1353" w:type="dxa"/>
            <w:noWrap w:val="0"/>
            <w:vAlign w:val="top"/>
          </w:tcPr>
          <w:p w14:paraId="50D8A936">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7280CA46">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03BA876D">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3．同2。</w:t>
            </w:r>
          </w:p>
          <w:p w14:paraId="51E0AED7">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73E82DFE">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5.《宁夏回族自治区行政程序规定》第一百一十三条“行政机关及其工作人员违反本规定，有下列情形之一的，依照国家和自治区有关规定追究责任：（三）超越或者滥用职权的；”</w:t>
            </w:r>
          </w:p>
          <w:p w14:paraId="0AD94A07">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6．</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第七十三条“行政机关工作人员办理行政许可、实施监督检查，索取或者收受他人财物或者谋取其他利益，构成犯罪的，依法追究刑事责任；尚不构成犯罪的，依法给予行政处分。”</w:t>
            </w:r>
          </w:p>
        </w:tc>
        <w:tc>
          <w:tcPr>
            <w:tcW w:w="942" w:type="dxa"/>
            <w:noWrap w:val="0"/>
            <w:vAlign w:val="center"/>
          </w:tcPr>
          <w:p w14:paraId="6AB0926F">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4D8F9E8E">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1.给予具体承办人责令作出书面检查、批评教育、取消年度评比先进资格、暂扣行政执法证件、离岗培训、调离工作岗位、取消行政执法资格以及处分等责任追究；</w:t>
            </w:r>
          </w:p>
          <w:p w14:paraId="3A1FF359">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22C700DB">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3.给予行政机关责令限期整改、通报批评、取消评比先进资格等责任追究；</w:t>
            </w:r>
          </w:p>
          <w:p w14:paraId="32D2BA96">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4.对违反党纪的工作人员（中共党员）给予党纪处分；对构成犯罪的工作人员，移交司法机关，依法追究刑事责任；</w:t>
            </w:r>
          </w:p>
          <w:p w14:paraId="49FF1475">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5.其他法律法规规章文件规定的责任承担方式。</w:t>
            </w:r>
          </w:p>
        </w:tc>
        <w:tc>
          <w:tcPr>
            <w:tcW w:w="1350" w:type="dxa"/>
            <w:noWrap w:val="0"/>
            <w:vAlign w:val="top"/>
          </w:tcPr>
          <w:p w14:paraId="1EC84FF9">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706EBC2C">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宁夏回族自治区行政责任追究办法》第五条“追究行政责任的方式为：（一）诫勉谈话；（二）责令作出书面检查；（三）责令公开道歉；（四）通报批评；（五）调离工作岗位；（六）暂停职务；（七）建议免职；（八）责令辞职。”</w:t>
            </w:r>
          </w:p>
          <w:p w14:paraId="715AD056">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3-1.《宁夏回族自治区行政程序规定》第一百一十五条“（一）对行政机关的责任追究方式为：责令限期整改、通报批评、取消评比先进的资格等；</w:t>
            </w:r>
          </w:p>
          <w:p w14:paraId="4E9BC124">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3-2.《宁夏回族自治区行政责任追究办法》第三十三条“行政机关及其工作人员被追究行政责任的，一年内取消其各种评优评先的资格。”</w:t>
            </w:r>
          </w:p>
          <w:p w14:paraId="4FF7B0D5">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w:t>
            </w:r>
            <w:r>
              <w:rPr>
                <w:rFonts w:hint="eastAsia" w:ascii="仿宋_GB2312" w:hAnsi="仿宋_GB2312" w:eastAsia="仿宋_GB2312" w:cs="仿宋_GB2312"/>
                <w:color w:val="auto"/>
                <w:sz w:val="18"/>
                <w:szCs w:val="18"/>
                <w:highlight w:val="none"/>
                <w:lang w:eastAsia="zh-CN"/>
              </w:rPr>
              <w:t>《中国共产党纪律处分条例》第八条</w:t>
            </w:r>
            <w:r>
              <w:rPr>
                <w:rFonts w:hint="eastAsia" w:ascii="仿宋_GB2312" w:hAnsi="仿宋_GB2312" w:eastAsia="仿宋_GB2312" w:cs="仿宋_GB2312"/>
                <w:color w:val="auto"/>
                <w:sz w:val="18"/>
                <w:szCs w:val="18"/>
                <w:highlight w:val="none"/>
              </w:rPr>
              <w:t>“对党员的纪律处分种类：（一）警告；（二）严重警告；（三）撤销党内职务；（四）留党察看；（五）开除党籍。”</w:t>
            </w:r>
          </w:p>
          <w:p w14:paraId="3D6C0754">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3554E0A7">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6.《行政机关公务员处分条例》第六条（一）警告；（二）记过；（三）记大过；（四）降级；（五）撤职；（六）开除。</w:t>
            </w:r>
          </w:p>
          <w:p w14:paraId="07F397CC">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7.《宁夏回族自治区行政执法监督条例》第二十六条</w:t>
            </w:r>
            <w:r>
              <w:rPr>
                <w:rFonts w:hint="eastAsia" w:ascii="仿宋_GB2312" w:hAnsi="仿宋_GB2312" w:eastAsia="仿宋_GB2312" w:cs="仿宋_GB2312"/>
                <w:color w:val="auto"/>
                <w:sz w:val="18"/>
                <w:szCs w:val="18"/>
                <w:highlight w:val="none"/>
                <w:lang w:eastAsia="zh-CN"/>
              </w:rPr>
              <w:t xml:space="preserve"> </w:t>
            </w:r>
            <w:r>
              <w:rPr>
                <w:rFonts w:hint="eastAsia" w:ascii="仿宋_GB2312" w:hAnsi="仿宋_GB2312" w:eastAsia="仿宋_GB2312" w:cs="仿宋_GB2312"/>
                <w:color w:val="auto"/>
                <w:sz w:val="18"/>
                <w:szCs w:val="18"/>
                <w:highlight w:val="none"/>
              </w:rPr>
              <w:t>监督机关或者监督机构及其工作人员有下列情形之一的，由本级人民政府或其工作部门对有关负责人和责任人员给予警告；情节严重的，由发证机关注销其行政执法监督证，并依法给予行政处分；构成犯罪的，依法追究刑事责任：（一）利用行政执法监督权为本单位或者个人谋取私利的；（二）涂改、转借行政执法监督证的；（三）失职或者越权，造成严重后果的；</w:t>
            </w:r>
          </w:p>
          <w:p w14:paraId="07E04350">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（四）无正当理由拒不受理举报、投诉的；（五）有其他违反本条例行为的。</w:t>
            </w:r>
          </w:p>
          <w:p w14:paraId="5ED2E717">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8.参照追责情形依据</w:t>
            </w:r>
          </w:p>
        </w:tc>
      </w:tr>
      <w:tr w14:paraId="6017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14:paraId="2EF25E2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color w:val="000000"/>
                <w:sz w:val="18"/>
                <w:szCs w:val="18"/>
                <w:highlight w:val="none"/>
                <w:vertAlign w:val="baseline"/>
                <w:lang w:val="en-US" w:eastAsia="zh-CN"/>
              </w:rPr>
            </w:pPr>
            <w:r>
              <w:rPr>
                <w:rFonts w:hint="eastAsia" w:ascii="仿宋_GB2312" w:hAnsi="仿宋_GB2312" w:eastAsia="仿宋_GB2312" w:cs="仿宋_GB2312"/>
                <w:color w:val="000000"/>
                <w:sz w:val="18"/>
                <w:szCs w:val="18"/>
                <w:highlight w:val="none"/>
                <w:vertAlign w:val="baseline"/>
                <w:lang w:val="en-US" w:eastAsia="zh-CN"/>
              </w:rPr>
              <w:t>16</w:t>
            </w:r>
          </w:p>
        </w:tc>
        <w:tc>
          <w:tcPr>
            <w:tcW w:w="1599" w:type="dxa"/>
            <w:noWrap w:val="0"/>
            <w:vAlign w:val="center"/>
          </w:tcPr>
          <w:p w14:paraId="6B3DCEF2">
            <w:pPr>
              <w:keepNext w:val="0"/>
              <w:keepLines w:val="0"/>
              <w:pageBreakBefore w:val="0"/>
              <w:widowControl/>
              <w:kinsoku/>
              <w:wordWrap/>
              <w:overflowPunct/>
              <w:topLinePunct w:val="0"/>
              <w:autoSpaceDN/>
              <w:bidi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文物保护单位原址保护、迁移、拆除、修缮审批</w:t>
            </w:r>
          </w:p>
          <w:p w14:paraId="6BED71FC">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p>
        </w:tc>
        <w:tc>
          <w:tcPr>
            <w:tcW w:w="1072" w:type="dxa"/>
            <w:noWrap w:val="0"/>
            <w:vAlign w:val="center"/>
          </w:tcPr>
          <w:p w14:paraId="2BBC1DA3">
            <w:pPr>
              <w:keepNext w:val="0"/>
              <w:keepLines w:val="0"/>
              <w:pageBreakBefore w:val="0"/>
              <w:widowControl/>
              <w:kinsoku/>
              <w:wordWrap/>
              <w:overflowPunct/>
              <w:topLinePunct w:val="0"/>
              <w:autoSpaceDN/>
              <w:bidi w:val="0"/>
              <w:spacing w:line="240" w:lineRule="exact"/>
              <w:ind w:left="0"/>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color w:val="auto"/>
                <w:sz w:val="18"/>
                <w:szCs w:val="18"/>
                <w:highlight w:val="none"/>
              </w:rPr>
              <w:t>文物保护单位原址保护、修缮审批</w:t>
            </w:r>
          </w:p>
        </w:tc>
        <w:tc>
          <w:tcPr>
            <w:tcW w:w="1170" w:type="dxa"/>
            <w:noWrap w:val="0"/>
            <w:vAlign w:val="center"/>
          </w:tcPr>
          <w:p w14:paraId="5199A0DB">
            <w:pPr>
              <w:keepNext w:val="0"/>
              <w:keepLines w:val="0"/>
              <w:pageBreakBefore w:val="0"/>
              <w:widowControl/>
              <w:kinsoku/>
              <w:wordWrap/>
              <w:overflowPunct/>
              <w:topLinePunct w:val="0"/>
              <w:autoSpaceDN/>
              <w:bidi w:val="0"/>
              <w:spacing w:line="240" w:lineRule="exact"/>
              <w:ind w:left="0"/>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kern w:val="0"/>
                <w:sz w:val="18"/>
                <w:szCs w:val="18"/>
                <w:highlight w:val="none"/>
              </w:rPr>
              <w:t>0119012002</w:t>
            </w:r>
          </w:p>
        </w:tc>
        <w:tc>
          <w:tcPr>
            <w:tcW w:w="2655" w:type="dxa"/>
            <w:noWrap w:val="0"/>
            <w:vAlign w:val="center"/>
          </w:tcPr>
          <w:p w14:paraId="2E7DA571">
            <w:pPr>
              <w:keepNext w:val="0"/>
              <w:keepLines w:val="0"/>
              <w:pageBreakBefore w:val="0"/>
              <w:widowControl/>
              <w:kinsoku/>
              <w:wordWrap/>
              <w:overflowPunct/>
              <w:topLinePunct w:val="0"/>
              <w:autoSpaceDN/>
              <w:bidi w:val="0"/>
              <w:snapToGrid w:val="0"/>
              <w:spacing w:line="240" w:lineRule="exact"/>
              <w:ind w:left="0" w:firstLine="420"/>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【法律】《中华人民共和国文物保护法》（2017年修正）</w:t>
            </w:r>
          </w:p>
          <w:p w14:paraId="1E462D88">
            <w:pPr>
              <w:keepNext w:val="0"/>
              <w:keepLines w:val="0"/>
              <w:pageBreakBefore w:val="0"/>
              <w:widowControl/>
              <w:kinsoku/>
              <w:wordWrap/>
              <w:overflowPunct/>
              <w:topLinePunct w:val="0"/>
              <w:autoSpaceDN/>
              <w:bidi w:val="0"/>
              <w:snapToGrid w:val="0"/>
              <w:spacing w:line="240" w:lineRule="exact"/>
              <w:ind w:left="0" w:firstLine="420"/>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第二十条第一款 建设工程选址，应当尽可能避开不可移动文物;因特殊情况不能避开的，对文物保护单位应当尽可能实施原址保护。</w:t>
            </w:r>
          </w:p>
          <w:p w14:paraId="7261E2BC">
            <w:pPr>
              <w:keepNext w:val="0"/>
              <w:keepLines w:val="0"/>
              <w:pageBreakBefore w:val="0"/>
              <w:widowControl/>
              <w:kinsoku/>
              <w:wordWrap/>
              <w:overflowPunct/>
              <w:topLinePunct w:val="0"/>
              <w:autoSpaceDN/>
              <w:bidi w:val="0"/>
              <w:snapToGrid w:val="0"/>
              <w:spacing w:line="240" w:lineRule="exact"/>
              <w:ind w:left="0" w:firstLine="420"/>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第二款 实施原址保护的，建设单位应当事先确定保护措施，根据文物保护单位的级别报相应的文物行政部门批准；未经批准的，不得开工建设。</w:t>
            </w:r>
          </w:p>
          <w:p w14:paraId="0728351A">
            <w:pPr>
              <w:keepNext w:val="0"/>
              <w:keepLines w:val="0"/>
              <w:pageBreakBefore w:val="0"/>
              <w:widowControl/>
              <w:kinsoku/>
              <w:wordWrap/>
              <w:overflowPunct/>
              <w:topLinePunct w:val="0"/>
              <w:autoSpaceDN/>
              <w:bidi w:val="0"/>
              <w:spacing w:line="240" w:lineRule="exact"/>
              <w:ind w:left="0" w:firstLine="360" w:firstLineChars="200"/>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第二十一条第二款 对文物保护单位进行修缮，应当根据文物保护单位的级别报相应的文物行政部门批准；对未核定为文物保护单位的不可移动文物进行修缮，应当报登记的县级人民政府文物行政部门批准。</w:t>
            </w:r>
          </w:p>
          <w:p w14:paraId="7510C598">
            <w:pPr>
              <w:keepNext w:val="0"/>
              <w:keepLines w:val="0"/>
              <w:pageBreakBefore w:val="0"/>
              <w:widowControl/>
              <w:kinsoku/>
              <w:wordWrap/>
              <w:overflowPunct/>
              <w:topLinePunct w:val="0"/>
              <w:autoSpaceDN/>
              <w:bidi w:val="0"/>
              <w:spacing w:line="240" w:lineRule="exact"/>
              <w:ind w:left="0" w:firstLine="360" w:firstLineChars="200"/>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395" w:type="dxa"/>
            <w:noWrap w:val="0"/>
            <w:vAlign w:val="center"/>
          </w:tcPr>
          <w:p w14:paraId="431611EC">
            <w:pPr>
              <w:keepNext w:val="0"/>
              <w:keepLines w:val="0"/>
              <w:pageBreakBefore w:val="0"/>
              <w:widowControl/>
              <w:kinsoku/>
              <w:wordWrap/>
              <w:overflowPunct/>
              <w:topLinePunct w:val="0"/>
              <w:autoSpaceDN/>
              <w:bidi w:val="0"/>
              <w:spacing w:line="240" w:lineRule="exact"/>
              <w:ind w:left="0"/>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对县级文物保护单位原址保护、修缮审批</w:t>
            </w:r>
          </w:p>
          <w:p w14:paraId="4EC3046C">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kern w:val="2"/>
                <w:sz w:val="18"/>
                <w:szCs w:val="18"/>
                <w:highlight w:val="none"/>
                <w:lang w:val="en-US" w:eastAsia="zh-CN" w:bidi="ar-SA"/>
              </w:rPr>
            </w:pPr>
          </w:p>
        </w:tc>
        <w:tc>
          <w:tcPr>
            <w:tcW w:w="1155" w:type="dxa"/>
            <w:noWrap w:val="0"/>
            <w:vAlign w:val="center"/>
          </w:tcPr>
          <w:p w14:paraId="1558E792">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1.受理责任：公示依法应当公示的材料，一次性告知需要补正的材料，依法受理或者不予受理（不予受理应当告知理由）。</w:t>
            </w:r>
          </w:p>
          <w:p w14:paraId="16F6D659">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2.审查责任：按照法定条件和程序对提交材料进行审查，提出是否同意的审核意见。</w:t>
            </w:r>
          </w:p>
          <w:p w14:paraId="51F275B0">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3.决定责任：作出行政许可或者不予行政许可决定，不予许可的应当书面告知理由。</w:t>
            </w:r>
          </w:p>
          <w:p w14:paraId="323B2D44">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4.送达责任：准予许可的制发送达许可证件，信息公开。</w:t>
            </w:r>
          </w:p>
          <w:p w14:paraId="5D81014A">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lang w:val="en-US" w:eastAsia="zh-CN"/>
              </w:rPr>
              <w:t>5</w:t>
            </w:r>
            <w:r>
              <w:rPr>
                <w:rFonts w:hint="eastAsia" w:ascii="仿宋_GB2312" w:hAnsi="仿宋_GB2312" w:eastAsia="仿宋_GB2312" w:cs="仿宋_GB2312"/>
                <w:color w:val="auto"/>
                <w:sz w:val="18"/>
                <w:szCs w:val="18"/>
                <w:highlight w:val="none"/>
              </w:rPr>
              <w:t>.其他法律法规规章文件规定应履行的责任。</w:t>
            </w:r>
          </w:p>
        </w:tc>
        <w:tc>
          <w:tcPr>
            <w:tcW w:w="1302" w:type="dxa"/>
            <w:noWrap w:val="0"/>
            <w:vAlign w:val="center"/>
          </w:tcPr>
          <w:p w14:paraId="67DE9200">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60980720">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1-2.</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第三十二条“行政机关对申请人提出的行政许可申请，应当根据下列情况分别作出处理：……”</w:t>
            </w:r>
          </w:p>
          <w:p w14:paraId="3890619A">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4710413A">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2-2.</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六条“行政机关对行政许可申请进行审查时，发现行政许可事项直接关系他人重大利益的，应当告知该利害关系人。申请人、利害关系人有权进行陈述和申辩。行政机关应当听取申请人、利害关系人的意见。”</w:t>
            </w:r>
          </w:p>
          <w:p w14:paraId="122F9EB8">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第三十七条“行政机关对行政许可申请进行审查后，除当场作出行政许可决定的外，应当在法定期限内按照规定程序作出行政许可决定。”</w:t>
            </w:r>
          </w:p>
          <w:p w14:paraId="2BA68AC5">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3-2.</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3BC57035">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第四十四条“行政机关作出准予行政许可的决定，应当自作出决定之日起十日内向申请人颁发、送达行政许可证件。”</w:t>
            </w:r>
          </w:p>
          <w:p w14:paraId="7484CC3A">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14:paraId="2C99C397">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6.</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第四十条“行政机关作出的准予行政许可决定，应当予以公开，公众有权查阅。”</w:t>
            </w:r>
          </w:p>
        </w:tc>
        <w:tc>
          <w:tcPr>
            <w:tcW w:w="1185" w:type="dxa"/>
            <w:noWrap w:val="0"/>
            <w:vAlign w:val="center"/>
          </w:tcPr>
          <w:p w14:paraId="59B9ED27">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因不履行或不正确履行行政职责，有下列情形的，行政机关及相关工作人员应承担相应责任：</w:t>
            </w:r>
          </w:p>
          <w:p w14:paraId="76B261DC">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1.对符合法定条件的行政许可申请不予受理的；</w:t>
            </w:r>
          </w:p>
          <w:p w14:paraId="471C4E73">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2.对不符合法定条件的申请人准予行政许可或者超越法定职权作出准予行政许可决定的；</w:t>
            </w:r>
          </w:p>
          <w:p w14:paraId="2765986E">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3.对符合法定条件的申请人不予行政许可或者不在法定期限内作出准予行政许可决定的；</w:t>
            </w:r>
          </w:p>
          <w:p w14:paraId="0EB6A9F3">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4.不依法履行监督职责或者监督不力，造成严重后果的；</w:t>
            </w:r>
          </w:p>
          <w:p w14:paraId="2648EE9C">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5.工作中滥用职权、玩忽职守、徇私舞弊的；</w:t>
            </w:r>
          </w:p>
          <w:p w14:paraId="45A614D6">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6.索取或者收受他人财物或者谋取其他利益；</w:t>
            </w:r>
          </w:p>
          <w:p w14:paraId="1FFA5E61">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7.其他违反法律法规规章文件规定的行为。</w:t>
            </w:r>
          </w:p>
        </w:tc>
        <w:tc>
          <w:tcPr>
            <w:tcW w:w="1353" w:type="dxa"/>
            <w:noWrap w:val="0"/>
            <w:vAlign w:val="top"/>
          </w:tcPr>
          <w:p w14:paraId="6FBFD55E">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pacing w:val="-10"/>
                <w:sz w:val="18"/>
                <w:szCs w:val="18"/>
                <w:highlight w:val="none"/>
              </w:rPr>
            </w:pPr>
            <w:r>
              <w:rPr>
                <w:rFonts w:hint="eastAsia" w:ascii="仿宋_GB2312" w:hAnsi="仿宋_GB2312" w:eastAsia="仿宋_GB2312" w:cs="仿宋_GB2312"/>
                <w:color w:val="auto"/>
                <w:spacing w:val="-10"/>
                <w:sz w:val="18"/>
                <w:szCs w:val="18"/>
                <w:highlight w:val="none"/>
              </w:rPr>
              <w:t>1．</w:t>
            </w:r>
            <w:r>
              <w:rPr>
                <w:rFonts w:hint="eastAsia" w:ascii="仿宋_GB2312" w:hAnsi="仿宋_GB2312" w:eastAsia="仿宋_GB2312" w:cs="仿宋_GB2312"/>
                <w:color w:val="auto"/>
                <w:spacing w:val="-10"/>
                <w:sz w:val="18"/>
                <w:szCs w:val="18"/>
                <w:highlight w:val="none"/>
                <w:lang w:eastAsia="zh-CN"/>
              </w:rPr>
              <w:t>《中华人民共和国行政许可法》</w:t>
            </w:r>
            <w:r>
              <w:rPr>
                <w:rFonts w:hint="eastAsia" w:ascii="仿宋_GB2312" w:hAnsi="仿宋_GB2312" w:eastAsia="仿宋_GB2312" w:cs="仿宋_GB2312"/>
                <w:color w:val="auto"/>
                <w:spacing w:val="-10"/>
                <w:sz w:val="18"/>
                <w:szCs w:val="18"/>
                <w:highlight w:val="none"/>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6914BDF5">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pacing w:val="-10"/>
                <w:sz w:val="18"/>
                <w:szCs w:val="18"/>
                <w:highlight w:val="none"/>
              </w:rPr>
            </w:pPr>
            <w:r>
              <w:rPr>
                <w:rFonts w:hint="eastAsia" w:ascii="仿宋_GB2312" w:hAnsi="仿宋_GB2312" w:eastAsia="仿宋_GB2312" w:cs="仿宋_GB2312"/>
                <w:color w:val="auto"/>
                <w:spacing w:val="-10"/>
                <w:sz w:val="18"/>
                <w:szCs w:val="18"/>
                <w:highlight w:val="none"/>
              </w:rPr>
              <w:t>2.</w:t>
            </w:r>
            <w:r>
              <w:rPr>
                <w:rFonts w:hint="eastAsia" w:ascii="仿宋_GB2312" w:hAnsi="仿宋_GB2312" w:eastAsia="仿宋_GB2312" w:cs="仿宋_GB2312"/>
                <w:color w:val="auto"/>
                <w:spacing w:val="-10"/>
                <w:sz w:val="18"/>
                <w:szCs w:val="18"/>
                <w:highlight w:val="none"/>
                <w:lang w:eastAsia="zh-CN"/>
              </w:rPr>
              <w:t>《中华人民共和国行政许可法》</w:t>
            </w:r>
            <w:r>
              <w:rPr>
                <w:rFonts w:hint="eastAsia" w:ascii="仿宋_GB2312" w:hAnsi="仿宋_GB2312" w:eastAsia="仿宋_GB2312" w:cs="仿宋_GB2312"/>
                <w:color w:val="auto"/>
                <w:spacing w:val="-10"/>
                <w:sz w:val="18"/>
                <w:szCs w:val="18"/>
                <w:highlight w:val="none"/>
              </w:rPr>
              <w:t>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5939B7EC">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pacing w:val="-10"/>
                <w:sz w:val="18"/>
                <w:szCs w:val="18"/>
                <w:highlight w:val="none"/>
              </w:rPr>
            </w:pPr>
            <w:r>
              <w:rPr>
                <w:rFonts w:hint="eastAsia" w:ascii="仿宋_GB2312" w:hAnsi="仿宋_GB2312" w:eastAsia="仿宋_GB2312" w:cs="仿宋_GB2312"/>
                <w:color w:val="auto"/>
                <w:spacing w:val="-10"/>
                <w:sz w:val="18"/>
                <w:szCs w:val="18"/>
                <w:highlight w:val="none"/>
              </w:rPr>
              <w:t>3．同2。</w:t>
            </w:r>
          </w:p>
          <w:p w14:paraId="396E6946">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pacing w:val="-10"/>
                <w:sz w:val="18"/>
                <w:szCs w:val="18"/>
                <w:highlight w:val="none"/>
              </w:rPr>
            </w:pPr>
            <w:r>
              <w:rPr>
                <w:rFonts w:hint="eastAsia" w:ascii="仿宋_GB2312" w:hAnsi="仿宋_GB2312" w:eastAsia="仿宋_GB2312" w:cs="仿宋_GB2312"/>
                <w:color w:val="auto"/>
                <w:spacing w:val="-10"/>
                <w:sz w:val="18"/>
                <w:szCs w:val="18"/>
                <w:highlight w:val="none"/>
              </w:rPr>
              <w:t>4．</w:t>
            </w:r>
            <w:r>
              <w:rPr>
                <w:rFonts w:hint="eastAsia" w:ascii="仿宋_GB2312" w:hAnsi="仿宋_GB2312" w:eastAsia="仿宋_GB2312" w:cs="仿宋_GB2312"/>
                <w:color w:val="auto"/>
                <w:spacing w:val="-10"/>
                <w:sz w:val="18"/>
                <w:szCs w:val="18"/>
                <w:highlight w:val="none"/>
                <w:lang w:eastAsia="zh-CN"/>
              </w:rPr>
              <w:t>《中华人民共和国行政许可法》</w:t>
            </w:r>
            <w:r>
              <w:rPr>
                <w:rFonts w:hint="eastAsia" w:ascii="仿宋_GB2312" w:hAnsi="仿宋_GB2312" w:eastAsia="仿宋_GB2312" w:cs="仿宋_GB2312"/>
                <w:color w:val="auto"/>
                <w:spacing w:val="-10"/>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64C51035">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pacing w:val="-10"/>
                <w:sz w:val="18"/>
                <w:szCs w:val="18"/>
                <w:highlight w:val="none"/>
              </w:rPr>
            </w:pPr>
            <w:r>
              <w:rPr>
                <w:rFonts w:hint="eastAsia" w:ascii="仿宋_GB2312" w:hAnsi="仿宋_GB2312" w:eastAsia="仿宋_GB2312" w:cs="仿宋_GB2312"/>
                <w:color w:val="auto"/>
                <w:spacing w:val="-10"/>
                <w:sz w:val="18"/>
                <w:szCs w:val="18"/>
                <w:highlight w:val="none"/>
              </w:rPr>
              <w:t>5.《宁夏回族自治区行政程序规定》第一百一十三条“行政机关及其工作人员违反本规定，有下列情形之一的，依照国家和自治区有关规定追究责任：（三）超越或者滥用职权的；”</w:t>
            </w:r>
          </w:p>
          <w:p w14:paraId="08D2A2BC">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pacing w:val="-10"/>
                <w:kern w:val="2"/>
                <w:sz w:val="18"/>
                <w:szCs w:val="18"/>
                <w:highlight w:val="none"/>
                <w:lang w:val="en-US" w:eastAsia="zh-CN" w:bidi="ar-SA"/>
              </w:rPr>
            </w:pPr>
            <w:r>
              <w:rPr>
                <w:rFonts w:hint="eastAsia" w:ascii="仿宋_GB2312" w:hAnsi="仿宋_GB2312" w:eastAsia="仿宋_GB2312" w:cs="仿宋_GB2312"/>
                <w:color w:val="auto"/>
                <w:spacing w:val="-10"/>
                <w:sz w:val="18"/>
                <w:szCs w:val="18"/>
                <w:highlight w:val="none"/>
              </w:rPr>
              <w:t>6．</w:t>
            </w:r>
            <w:r>
              <w:rPr>
                <w:rFonts w:hint="eastAsia" w:ascii="仿宋_GB2312" w:hAnsi="仿宋_GB2312" w:eastAsia="仿宋_GB2312" w:cs="仿宋_GB2312"/>
                <w:color w:val="auto"/>
                <w:spacing w:val="-10"/>
                <w:sz w:val="18"/>
                <w:szCs w:val="18"/>
                <w:highlight w:val="none"/>
                <w:lang w:eastAsia="zh-CN"/>
              </w:rPr>
              <w:t>《中华人民共和国行政许可法》</w:t>
            </w:r>
            <w:r>
              <w:rPr>
                <w:rFonts w:hint="eastAsia" w:ascii="仿宋_GB2312" w:hAnsi="仿宋_GB2312" w:eastAsia="仿宋_GB2312" w:cs="仿宋_GB2312"/>
                <w:color w:val="auto"/>
                <w:spacing w:val="-10"/>
                <w:sz w:val="18"/>
                <w:szCs w:val="18"/>
                <w:highlight w:val="none"/>
              </w:rPr>
              <w:t>第七十三条“行政机关工作人员办理行政许可、实施监督检查，索取或者收受他人财物或者谋取其他利益，构成犯罪的，依法追究刑事责任；尚不构成犯罪的，依法给予行政处分。”</w:t>
            </w:r>
          </w:p>
        </w:tc>
        <w:tc>
          <w:tcPr>
            <w:tcW w:w="942" w:type="dxa"/>
            <w:noWrap w:val="0"/>
            <w:vAlign w:val="center"/>
          </w:tcPr>
          <w:p w14:paraId="0BB4C502">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38D86065">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1.给予具体承办人责令作出书面检查、批评教育、取消年度评比先进资格、暂扣行政执法证件、离岗培训、调离工作岗位、取消行政执法资格以及处分等责任追究；</w:t>
            </w:r>
          </w:p>
          <w:p w14:paraId="71761673">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2D4D2AE7">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3.给予行政机关责令限期整改、通报批评、取消评比先进资格等责任追究；</w:t>
            </w:r>
          </w:p>
          <w:p w14:paraId="7C87920D">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4.对违反党纪的工作人员（中共党员）给予党纪处分；对构成犯罪的工作人员，移交司法机关，依法追究刑事责任；</w:t>
            </w:r>
          </w:p>
          <w:p w14:paraId="2E109C99">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5.其他法律法规规章文件规定的责任承担方式。</w:t>
            </w:r>
          </w:p>
        </w:tc>
        <w:tc>
          <w:tcPr>
            <w:tcW w:w="1350" w:type="dxa"/>
            <w:noWrap w:val="0"/>
            <w:vAlign w:val="top"/>
          </w:tcPr>
          <w:p w14:paraId="76F47022">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67752F37">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宁夏回族自治区行政责任追究办法》第五条“追究行政责任的方式为：（一）诫勉谈话；（二）责令作出书面检查；（三）责令公开道歉；（四）通报批评；（五）调离工作岗位；（六）暂停职务；（七）建议免职；（八）责令辞职。”</w:t>
            </w:r>
          </w:p>
          <w:p w14:paraId="64238DAE">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3-1.《宁夏回族自治区行政程序规定》第一百一十五条“（一）对行政机关的责任追究方式为：责令限期整改、通报批评、取消评比先进的资格等；</w:t>
            </w:r>
          </w:p>
          <w:p w14:paraId="4028305E">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3-2.《宁夏回族自治区行政责任追究办法》第三十三条“行政机关及其工作人员被追究行政责任的，一年内取消其各种评优评先的资格。”</w:t>
            </w:r>
          </w:p>
          <w:p w14:paraId="5832FB04">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w:t>
            </w:r>
            <w:r>
              <w:rPr>
                <w:rFonts w:hint="eastAsia" w:ascii="仿宋_GB2312" w:hAnsi="仿宋_GB2312" w:eastAsia="仿宋_GB2312" w:cs="仿宋_GB2312"/>
                <w:color w:val="auto"/>
                <w:sz w:val="18"/>
                <w:szCs w:val="18"/>
                <w:highlight w:val="none"/>
                <w:lang w:eastAsia="zh-CN"/>
              </w:rPr>
              <w:t>《中国共产党纪律处分条例》第八条</w:t>
            </w:r>
            <w:r>
              <w:rPr>
                <w:rFonts w:hint="eastAsia" w:ascii="仿宋_GB2312" w:hAnsi="仿宋_GB2312" w:eastAsia="仿宋_GB2312" w:cs="仿宋_GB2312"/>
                <w:color w:val="auto"/>
                <w:sz w:val="18"/>
                <w:szCs w:val="18"/>
                <w:highlight w:val="none"/>
              </w:rPr>
              <w:t>“对党员的纪律处分种类：（一）警告；（二）严重警告；（三）撤销党内职务；（四）留党察看；（五）开除党籍。”</w:t>
            </w:r>
          </w:p>
          <w:p w14:paraId="0D0D55F9">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20D734C4">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6.《行政机关公务员处分条例》第六条（一）警告；（二）记过；（三）记大过；（四）降级；（五）撤职；（六）开除。</w:t>
            </w:r>
          </w:p>
          <w:p w14:paraId="17F33204">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7.《宁夏回族自治区行政执法监督条例》第二十六条</w:t>
            </w:r>
            <w:r>
              <w:rPr>
                <w:rFonts w:hint="eastAsia" w:ascii="仿宋_GB2312" w:hAnsi="仿宋_GB2312" w:eastAsia="仿宋_GB2312" w:cs="仿宋_GB2312"/>
                <w:color w:val="auto"/>
                <w:sz w:val="18"/>
                <w:szCs w:val="18"/>
                <w:highlight w:val="none"/>
                <w:lang w:eastAsia="zh-CN"/>
              </w:rPr>
              <w:t xml:space="preserve"> </w:t>
            </w:r>
            <w:r>
              <w:rPr>
                <w:rFonts w:hint="eastAsia" w:ascii="仿宋_GB2312" w:hAnsi="仿宋_GB2312" w:eastAsia="仿宋_GB2312" w:cs="仿宋_GB2312"/>
                <w:color w:val="auto"/>
                <w:sz w:val="18"/>
                <w:szCs w:val="18"/>
                <w:highlight w:val="none"/>
              </w:rPr>
              <w:t>监督机关或者监督机构及其工作人员有下列情形之一的，由本级人民政府或其工作部门对有关负责人和责任人员给予警告；情节严重的，由发证机关注销其行政执法监督证，并依法给予行政处分；构成犯罪的，依法追究刑事责任：（一）利用行政执法监督权为本单位或者个人谋取私利的；（二）涂改、转借行政执法监督证的；（三）失职或者越权，造成严重后果的；</w:t>
            </w:r>
          </w:p>
          <w:p w14:paraId="08D616BB">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（四）无正当理由拒不受理举报、投诉的；（五）有其他违反本条例行为的。</w:t>
            </w:r>
          </w:p>
          <w:p w14:paraId="374C8B92">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8.参照追责情形依据</w:t>
            </w:r>
          </w:p>
        </w:tc>
      </w:tr>
      <w:tr w14:paraId="6F9C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restart"/>
            <w:noWrap w:val="0"/>
            <w:vAlign w:val="center"/>
          </w:tcPr>
          <w:p w14:paraId="0323F7A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vertAlign w:val="baseline"/>
                <w:lang w:val="en-US" w:eastAsia="zh-CN"/>
              </w:rPr>
              <w:t>17</w:t>
            </w:r>
          </w:p>
        </w:tc>
        <w:tc>
          <w:tcPr>
            <w:tcW w:w="1599" w:type="dxa"/>
            <w:vMerge w:val="restart"/>
            <w:noWrap w:val="0"/>
            <w:vAlign w:val="center"/>
          </w:tcPr>
          <w:p w14:paraId="5B57F41D">
            <w:pPr>
              <w:keepNext w:val="0"/>
              <w:keepLines w:val="0"/>
              <w:pageBreakBefore w:val="0"/>
              <w:widowControl/>
              <w:suppressLineNumbers w:val="0"/>
              <w:kinsoku/>
              <w:wordWrap/>
              <w:overflowPunct/>
              <w:topLinePunct w:val="0"/>
              <w:autoSpaceDE/>
              <w:autoSpaceDN/>
              <w:bidi w:val="0"/>
              <w:adjustRightInd/>
              <w:snapToGrid/>
              <w:spacing w:line="240" w:lineRule="exact"/>
              <w:ind w:left="0"/>
              <w:jc w:val="left"/>
              <w:textAlignment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i w:val="0"/>
                <w:color w:val="000000"/>
                <w:kern w:val="0"/>
                <w:sz w:val="18"/>
                <w:szCs w:val="18"/>
                <w:highlight w:val="none"/>
                <w:u w:val="none"/>
                <w:lang w:val="en-US" w:eastAsia="zh-CN" w:bidi="ar"/>
              </w:rPr>
              <w:t>危险化学品经营许可</w:t>
            </w:r>
          </w:p>
        </w:tc>
        <w:tc>
          <w:tcPr>
            <w:tcW w:w="1072" w:type="dxa"/>
            <w:noWrap w:val="0"/>
            <w:vAlign w:val="center"/>
          </w:tcPr>
          <w:p w14:paraId="7439C96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rPr>
              <w:t>危险化学品经营许可证</w:t>
            </w:r>
          </w:p>
        </w:tc>
        <w:tc>
          <w:tcPr>
            <w:tcW w:w="1170" w:type="dxa"/>
            <w:noWrap w:val="0"/>
            <w:vAlign w:val="center"/>
          </w:tcPr>
          <w:p w14:paraId="7CABA671">
            <w:pPr>
              <w:keepNext w:val="0"/>
              <w:keepLines w:val="0"/>
              <w:pageBreakBefore w:val="0"/>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sz w:val="18"/>
                <w:szCs w:val="18"/>
                <w:highlight w:val="none"/>
              </w:rPr>
              <w:t>0129002003</w:t>
            </w:r>
          </w:p>
        </w:tc>
        <w:tc>
          <w:tcPr>
            <w:tcW w:w="2655" w:type="dxa"/>
            <w:noWrap w:val="0"/>
            <w:vAlign w:val="center"/>
          </w:tcPr>
          <w:p w14:paraId="3EC260B2">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【法律】《中华人民共和国安全生产法》（20</w:t>
            </w:r>
            <w:r>
              <w:rPr>
                <w:rFonts w:hint="eastAsia" w:ascii="仿宋_GB2312" w:hAnsi="仿宋_GB2312" w:eastAsia="仿宋_GB2312" w:cs="仿宋_GB2312"/>
                <w:color w:val="000000"/>
                <w:kern w:val="0"/>
                <w:sz w:val="18"/>
                <w:szCs w:val="18"/>
                <w:highlight w:val="none"/>
                <w:lang w:val="en-US" w:eastAsia="zh-CN"/>
              </w:rPr>
              <w:t>21</w:t>
            </w:r>
            <w:r>
              <w:rPr>
                <w:rFonts w:hint="eastAsia" w:ascii="仿宋_GB2312" w:hAnsi="仿宋_GB2312" w:eastAsia="仿宋_GB2312" w:cs="仿宋_GB2312"/>
                <w:color w:val="000000"/>
                <w:kern w:val="0"/>
                <w:sz w:val="18"/>
                <w:szCs w:val="18"/>
                <w:highlight w:val="none"/>
              </w:rPr>
              <w:t>年修</w:t>
            </w:r>
            <w:r>
              <w:rPr>
                <w:rFonts w:hint="eastAsia" w:ascii="仿宋_GB2312" w:hAnsi="仿宋_GB2312" w:eastAsia="仿宋_GB2312" w:cs="仿宋_GB2312"/>
                <w:color w:val="000000"/>
                <w:kern w:val="0"/>
                <w:sz w:val="18"/>
                <w:szCs w:val="18"/>
                <w:highlight w:val="none"/>
                <w:lang w:eastAsia="zh-CN"/>
              </w:rPr>
              <w:t>改</w:t>
            </w:r>
            <w:r>
              <w:rPr>
                <w:rFonts w:hint="eastAsia" w:ascii="仿宋_GB2312" w:hAnsi="仿宋_GB2312" w:eastAsia="仿宋_GB2312" w:cs="仿宋_GB2312"/>
                <w:color w:val="000000"/>
                <w:kern w:val="0"/>
                <w:sz w:val="18"/>
                <w:szCs w:val="18"/>
                <w:highlight w:val="none"/>
              </w:rPr>
              <w:t>）</w:t>
            </w:r>
          </w:p>
          <w:p w14:paraId="2CBF0AFB">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第三十</w:t>
            </w:r>
            <w:r>
              <w:rPr>
                <w:rFonts w:hint="eastAsia" w:ascii="仿宋_GB2312" w:hAnsi="仿宋_GB2312" w:eastAsia="仿宋_GB2312" w:cs="仿宋_GB2312"/>
                <w:color w:val="000000"/>
                <w:kern w:val="0"/>
                <w:sz w:val="18"/>
                <w:szCs w:val="18"/>
                <w:highlight w:val="none"/>
                <w:lang w:eastAsia="zh-CN"/>
              </w:rPr>
              <w:t>九</w:t>
            </w:r>
            <w:r>
              <w:rPr>
                <w:rFonts w:hint="eastAsia" w:ascii="仿宋_GB2312" w:hAnsi="仿宋_GB2312" w:eastAsia="仿宋_GB2312" w:cs="仿宋_GB2312"/>
                <w:color w:val="000000"/>
                <w:kern w:val="0"/>
                <w:sz w:val="18"/>
                <w:szCs w:val="18"/>
                <w:highlight w:val="none"/>
              </w:rPr>
              <w:t>条第一款生产、经营、运输、储存、使用危险物品或者处置危险物品的，由有关主管部门依照有关法律、法规的规定和国家标准或者行业标准审批并实施监督管理。</w:t>
            </w:r>
          </w:p>
          <w:p w14:paraId="6BC05813">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【行政法规】《危险化学品安全管理条例》（2013年国务院令第645号修订）</w:t>
            </w:r>
          </w:p>
          <w:p w14:paraId="4131DD0F">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第三十三条第一款 国家对危险化学品经营（包括仓储经营，下同）实行许可制度。未经许可，任何单位和个人不得经营危险化学品。</w:t>
            </w:r>
          </w:p>
          <w:p w14:paraId="6042FF80">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第三十五条第一款 从事剧毒化学品、易制爆危险化学品经营的企业，应当向所在地设区的市级人民政府安监部门提出申请，从事其他危险化学品经营的企业，应当向所在地县级安监部门提出申请（有储存设施的，应当向所在地设区的市级人民政府安监部门提出申请）。申请人应当提交其符合本条例第三十四条规定条件的证明材料。设区的市级人民政府安监部门或者县级安监部门应当依法进行审查，并对申请人的经营场所、储存设施进行现场核查，自收到证明材料之日起30日内作出批准或者不予批准的决定。予以批准的，颁发危险化学品经营许可证；不予批准的，书面通知申请人并说明理由。</w:t>
            </w:r>
          </w:p>
          <w:p w14:paraId="6690F89A">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395" w:type="dxa"/>
            <w:noWrap w:val="0"/>
            <w:vAlign w:val="center"/>
          </w:tcPr>
          <w:p w14:paraId="3549223E">
            <w:pPr>
              <w:keepNext w:val="0"/>
              <w:keepLines w:val="0"/>
              <w:pageBreakBefore w:val="0"/>
              <w:widowControl/>
              <w:kinsoku/>
              <w:wordWrap/>
              <w:overflowPunct/>
              <w:topLinePunct w:val="0"/>
              <w:autoSpaceDN/>
              <w:bidi w:val="0"/>
              <w:adjustRightInd w:val="0"/>
              <w:snapToGrid w:val="0"/>
              <w:spacing w:line="240" w:lineRule="exact"/>
              <w:ind w:left="0"/>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rPr>
              <w:t>对除经营剧毒化学品、易制爆化学品外其他危险化学品（不含仓储设施的）经营的企业许可。</w:t>
            </w:r>
          </w:p>
        </w:tc>
        <w:tc>
          <w:tcPr>
            <w:tcW w:w="1155" w:type="dxa"/>
            <w:noWrap w:val="0"/>
            <w:vAlign w:val="center"/>
          </w:tcPr>
          <w:p w14:paraId="041A50AF">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1.受理责任：公示依法应当提交的材料；一次性告知补正材料；依法受理或不予受理（不予受理应当告知理由）。</w:t>
            </w:r>
          </w:p>
          <w:p w14:paraId="5BE93D7F">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2.审查责任：对企业按照《危险化学品安全管理条例》（（2013年国务院令第645号修订）规定提交的材料进行审查。如对企业提交的文件资料实质内容存在疑问需要到现场核查的，应当就有关内容进行现场核查，并提出现场核查意见。</w:t>
            </w:r>
          </w:p>
          <w:p w14:paraId="3D2B259B">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3.决定责任：自收到材料之日起30日内作出是否批准的决定（不予批准的应当书面通知申请人并告知理由，并告知相对人申请复议或提起行政诉讼的权利）</w:t>
            </w:r>
          </w:p>
          <w:p w14:paraId="65D7607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4.送达责任：制作《</w:t>
            </w:r>
            <w:r>
              <w:rPr>
                <w:rFonts w:hint="eastAsia" w:ascii="仿宋_GB2312" w:hAnsi="仿宋_GB2312" w:eastAsia="仿宋_GB2312" w:cs="仿宋_GB2312"/>
                <w:sz w:val="18"/>
                <w:szCs w:val="18"/>
                <w:highlight w:val="none"/>
              </w:rPr>
              <w:t>危险化学品经营许可证</w:t>
            </w:r>
            <w:r>
              <w:rPr>
                <w:rFonts w:hint="eastAsia" w:ascii="仿宋_GB2312" w:hAnsi="仿宋_GB2312" w:eastAsia="仿宋_GB2312" w:cs="仿宋_GB2312"/>
                <w:kern w:val="0"/>
                <w:sz w:val="18"/>
                <w:szCs w:val="18"/>
                <w:highlight w:val="none"/>
              </w:rPr>
              <w:t>》，规定时间内送达，定期在双公示网站公开。</w:t>
            </w:r>
          </w:p>
          <w:p w14:paraId="397D9B3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kern w:val="0"/>
                <w:sz w:val="18"/>
                <w:szCs w:val="18"/>
                <w:highlight w:val="none"/>
                <w:lang w:val="en-US" w:eastAsia="zh-CN"/>
              </w:rPr>
              <w:t>5</w:t>
            </w:r>
            <w:r>
              <w:rPr>
                <w:rFonts w:hint="eastAsia" w:ascii="仿宋_GB2312" w:hAnsi="仿宋_GB2312" w:eastAsia="仿宋_GB2312" w:cs="仿宋_GB2312"/>
                <w:kern w:val="0"/>
                <w:sz w:val="18"/>
                <w:szCs w:val="18"/>
                <w:highlight w:val="none"/>
              </w:rPr>
              <w:t>.其他法律法规规章文件规定应履行的责任。</w:t>
            </w:r>
          </w:p>
        </w:tc>
        <w:tc>
          <w:tcPr>
            <w:tcW w:w="1302" w:type="dxa"/>
            <w:noWrap w:val="0"/>
            <w:vAlign w:val="center"/>
          </w:tcPr>
          <w:p w14:paraId="728C0084">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1.《中华人民共和国行政许可法》第三十条　行政机关应当将法律、法规、规章规定的有关行政许可的事项、依据、条件、数量、程序、期限以及需要提交的全部材料的目录和申请书示范文本等在办公场所公示。</w:t>
            </w:r>
          </w:p>
          <w:p w14:paraId="050320C7">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申请人要求行政机关对公示内容予以说明、解释的，行政机关应当说明、解释，提供准确、可靠的信息。</w:t>
            </w:r>
          </w:p>
          <w:p w14:paraId="2B3E0555">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2.《中华人民共和国行政许可法》 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hint="eastAsia" w:ascii="仿宋_GB2312" w:hAnsi="仿宋_GB2312" w:eastAsia="仿宋_GB2312" w:cs="仿宋_GB2312"/>
                <w:sz w:val="18"/>
                <w:szCs w:val="18"/>
                <w:highlight w:val="none"/>
              </w:rPr>
              <w:br w:type="textWrapping"/>
            </w:r>
            <w:r>
              <w:rPr>
                <w:rFonts w:hint="eastAsia" w:ascii="仿宋_GB2312" w:hAnsi="仿宋_GB2312" w:eastAsia="仿宋_GB2312" w:cs="仿宋_GB2312"/>
                <w:sz w:val="18"/>
                <w:szCs w:val="18"/>
                <w:highlight w:val="none"/>
              </w:rPr>
              <w:t>　　行政机关受理</w:t>
            </w:r>
            <w:r>
              <w:rPr>
                <w:rFonts w:hint="eastAsia" w:ascii="仿宋_GB2312" w:hAnsi="仿宋_GB2312" w:eastAsia="仿宋_GB2312" w:cs="仿宋_GB2312"/>
                <w:sz w:val="18"/>
                <w:szCs w:val="18"/>
                <w:highlight w:val="none"/>
                <w:lang w:val="en-US" w:eastAsia="zh-CN"/>
              </w:rPr>
              <w:t xml:space="preserve">                                                               </w:t>
            </w:r>
            <w:r>
              <w:rPr>
                <w:rFonts w:hint="eastAsia" w:ascii="仿宋_GB2312" w:hAnsi="仿宋_GB2312" w:eastAsia="仿宋_GB2312" w:cs="仿宋_GB2312"/>
                <w:sz w:val="18"/>
                <w:szCs w:val="18"/>
                <w:highlight w:val="none"/>
              </w:rPr>
              <w:t>或者不予受理行政许可申请，应当出具加盖本行政机关专用印章和注明日期的书面凭证。</w:t>
            </w:r>
          </w:p>
          <w:p w14:paraId="2646AE45">
            <w:pPr>
              <w:keepNext w:val="0"/>
              <w:keepLines w:val="0"/>
              <w:pageBreakBefore w:val="0"/>
              <w:widowControl/>
              <w:kinsoku/>
              <w:wordWrap/>
              <w:overflowPunct/>
              <w:topLinePunct w:val="0"/>
              <w:autoSpaceDN/>
              <w:bidi w:val="0"/>
              <w:spacing w:line="240" w:lineRule="exact"/>
              <w:ind w:left="0"/>
              <w:jc w:val="left"/>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3.《中华人民共和国行政许可法》第三十四条　行政机关应当对申请人提交的申请材料进行审查。</w:t>
            </w:r>
            <w:r>
              <w:rPr>
                <w:rFonts w:hint="eastAsia" w:ascii="仿宋_GB2312" w:hAnsi="仿宋_GB2312" w:eastAsia="仿宋_GB2312" w:cs="仿宋_GB2312"/>
                <w:sz w:val="18"/>
                <w:szCs w:val="18"/>
                <w:highlight w:val="none"/>
              </w:rPr>
              <w:br w:type="textWrapping"/>
            </w:r>
            <w:r>
              <w:rPr>
                <w:rFonts w:hint="eastAsia" w:ascii="仿宋_GB2312" w:hAnsi="仿宋_GB2312" w:eastAsia="仿宋_GB2312" w:cs="仿宋_GB2312"/>
                <w:sz w:val="18"/>
                <w:szCs w:val="18"/>
                <w:highlight w:val="none"/>
              </w:rPr>
              <w:t>　　申请人提交的申请材料齐全、符合法定形式，行政机关能够当场作出决定的，应当当场作出书面的行政许可决定。</w:t>
            </w:r>
            <w:r>
              <w:rPr>
                <w:rFonts w:hint="eastAsia" w:ascii="仿宋_GB2312" w:hAnsi="仿宋_GB2312" w:eastAsia="仿宋_GB2312" w:cs="仿宋_GB2312"/>
                <w:sz w:val="18"/>
                <w:szCs w:val="18"/>
                <w:highlight w:val="none"/>
              </w:rPr>
              <w:br w:type="textWrapping"/>
            </w:r>
            <w:r>
              <w:rPr>
                <w:rFonts w:hint="eastAsia" w:ascii="仿宋_GB2312" w:hAnsi="仿宋_GB2312" w:eastAsia="仿宋_GB2312" w:cs="仿宋_GB2312"/>
                <w:sz w:val="18"/>
                <w:szCs w:val="18"/>
                <w:highlight w:val="none"/>
              </w:rPr>
              <w:t>　　根据法定条件和程序，需要对申请材料的实质内容进行核实的，行政机关应当指派两名以上工作人员进行核查。</w:t>
            </w:r>
          </w:p>
          <w:p w14:paraId="59718E11">
            <w:pPr>
              <w:keepNext w:val="0"/>
              <w:keepLines w:val="0"/>
              <w:pageBreakBefore w:val="0"/>
              <w:widowControl/>
              <w:kinsoku/>
              <w:wordWrap/>
              <w:overflowPunct/>
              <w:topLinePunct w:val="0"/>
              <w:autoSpaceDN/>
              <w:bidi w:val="0"/>
              <w:spacing w:line="240" w:lineRule="exact"/>
              <w:ind w:left="0"/>
              <w:jc w:val="left"/>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 xml:space="preserve">第四十四条 行政机关作出准予行政许可的决定，应当自作出决定之日起十日内向申请人颁发、送达行政许可证件，或者加贴标签、加盖检验、检测、检疫印章。  </w:t>
            </w:r>
          </w:p>
          <w:p w14:paraId="4144BF28">
            <w:pPr>
              <w:keepNext w:val="0"/>
              <w:keepLines w:val="0"/>
              <w:pageBreakBefore w:val="0"/>
              <w:widowControl/>
              <w:kinsoku/>
              <w:wordWrap/>
              <w:overflowPunct/>
              <w:topLinePunct w:val="0"/>
              <w:autoSpaceDN/>
              <w:bidi w:val="0"/>
              <w:spacing w:line="240" w:lineRule="exact"/>
              <w:ind w:left="0"/>
              <w:jc w:val="left"/>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5.</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第四十条   行政机关作出的准予行政许可决定，应当予以公开，公众有权查阅。</w:t>
            </w:r>
          </w:p>
          <w:p w14:paraId="10FCC4ED">
            <w:pPr>
              <w:keepNext w:val="0"/>
              <w:keepLines w:val="0"/>
              <w:pageBreakBefore w:val="0"/>
              <w:widowControl/>
              <w:kinsoku/>
              <w:wordWrap/>
              <w:overflowPunct/>
              <w:topLinePunct w:val="0"/>
              <w:autoSpaceDN/>
              <w:bidi w:val="0"/>
              <w:spacing w:line="240" w:lineRule="exact"/>
              <w:ind w:left="0"/>
              <w:jc w:val="left"/>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6.</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第三十七条  行政机关对行政许可申请进行审查后，除当场作出行政许可决定的外，应当在法定期限内按照规定程序作出行政许可决定。</w:t>
            </w:r>
          </w:p>
          <w:p w14:paraId="7C808E1D">
            <w:pPr>
              <w:keepNext w:val="0"/>
              <w:keepLines w:val="0"/>
              <w:pageBreakBefore w:val="0"/>
              <w:widowControl/>
              <w:kinsoku/>
              <w:wordWrap/>
              <w:overflowPunct/>
              <w:topLinePunct w:val="0"/>
              <w:autoSpaceDN/>
              <w:bidi w:val="0"/>
              <w:spacing w:line="240" w:lineRule="exact"/>
              <w:ind w:left="0"/>
              <w:jc w:val="left"/>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7.</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第三十八条  申请人的申请符合法定条件、标准的，行政机关应当依法作出准予行政许可的书面决定。</w:t>
            </w:r>
          </w:p>
          <w:p w14:paraId="48B4E82E">
            <w:pPr>
              <w:keepNext w:val="0"/>
              <w:keepLines w:val="0"/>
              <w:pageBreakBefore w:val="0"/>
              <w:widowControl/>
              <w:kinsoku/>
              <w:wordWrap/>
              <w:overflowPunct/>
              <w:topLinePunct w:val="0"/>
              <w:autoSpaceDN/>
              <w:bidi w:val="0"/>
              <w:spacing w:line="240" w:lineRule="exact"/>
              <w:ind w:left="0" w:firstLine="360" w:firstLineChars="200"/>
              <w:jc w:val="left"/>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行政机关依法作出不予行政许可的书面决定的，应当说明理由，并告知申请人享有依法申请行政复议或者提起行政诉讼的权利。</w:t>
            </w:r>
          </w:p>
          <w:p w14:paraId="3E6D8781">
            <w:pPr>
              <w:keepNext w:val="0"/>
              <w:keepLines w:val="0"/>
              <w:pageBreakBefore w:val="0"/>
              <w:widowControl/>
              <w:kinsoku/>
              <w:wordWrap/>
              <w:overflowPunct/>
              <w:topLinePunct w:val="0"/>
              <w:autoSpaceDN/>
              <w:bidi w:val="0"/>
              <w:spacing w:line="240" w:lineRule="exact"/>
              <w:ind w:left="0"/>
              <w:jc w:val="left"/>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8.</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第三十九条  行政机关作出准予行政许可的决定，需要颁发行政许可证件的，应当向申请人颁发加盖本行政机关印章的下列行政许可证件：</w:t>
            </w:r>
          </w:p>
          <w:p w14:paraId="3E66D439">
            <w:pPr>
              <w:keepNext w:val="0"/>
              <w:keepLines w:val="0"/>
              <w:pageBreakBefore w:val="0"/>
              <w:widowControl/>
              <w:kinsoku/>
              <w:wordWrap/>
              <w:overflowPunct/>
              <w:topLinePunct w:val="0"/>
              <w:autoSpaceDN/>
              <w:bidi w:val="0"/>
              <w:spacing w:line="240" w:lineRule="exact"/>
              <w:ind w:left="0"/>
              <w:jc w:val="left"/>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（一）许可证、执照或者其他许可证书；</w:t>
            </w:r>
          </w:p>
          <w:p w14:paraId="1D34557F">
            <w:pPr>
              <w:keepNext w:val="0"/>
              <w:keepLines w:val="0"/>
              <w:pageBreakBefore w:val="0"/>
              <w:widowControl/>
              <w:kinsoku/>
              <w:wordWrap/>
              <w:overflowPunct/>
              <w:topLinePunct w:val="0"/>
              <w:autoSpaceDN/>
              <w:bidi w:val="0"/>
              <w:spacing w:line="240" w:lineRule="exact"/>
              <w:ind w:left="0"/>
              <w:jc w:val="left"/>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（二）资格证、资质证或者其他合格证书；</w:t>
            </w:r>
          </w:p>
          <w:p w14:paraId="0D876DEC">
            <w:pPr>
              <w:keepNext w:val="0"/>
              <w:keepLines w:val="0"/>
              <w:pageBreakBefore w:val="0"/>
              <w:widowControl/>
              <w:kinsoku/>
              <w:wordWrap/>
              <w:overflowPunct/>
              <w:topLinePunct w:val="0"/>
              <w:autoSpaceDN/>
              <w:bidi w:val="0"/>
              <w:spacing w:line="240" w:lineRule="exact"/>
              <w:ind w:left="0"/>
              <w:jc w:val="left"/>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（三）行政机关的批准文件或者证明文件；</w:t>
            </w:r>
          </w:p>
          <w:p w14:paraId="5678609A">
            <w:pPr>
              <w:keepNext w:val="0"/>
              <w:keepLines w:val="0"/>
              <w:pageBreakBefore w:val="0"/>
              <w:widowControl/>
              <w:kinsoku/>
              <w:wordWrap/>
              <w:overflowPunct/>
              <w:topLinePunct w:val="0"/>
              <w:autoSpaceDN/>
              <w:bidi w:val="0"/>
              <w:spacing w:line="240" w:lineRule="exact"/>
              <w:ind w:left="0"/>
              <w:jc w:val="left"/>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（四）法律、法规规定的其他行政许可证件。</w:t>
            </w:r>
          </w:p>
          <w:p w14:paraId="43B0F060">
            <w:pPr>
              <w:keepNext w:val="0"/>
              <w:keepLines w:val="0"/>
              <w:pageBreakBefore w:val="0"/>
              <w:widowControl/>
              <w:kinsoku/>
              <w:wordWrap/>
              <w:overflowPunct/>
              <w:topLinePunct w:val="0"/>
              <w:autoSpaceDN/>
              <w:bidi w:val="0"/>
              <w:spacing w:line="240" w:lineRule="exact"/>
              <w:ind w:left="0"/>
              <w:jc w:val="left"/>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行政机关实施检验、检测、检疫的，可以在检验、检测、检疫合格的设备、设施、产品、物品上加贴标签或者加盖检验、检测、检疫印章。</w:t>
            </w:r>
          </w:p>
          <w:p w14:paraId="0F2EA185">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lang w:val="en-US" w:eastAsia="zh-CN" w:bidi="ar-SA"/>
              </w:rPr>
            </w:pPr>
          </w:p>
        </w:tc>
        <w:tc>
          <w:tcPr>
            <w:tcW w:w="1185" w:type="dxa"/>
            <w:noWrap w:val="0"/>
            <w:vAlign w:val="center"/>
          </w:tcPr>
          <w:p w14:paraId="0CE2C0A3">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因不履行或不正确履行行政职责，有下列情形的，行政机关及相关工作人员应承担相应责任：</w:t>
            </w:r>
          </w:p>
          <w:p w14:paraId="2A36B8BB">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1.对符合法定条件的危险化学品经营企业（无储存）申请不予受理、许可的；</w:t>
            </w:r>
          </w:p>
          <w:p w14:paraId="790DB377">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2.向不符合法定条件的危险化学品经营企业（无储存）颁发经营许可证的；</w:t>
            </w:r>
          </w:p>
          <w:p w14:paraId="5EC3EE94">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3.发现取得危险化学品经营许可证（无储存）的企业不再具备法律法规规定的安全生产条件，不依法处理的；</w:t>
            </w:r>
          </w:p>
          <w:p w14:paraId="694E3328">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4.在危险化学品经营许可证颁发、管理和监督检查工作中，索取或者接受企业的财物，或者谋取其他利益的；</w:t>
            </w:r>
          </w:p>
          <w:p w14:paraId="5CFDB2B2">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5、超越、滥用法定职权致使行政执法行为被撤销、变更、确认违法，或者被责令履行法定职责、承担行政赔偿责任的；</w:t>
            </w:r>
          </w:p>
          <w:p w14:paraId="4B6952E0">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6.对经责令整改仍不具备安全生产条件的生产经营单位，不撤销原行政许可、审批或者不依法查处的；</w:t>
            </w:r>
          </w:p>
          <w:p w14:paraId="414F3A5F">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7.不依法履行监督职责或者监督不力，许可违法行为的；</w:t>
            </w:r>
          </w:p>
          <w:p w14:paraId="49429CC2">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8.应当举行听证而不举行听证的；</w:t>
            </w:r>
          </w:p>
          <w:p w14:paraId="1BFDD375">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9.未按裁量权规定，滥用裁量权的；</w:t>
            </w:r>
          </w:p>
          <w:p w14:paraId="52E166AC">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10.其他违反法律法规规章文件规定的行为。</w:t>
            </w:r>
          </w:p>
          <w:p w14:paraId="6CA56ED9">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kern w:val="2"/>
                <w:sz w:val="18"/>
                <w:szCs w:val="18"/>
                <w:highlight w:val="none"/>
                <w:lang w:val="en-US" w:eastAsia="zh-CN" w:bidi="ar-SA"/>
              </w:rPr>
            </w:pPr>
          </w:p>
        </w:tc>
        <w:tc>
          <w:tcPr>
            <w:tcW w:w="1353" w:type="dxa"/>
            <w:noWrap w:val="0"/>
            <w:vAlign w:val="center"/>
          </w:tcPr>
          <w:p w14:paraId="42D88E35">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中华人民共和国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w:t>
            </w:r>
          </w:p>
          <w:p w14:paraId="5C3279E4">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p w14:paraId="6884B423">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 《中华人民共和国行政许可法》第七十三条  行政机关工作人员办理行政许可、实施监督检查，索取或者收受他人财物或者谋取其他利益，构成犯罪的，依法追究刑事责任；尚不构成犯罪的，依法给予行政处分。</w:t>
            </w:r>
          </w:p>
          <w:p w14:paraId="333EE785">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 《中华人民共和国行政许可法》第七十七条  行政机关不依法履行监督职责或者监督不力，造成严重后果的，由其上级行政机关或者监察机关责令改正，对直接负责的主管人员和其他直接责任人员依法给予行政处分；构成犯罪的，依法追究刑事责任。</w:t>
            </w:r>
          </w:p>
          <w:p w14:paraId="69F79CED">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5.《宁夏回族自治区行政程序规定》第一百一十三条  行政机关及其工作人员违反本规定，有下列情形之一的，依照国家和自治区有关规定追究责任： （一）不具有行政执法主体资格实施行政执法行为的； （二）违法进行行政委托的； （三）超越或者滥用职权的； （四）不履行或者拖延履行法定职责的； （五）行政决定被撤销、被确认违法或者无效的； （六）不按照行政裁量权基准进行裁量的； （七）因行政程序违法导致行政赔偿的； （八）不进行行政协助的； （九）违反本规定的其他情形。</w:t>
            </w:r>
          </w:p>
          <w:p w14:paraId="1CA9E5DA">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6.适用职权相对应的部门规定。</w:t>
            </w:r>
          </w:p>
          <w:p w14:paraId="402FD44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7.【法律】《中华人民共和国安全生产法》第八十七条  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w:t>
            </w:r>
          </w:p>
          <w:p w14:paraId="357164BE">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sz w:val="18"/>
                <w:szCs w:val="18"/>
                <w:highlight w:val="none"/>
              </w:rPr>
              <w:t>负有安全生产监督管理职责的部门的工作人员有前款规定以外的滥用职权、玩忽职守、徇私舞弊行为的，依法给予处分；构成犯罪的，依照刑法有关规定追究刑事责任。</w:t>
            </w:r>
          </w:p>
        </w:tc>
        <w:tc>
          <w:tcPr>
            <w:tcW w:w="942" w:type="dxa"/>
            <w:noWrap w:val="0"/>
            <w:vAlign w:val="center"/>
          </w:tcPr>
          <w:p w14:paraId="6B017541">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对不履行或不正确履行行政职责的行政机关及相关工作人员由上级行政机关或本级人民政府、监察机关、任免机关、政府法制机构等，以下列方式追究其责任：</w:t>
            </w:r>
          </w:p>
          <w:p w14:paraId="6BEC4B23">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1.给予具体办事人责令作出书面检查、批评教育、取消年度评比先进资格、暂扣行政执法证件、离岗培训、调离工作岗位、取消行政执法资格以及行政处分等责任追究；</w:t>
            </w:r>
          </w:p>
          <w:p w14:paraId="4D74BF4D">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799FA5EE">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3.给予大武口区应急管理局责令限期整改、通报批评、取消评比先进等责任追究；</w:t>
            </w:r>
          </w:p>
          <w:p w14:paraId="7C4F9B0B">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4．大武口区应急管理局须依法承担行政赔偿责任的，责令有故意或者重大过失的工作人员，承担部分或全部赔偿费用。</w:t>
            </w:r>
          </w:p>
          <w:p w14:paraId="598D1EFA">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4.对违反党纪的工作人员给予党纪处分，对构成犯罪的工作人员，移交司法机关，依法追究刑事责任；</w:t>
            </w:r>
          </w:p>
          <w:p w14:paraId="63CD85F3">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5.其他法律法规规章文件规定的责任承担方式。</w:t>
            </w:r>
          </w:p>
          <w:p w14:paraId="1868FEEE">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p>
          <w:p w14:paraId="1371750C">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lang w:val="en-US" w:eastAsia="zh-CN" w:bidi="ar-SA"/>
              </w:rPr>
            </w:pPr>
          </w:p>
        </w:tc>
        <w:tc>
          <w:tcPr>
            <w:tcW w:w="1350" w:type="dxa"/>
            <w:noWrap w:val="0"/>
            <w:vAlign w:val="center"/>
          </w:tcPr>
          <w:p w14:paraId="6F44E7D8">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 《行政机关公务员处分条例》第六条“行政机关公务员处分的种类为:（一）警告；（二）记过；（三）记大过；（四）降级；（五）撤职；（六）开除。”</w:t>
            </w:r>
          </w:p>
          <w:p w14:paraId="4B38D61D">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 《宁夏回族自治区行政执法监督条例》第二十六条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(一)利用行政执法权为本单位或者个人谋取私利的； (二)涂改、转借行政执法证的； (三)失职或者越权，给公民、法人和其他组织造成经济损失或者其他严重后果的； (四)侵犯公民、法人和其他组织的合法权益，引起行政赔偿，致使国家遭受损失的； (五)干扰、拒绝和阻挠行政执法监督的； (六)无正当理由拒不受理举报、投诉的； (七)拒不执行或者无正当理由拖延执行行政执法监督决定的； (八)其他违反本条例规定的行为。</w:t>
            </w:r>
          </w:p>
          <w:p w14:paraId="4823A61A">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《宁夏回族自治区行政程序规定》 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5AD2370F">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3.《宁夏回族自治区行政程序规定》 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3CEAC8BC">
            <w:pPr>
              <w:keepNext w:val="0"/>
              <w:keepLines w:val="0"/>
              <w:pageBreakBefore w:val="0"/>
              <w:kinsoku/>
              <w:wordWrap/>
              <w:overflowPunct/>
              <w:topLinePunct w:val="0"/>
              <w:autoSpaceDN/>
              <w:bidi w:val="0"/>
              <w:spacing w:line="240" w:lineRule="exact"/>
              <w:ind w:left="0"/>
              <w:jc w:val="left"/>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4.《宁夏回族自治区行政责任追究办法》第五条 追究行政责任的方式为：（一）诫勉谈话；（二）责令作出书面检查；（三）责令公开道；（四）通报批评；（五）调离工作岗位；（六）暂停职务（七）建议免职；（八）责令辞职。</w:t>
            </w:r>
          </w:p>
          <w:p w14:paraId="187657CE">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5.《宁夏回族自治区行政程序规定》第一百一十五条责任追究采用下列方式：（一）对行政机关的责任追究方式为：责令限期整改、通报批评、取消评比先进的资格等；</w:t>
            </w:r>
          </w:p>
          <w:p w14:paraId="2F20A0F2">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6.《宁夏回族自治区行政责任追究办法》第三十三条 行政机关及其工作人员被追究行政责任的，一年内取消其各种评优评先的资格。……</w:t>
            </w:r>
          </w:p>
          <w:p w14:paraId="54BA39C8">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7.《中国共产党纪律处分条例》第八条“对党员的纪律处分种类：（一）警告；（二）严重警告；（三）撤销党内职务；（四）留党察看；（五）开除党籍。”</w:t>
            </w:r>
          </w:p>
          <w:p w14:paraId="4FE66E28">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8.《宁夏回族自治区行政程序规定》 第一百一十七条  行政机关违反法定程序实施行政行为，侵犯公民、法人或者其他组织合法权益造成损害的，依法承担行政赔偿责任。 行政机关履行赔偿义务后，应当责令有故意或者重大过失的工作人员，承担部分或者全部赔偿费用。</w:t>
            </w:r>
          </w:p>
          <w:p w14:paraId="71D6D4D2">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sz w:val="18"/>
                <w:szCs w:val="18"/>
                <w:highlight w:val="none"/>
              </w:rPr>
              <w:t>9.  参照追责程序依据。</w:t>
            </w:r>
          </w:p>
        </w:tc>
      </w:tr>
      <w:tr w14:paraId="0747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continue"/>
            <w:noWrap w:val="0"/>
            <w:vAlign w:val="center"/>
          </w:tcPr>
          <w:p w14:paraId="6D89B16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sz w:val="18"/>
                <w:szCs w:val="18"/>
                <w:highlight w:val="none"/>
                <w:vertAlign w:val="baseline"/>
                <w:lang w:val="en-US" w:eastAsia="zh-CN"/>
              </w:rPr>
            </w:pPr>
          </w:p>
        </w:tc>
        <w:tc>
          <w:tcPr>
            <w:tcW w:w="1599" w:type="dxa"/>
            <w:vMerge w:val="continue"/>
            <w:noWrap w:val="0"/>
            <w:vAlign w:val="center"/>
          </w:tcPr>
          <w:p w14:paraId="3F835B50">
            <w:pPr>
              <w:keepNext w:val="0"/>
              <w:keepLines w:val="0"/>
              <w:pageBreakBefore w:val="0"/>
              <w:widowControl/>
              <w:suppressLineNumbers w:val="0"/>
              <w:kinsoku/>
              <w:wordWrap/>
              <w:overflowPunct/>
              <w:topLinePunct w:val="0"/>
              <w:autoSpaceDE/>
              <w:autoSpaceDN/>
              <w:bidi w:val="0"/>
              <w:adjustRightInd/>
              <w:snapToGrid/>
              <w:spacing w:line="240" w:lineRule="exact"/>
              <w:ind w:left="0"/>
              <w:jc w:val="left"/>
              <w:textAlignment w:val="center"/>
              <w:rPr>
                <w:rFonts w:hint="eastAsia" w:ascii="仿宋_GB2312" w:hAnsi="仿宋_GB2312" w:eastAsia="仿宋_GB2312" w:cs="仿宋_GB2312"/>
                <w:sz w:val="18"/>
                <w:szCs w:val="18"/>
                <w:highlight w:val="none"/>
              </w:rPr>
            </w:pPr>
          </w:p>
        </w:tc>
        <w:tc>
          <w:tcPr>
            <w:tcW w:w="1072" w:type="dxa"/>
            <w:noWrap w:val="0"/>
            <w:vAlign w:val="center"/>
          </w:tcPr>
          <w:p w14:paraId="14C99C19">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rPr>
              <w:t>烟花爆竹经营（零售）许可</w:t>
            </w:r>
          </w:p>
        </w:tc>
        <w:tc>
          <w:tcPr>
            <w:tcW w:w="1170" w:type="dxa"/>
            <w:noWrap w:val="0"/>
            <w:vAlign w:val="center"/>
          </w:tcPr>
          <w:p w14:paraId="7D1FA4E1">
            <w:pPr>
              <w:keepNext w:val="0"/>
              <w:keepLines w:val="0"/>
              <w:pageBreakBefore w:val="0"/>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sz w:val="18"/>
                <w:szCs w:val="18"/>
                <w:highlight w:val="none"/>
              </w:rPr>
              <w:t>0129002008</w:t>
            </w:r>
          </w:p>
        </w:tc>
        <w:tc>
          <w:tcPr>
            <w:tcW w:w="2655" w:type="dxa"/>
            <w:noWrap w:val="0"/>
            <w:vAlign w:val="center"/>
          </w:tcPr>
          <w:p w14:paraId="594E7947">
            <w:pPr>
              <w:keepNext w:val="0"/>
              <w:keepLines w:val="0"/>
              <w:pageBreakBefore w:val="0"/>
              <w:kinsoku/>
              <w:wordWrap/>
              <w:overflowPunct/>
              <w:topLinePunct w:val="0"/>
              <w:autoSpaceDN/>
              <w:bidi w:val="0"/>
              <w:spacing w:line="240" w:lineRule="exact"/>
              <w:ind w:left="0" w:firstLine="360" w:firstLineChars="20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【行政法规】《烟花爆竹安全管理条例》（2016年国务院令第666号修订）</w:t>
            </w:r>
          </w:p>
          <w:p w14:paraId="06311F28">
            <w:pPr>
              <w:keepNext w:val="0"/>
              <w:keepLines w:val="0"/>
              <w:pageBreakBefore w:val="0"/>
              <w:kinsoku/>
              <w:wordWrap/>
              <w:overflowPunct/>
              <w:topLinePunct w:val="0"/>
              <w:autoSpaceDN/>
              <w:bidi w:val="0"/>
              <w:spacing w:line="240" w:lineRule="exact"/>
              <w:ind w:left="0" w:firstLine="360" w:firstLineChars="20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第十九条第二款 申请从事烟花爆竹零售的经营者，应当向所在地县级人民政府安全生产监督管理部门提出申请，并提供能够证明符合本条例第十八条规定条件的有关材料。受理申请的安全生产监督管理部门应当自受理申请之日起20日内对提交的有关材料和经营场所进行审查，对符合条件的，核发《烟花爆竹经营（零售）许可证》；对不符合条件的，应当说明理由。</w:t>
            </w:r>
          </w:p>
          <w:p w14:paraId="467918E6">
            <w:pPr>
              <w:keepNext w:val="0"/>
              <w:keepLines w:val="0"/>
              <w:pageBreakBefore w:val="0"/>
              <w:kinsoku/>
              <w:wordWrap/>
              <w:overflowPunct/>
              <w:topLinePunct w:val="0"/>
              <w:autoSpaceDN/>
              <w:bidi w:val="0"/>
              <w:spacing w:line="240" w:lineRule="exact"/>
              <w:ind w:left="0" w:firstLine="360" w:firstLineChars="200"/>
              <w:jc w:val="left"/>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《烟花爆竹经营许可实施办法》（2013发布）（安监总局令第65号）第五条第四款  县级人民政府安全生产监督管理部门（以下简称县级安全监管局，与市级安全监管局统称发证机关）负责本行政区域内零售经营布点规划与零售许可证的颁发和管理工作。</w:t>
            </w:r>
          </w:p>
          <w:p w14:paraId="737C039E">
            <w:pPr>
              <w:keepNext w:val="0"/>
              <w:keepLines w:val="0"/>
              <w:pageBreakBefore w:val="0"/>
              <w:kinsoku/>
              <w:wordWrap/>
              <w:overflowPunct/>
              <w:topLinePunct w:val="0"/>
              <w:autoSpaceDN/>
              <w:bidi w:val="0"/>
              <w:spacing w:line="240" w:lineRule="exact"/>
              <w:ind w:left="0" w:firstLine="360" w:firstLineChars="200"/>
              <w:jc w:val="left"/>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395" w:type="dxa"/>
            <w:noWrap w:val="0"/>
            <w:vAlign w:val="center"/>
          </w:tcPr>
          <w:p w14:paraId="376C6DD0">
            <w:pPr>
              <w:keepNext w:val="0"/>
              <w:keepLines w:val="0"/>
              <w:pageBreakBefore w:val="0"/>
              <w:kinsoku/>
              <w:wordWrap/>
              <w:overflowPunct/>
              <w:topLinePunct w:val="0"/>
              <w:autoSpaceDN/>
              <w:bidi w:val="0"/>
              <w:spacing w:line="240" w:lineRule="exact"/>
              <w:ind w:left="0"/>
              <w:jc w:val="left"/>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对符合条件的烟花爆竹零售的经营者许可。</w:t>
            </w:r>
          </w:p>
        </w:tc>
        <w:tc>
          <w:tcPr>
            <w:tcW w:w="1155" w:type="dxa"/>
            <w:noWrap w:val="0"/>
            <w:vAlign w:val="center"/>
          </w:tcPr>
          <w:p w14:paraId="51D039CC">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1.受理责任：公示依法应当提交的材料；一次性告知补正材料；依法受理或不予受理（不予受理应当告知理由）。</w:t>
            </w:r>
          </w:p>
          <w:p w14:paraId="2F67E03A">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审查责任：对企业按照《烟花爆竹安全管理条例》（2016年国务院令第666号修订）规定提交的材料进行审查。如对企业提交的文件资料实质内容存在疑问需要到现场核查的，应当就有关内容进行现场核查，并提出现场核查意见。</w:t>
            </w:r>
          </w:p>
          <w:p w14:paraId="0590A9BD">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3.决定责任：自收到材料之日起20日内作出是否批准的决定（不予批准的应当书面通知申请人并告知理由，并告知相对人申请复议或提起行政诉讼的权利）</w:t>
            </w:r>
          </w:p>
          <w:p w14:paraId="459039D5">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4.送达责任：制作《烟花爆竹经营（零售）许可》，规定时间内送达，及时在双公示网站公开。</w:t>
            </w:r>
          </w:p>
          <w:p w14:paraId="4D9686ED">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sz w:val="18"/>
                <w:szCs w:val="18"/>
                <w:highlight w:val="none"/>
                <w:lang w:val="en-US" w:eastAsia="zh-CN"/>
              </w:rPr>
              <w:t>5</w:t>
            </w:r>
            <w:r>
              <w:rPr>
                <w:rFonts w:hint="eastAsia" w:ascii="仿宋_GB2312" w:hAnsi="仿宋_GB2312" w:eastAsia="仿宋_GB2312" w:cs="仿宋_GB2312"/>
                <w:sz w:val="18"/>
                <w:szCs w:val="18"/>
                <w:highlight w:val="none"/>
              </w:rPr>
              <w:t>.其他法律法规规定责任。</w:t>
            </w:r>
          </w:p>
        </w:tc>
        <w:tc>
          <w:tcPr>
            <w:tcW w:w="1302" w:type="dxa"/>
            <w:noWrap w:val="0"/>
            <w:vAlign w:val="center"/>
          </w:tcPr>
          <w:p w14:paraId="49BFD744">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1.《中华人民共和国行政许可法》第三十条　行政机关应当将法律、法规、规章规定的有关行政许可的事项、依据、条件、数量、程序、期限以及需要提交的全部材料的目录和申请书示范文本等在办公场所公示。</w:t>
            </w:r>
          </w:p>
          <w:p w14:paraId="280A1AD6">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申请人要求行政机关对公示内容予以说明、解释的，行政机关应当说明、解释，提供准确、可靠的信息。</w:t>
            </w:r>
          </w:p>
          <w:p w14:paraId="7142C2FF">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2.《中华人民共和国行政许可法》 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w:t>
            </w:r>
          </w:p>
          <w:p w14:paraId="6357EA5A">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3.《烟花爆竹经营许可实施办法》第九条   发证机关对申请人提交的申请书及文件、资料，应当按照下列规定分别处理：</w:t>
            </w:r>
          </w:p>
          <w:p w14:paraId="0AE749E4">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（一）申请事项不属于本发证机关职责范围的，应当即时作出不予受理的决定，并告知申请人向相应发证机关申请；</w:t>
            </w:r>
          </w:p>
          <w:p w14:paraId="3CA178C5">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（二）申请材料存在可以当场更改的错误的，应当允许或者要求申请人当场更正，并在更正后即时出具受理的书面凭证；</w:t>
            </w:r>
          </w:p>
          <w:p w14:paraId="38F25988">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（三）申请材料不齐全或者不符合要求的，应当当场或者在5个工作日内书面一次告知申请人需要补正的全部内容。逾期不告知的，自收到申请材料之日起即为受理；</w:t>
            </w:r>
          </w:p>
          <w:p w14:paraId="1E2722BC">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sz w:val="18"/>
                <w:szCs w:val="18"/>
                <w:highlight w:val="none"/>
              </w:rPr>
              <w:t>（四）申请材料齐全、符合要求或者按照要求全部补正的，自收到申请材料或者全部补正材料之日起即为受理。</w:t>
            </w:r>
          </w:p>
        </w:tc>
        <w:tc>
          <w:tcPr>
            <w:tcW w:w="1185" w:type="dxa"/>
            <w:noWrap w:val="0"/>
            <w:vAlign w:val="center"/>
          </w:tcPr>
          <w:p w14:paraId="457BE9B6">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因不履行或不正确履行行政职责，有下列情形的，行政机关及相关工作人员应承担相应责任：</w:t>
            </w:r>
          </w:p>
          <w:p w14:paraId="59CB5947">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1.对符合法定条件的烟花爆竹经营（零售）商户申请不予受理、许可的或者不在法定期限内作出准予行政许可决定的；</w:t>
            </w:r>
          </w:p>
          <w:p w14:paraId="086C0BD9">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2.向不符合法律法规规定的条件的商户颁发烟花爆竹经营（零售）许可证的或者超越法定职权作出准予行政许可决定的；</w:t>
            </w:r>
          </w:p>
          <w:p w14:paraId="454EAE50">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3.发现商户未依法取得烟花爆竹经营（零售）许可证擅自从事烟花爆竹零售经营活动，不依法处理的；</w:t>
            </w:r>
          </w:p>
          <w:p w14:paraId="212D8128">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4.发现取得烟花爆竹经营（零售）许可证的商户不再具备法律法规规定的安全生产条件，不依法处理的；</w:t>
            </w:r>
          </w:p>
          <w:p w14:paraId="6FFAF1FC">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5.在烟花爆竹经营（零售）许可证的颁发和监督管理工作中，索取或者接受商户的财物，或者谋取其他非法利益的；</w:t>
            </w:r>
          </w:p>
          <w:p w14:paraId="72469F15">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6、超越、滥用法定职权致使行政执法行为被撤销、变更、确认违法，或者被责令履行法定职责、承担行政赔偿责任的；</w:t>
            </w:r>
          </w:p>
          <w:p w14:paraId="47551258">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7.超越职权，违法决定，或者严重不负责任，不履行或者不认真履行职责，致使发生生产安全事故，造成人员伤亡、直接财产损失的；</w:t>
            </w:r>
          </w:p>
          <w:p w14:paraId="1F01EFE0">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8.不依法履行监督职责或者监督不力，许可违法行为的；</w:t>
            </w:r>
          </w:p>
          <w:p w14:paraId="187D8E3D">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9.应当举行听证而不举行听证的；</w:t>
            </w:r>
          </w:p>
          <w:p w14:paraId="3CA35062">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10.未按裁量权规定，滥用裁量权的；</w:t>
            </w:r>
          </w:p>
          <w:p w14:paraId="3FD93B97">
            <w:pPr>
              <w:keepNext w:val="0"/>
              <w:keepLines w:val="0"/>
              <w:pageBreakBefore w:val="0"/>
              <w:kinsoku/>
              <w:wordWrap/>
              <w:overflowPunct/>
              <w:topLinePunct w:val="0"/>
              <w:autoSpaceDN/>
              <w:bidi w:val="0"/>
              <w:spacing w:line="240" w:lineRule="exact"/>
              <w:ind w:left="0" w:firstLine="450" w:firstLineChars="25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11.其他违反法律法规规章文件规定的行为。</w:t>
            </w:r>
          </w:p>
          <w:p w14:paraId="52BA77C2">
            <w:pPr>
              <w:keepNext w:val="0"/>
              <w:keepLines w:val="0"/>
              <w:pageBreakBefore w:val="0"/>
              <w:widowControl/>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kern w:val="2"/>
                <w:sz w:val="18"/>
                <w:szCs w:val="18"/>
                <w:highlight w:val="none"/>
                <w:lang w:val="en-US" w:eastAsia="zh-CN" w:bidi="ar-SA"/>
              </w:rPr>
            </w:pPr>
          </w:p>
        </w:tc>
        <w:tc>
          <w:tcPr>
            <w:tcW w:w="1353" w:type="dxa"/>
            <w:noWrap w:val="0"/>
            <w:vAlign w:val="center"/>
          </w:tcPr>
          <w:p w14:paraId="5A46F83C">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1.《中华人民共和国行政许可法》第七十二条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w:t>
            </w:r>
          </w:p>
          <w:p w14:paraId="0D501D9A">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p w14:paraId="33E11FF1">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w:t>
            </w:r>
            <w:r>
              <w:rPr>
                <w:rFonts w:hint="eastAsia" w:ascii="仿宋_GB2312" w:hAnsi="仿宋_GB2312" w:eastAsia="仿宋_GB2312" w:cs="仿宋_GB2312"/>
                <w:sz w:val="18"/>
                <w:szCs w:val="18"/>
                <w:highlight w:val="none"/>
                <w:lang w:eastAsia="zh-CN"/>
              </w:rPr>
              <w:t>《中华人民共和国行政许可法》</w:t>
            </w:r>
            <w:r>
              <w:rPr>
                <w:rStyle w:val="14"/>
                <w:rFonts w:hint="eastAsia" w:ascii="仿宋_GB2312" w:hAnsi="仿宋_GB2312" w:eastAsia="仿宋_GB2312" w:cs="仿宋_GB2312"/>
                <w:b w:val="0"/>
                <w:sz w:val="18"/>
                <w:szCs w:val="18"/>
                <w:highlight w:val="none"/>
              </w:rPr>
              <w:t xml:space="preserve">第六十九条 </w:t>
            </w:r>
            <w:r>
              <w:rPr>
                <w:rFonts w:hint="eastAsia" w:ascii="仿宋_GB2312" w:hAnsi="仿宋_GB2312" w:eastAsia="仿宋_GB2312" w:cs="仿宋_GB2312"/>
                <w:sz w:val="18"/>
                <w:szCs w:val="18"/>
                <w:highlight w:val="none"/>
              </w:rPr>
              <w:t>有下列情形之一的，作出行政许可决定的行政机关或者其上级行政机关，根据利害关系人的请求或者依据职权，可以撤销行政许可：（一）行政机关工作人员滥用职权、玩忽职守作出准予行政许可决定的；（二）超越法定职权作出准予行政许可决定的；（三）违反法定程序作出准予行政许可决定的；（四）对不具备申请资格或者不符合法定条件的申请人准予行政许可的；</w:t>
            </w:r>
          </w:p>
          <w:p w14:paraId="6F786127">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 《中华人民共和国行政许可法》第七十三条  行政机关工作人员办理行政许可、实施监督检查，索取或者收受他人财物或者谋取其他利益，构成犯罪的，依法追究刑事责任；尚不构成犯罪的，依法给予行政处分。</w:t>
            </w:r>
          </w:p>
          <w:p w14:paraId="2DA9BE84">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5. 《中华人民共和国行政许可法》第七十七条  行政机关不依法履行监督职责或者监督不力，造成严重后果的，由其上级行政机关或者监察机关责令改正，对直接负责的主管人员和其他直接责任人员依法给予行政处分；构成犯罪的，依法追究刑事责任。</w:t>
            </w:r>
          </w:p>
          <w:p w14:paraId="42607FA3">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6.《宁夏回族自治区行政程序规定》第一百一十三条     行政机关及其工 作人员违反本规定，有下列情形之一的，依照国家和自治区有关规定追究责任： （一）不具有行政执法主体资格实施行政执法行为的； （二）违法进行行政委托的； （三）超越或者滥用职权的； （四）不履行或者拖延履行法定职责的</w:t>
            </w:r>
            <w:r>
              <w:rPr>
                <w:rFonts w:hint="eastAsia" w:ascii="仿宋_GB2312" w:hAnsi="仿宋_GB2312" w:eastAsia="仿宋_GB2312" w:cs="仿宋_GB2312"/>
                <w:color w:val="000000"/>
                <w:sz w:val="18"/>
                <w:szCs w:val="18"/>
                <w:highlight w:val="none"/>
              </w:rPr>
              <w:t>； （五）行政决定被撤销、被确认</w:t>
            </w:r>
            <w:r>
              <w:rPr>
                <w:rFonts w:hint="eastAsia" w:ascii="仿宋_GB2312" w:hAnsi="仿宋_GB2312" w:eastAsia="仿宋_GB2312" w:cs="仿宋_GB2312"/>
                <w:sz w:val="18"/>
                <w:szCs w:val="18"/>
                <w:highlight w:val="none"/>
              </w:rPr>
              <w:t>违法或者无效的； （六）不按照行政裁量权基准进行裁量的； （七）因行政程序违法导致行政赔偿的； （八）不进行行政协助的； （九）违反本规定的其他情形。</w:t>
            </w:r>
          </w:p>
          <w:p w14:paraId="0E37A3E6">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7.适用职权相对应的部门规定。</w:t>
            </w:r>
          </w:p>
          <w:p w14:paraId="03ABA944">
            <w:pPr>
              <w:keepNext w:val="0"/>
              <w:keepLines w:val="0"/>
              <w:pageBreakBefore w:val="0"/>
              <w:widowControl/>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kern w:val="2"/>
                <w:sz w:val="18"/>
                <w:szCs w:val="18"/>
                <w:highlight w:val="none"/>
                <w:lang w:val="en-US" w:eastAsia="zh-CN" w:bidi="ar-SA"/>
              </w:rPr>
            </w:pPr>
          </w:p>
        </w:tc>
        <w:tc>
          <w:tcPr>
            <w:tcW w:w="942" w:type="dxa"/>
            <w:noWrap w:val="0"/>
            <w:vAlign w:val="center"/>
          </w:tcPr>
          <w:p w14:paraId="0F25FA35">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对不履行或不正确履行行政职责的行政机关及相关工作人员由上级行政机关或本级人民政府、监察机关、任免机关、政府法制机构等，以下列方式追究其责任：</w:t>
            </w:r>
          </w:p>
          <w:p w14:paraId="7A9B655A">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1.给予具体办事人责令作出书面检查、批评教育、取消年度评比先进资格、暂扣行政执法证件、离岗培训、调离工作岗位、取消行政执法资格以及行政处分等责任追究；</w:t>
            </w:r>
          </w:p>
          <w:p w14:paraId="72557715">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41A0946B">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3.给予大武口区应急管理局责令限期整改、通报批评、取消评比先进等责任追究；</w:t>
            </w:r>
          </w:p>
          <w:p w14:paraId="4841E95B">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4.对违反党纪的工作人员给予党纪处分，对构成犯罪的工作人员，移交司法机关，依法追究刑事责任；</w:t>
            </w:r>
          </w:p>
          <w:p w14:paraId="28D1128C">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5.其他法律法规规章文件规定的责任承担方式。</w:t>
            </w:r>
          </w:p>
          <w:p w14:paraId="01432F6A">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6．大武口区应急管理局须依法承担行政赔偿责任的，责令有故意或者重大过失的工作人员，承担部分或全部赔偿费用。</w:t>
            </w:r>
          </w:p>
          <w:p w14:paraId="022ED896">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p>
          <w:p w14:paraId="7DCD66FD">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lang w:val="en-US" w:eastAsia="zh-CN" w:bidi="ar-SA"/>
              </w:rPr>
            </w:pPr>
          </w:p>
        </w:tc>
        <w:tc>
          <w:tcPr>
            <w:tcW w:w="1350" w:type="dxa"/>
            <w:noWrap w:val="0"/>
            <w:vAlign w:val="center"/>
          </w:tcPr>
          <w:p w14:paraId="6DC1DAA7">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 《行政机关公务员处分条例》第六条“行政机关公务员处分的种类为:（一）警告；（二）记过；（三）记大过；（四）降级；（五）撤职；（六）开除。”</w:t>
            </w:r>
          </w:p>
          <w:p w14:paraId="0647C28E">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 《宁夏回族自治区行政执法监督条例》第二十六条   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(一)利用行政执法权为本单位或者个人谋取私利的； (二)涂改、转借行政执法证的； (三)失职或者越权，给公民、法人和其他组织造成经济损失或者其他严重后果的； (四)侵犯公民、法人和其他组织的合法权益，引起行政赔偿，致使国家遭受损失的； (五)干扰、拒绝和阻挠行政执法监督的； (六)无正当理由拒不受理举报、投诉的； (七)拒不执行或者无正当理由拖延执行行政执法监督决定的； (八)其他违反本条例规定的行为。</w:t>
            </w:r>
          </w:p>
          <w:p w14:paraId="3C0FA12C">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《宁夏回族自治区行政程序规定》 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5D3DCE87">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3.《宁夏回族自治区行政程序规定》 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5947DF27">
            <w:pPr>
              <w:keepNext w:val="0"/>
              <w:keepLines w:val="0"/>
              <w:pageBreakBefore w:val="0"/>
              <w:kinsoku/>
              <w:wordWrap/>
              <w:overflowPunct/>
              <w:topLinePunct w:val="0"/>
              <w:autoSpaceDN/>
              <w:bidi w:val="0"/>
              <w:spacing w:line="240" w:lineRule="exact"/>
              <w:ind w:left="0"/>
              <w:jc w:val="left"/>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4.《宁夏回族自治区行政责任追究办法》第五条 追究行政责任的方式为：（一）诫勉谈话；（二）责令作出书面检查；（三）责令公开道；（四）通报批评；（五）调离工作岗位；（六）暂停职务（七）建议免职；（八）责令辞职。</w:t>
            </w:r>
          </w:p>
          <w:p w14:paraId="4070F8B1">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5.《宁夏回族自治区行政程序规定》第一百一十五条责任追究采用下列方式：（一）对行政机关的责任追究方式为：责令限期整改、通报批评、取消评比先进的资格等；</w:t>
            </w:r>
          </w:p>
          <w:p w14:paraId="0171FC54">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6.《宁夏回族自治区行政责任追究办法》第三十三条 行政机关及其工作人员被追究行政责任的，一年内取消其各种评优评先的资格。……</w:t>
            </w:r>
          </w:p>
          <w:p w14:paraId="3948AB29">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7.《中国共产党纪律处分条例》第八条“对党员的纪律处分种类：（一）警告；（二）严重警告；（三）撤销党内职务；（四）留党察看；（五）开除党籍。”</w:t>
            </w:r>
          </w:p>
          <w:p w14:paraId="15218B29">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8.《宁夏回族自治区行政程序规定》 第一百一十七条  行政机关违反法定程序实施行政行为，侵犯公民、法人或者其他组织合法权益造成损害的，依法承担行政赔偿责任。 行政机关履行赔偿义务后，应当责令有故意或者重大过失的工作人员，承担部分或者全部赔偿费用。</w:t>
            </w:r>
          </w:p>
          <w:p w14:paraId="5721DC72">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9.  参照追责程序依据。</w:t>
            </w:r>
          </w:p>
          <w:p w14:paraId="54F8472C">
            <w:pPr>
              <w:keepNext w:val="0"/>
              <w:keepLines w:val="0"/>
              <w:pageBreakBefore w:val="0"/>
              <w:kinsoku/>
              <w:wordWrap/>
              <w:overflowPunct/>
              <w:topLinePunct w:val="0"/>
              <w:autoSpaceDN/>
              <w:bidi w:val="0"/>
              <w:adjustRightInd w:val="0"/>
              <w:snapToGrid w:val="0"/>
              <w:spacing w:line="240" w:lineRule="exact"/>
              <w:ind w:left="0" w:firstLine="360" w:firstLineChars="200"/>
              <w:jc w:val="center"/>
              <w:rPr>
                <w:rFonts w:hint="eastAsia" w:ascii="仿宋_GB2312" w:hAnsi="仿宋_GB2312" w:eastAsia="仿宋_GB2312" w:cs="仿宋_GB2312"/>
                <w:kern w:val="2"/>
                <w:sz w:val="18"/>
                <w:szCs w:val="18"/>
                <w:highlight w:val="none"/>
                <w:lang w:val="en-US" w:eastAsia="zh-CN" w:bidi="ar-SA"/>
              </w:rPr>
            </w:pPr>
          </w:p>
        </w:tc>
      </w:tr>
      <w:tr w14:paraId="1BD9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restart"/>
            <w:noWrap w:val="0"/>
            <w:vAlign w:val="center"/>
          </w:tcPr>
          <w:p w14:paraId="561F420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vertAlign w:val="baseline"/>
                <w:lang w:val="en-US" w:eastAsia="zh-CN"/>
              </w:rPr>
              <w:t>18</w:t>
            </w:r>
          </w:p>
        </w:tc>
        <w:tc>
          <w:tcPr>
            <w:tcW w:w="1599" w:type="dxa"/>
            <w:vMerge w:val="restart"/>
            <w:noWrap w:val="0"/>
            <w:vAlign w:val="center"/>
          </w:tcPr>
          <w:p w14:paraId="7DEECF6C">
            <w:pPr>
              <w:keepNext w:val="0"/>
              <w:keepLines w:val="0"/>
              <w:pageBreakBefore w:val="0"/>
              <w:widowControl/>
              <w:suppressLineNumbers w:val="0"/>
              <w:kinsoku/>
              <w:wordWrap/>
              <w:overflowPunct/>
              <w:topLinePunct w:val="0"/>
              <w:autoSpaceDE/>
              <w:autoSpaceDN/>
              <w:bidi w:val="0"/>
              <w:adjustRightInd/>
              <w:snapToGrid/>
              <w:spacing w:line="240" w:lineRule="exact"/>
              <w:ind w:left="0"/>
              <w:jc w:val="left"/>
              <w:textAlignment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i w:val="0"/>
                <w:color w:val="000000"/>
                <w:kern w:val="0"/>
                <w:sz w:val="18"/>
                <w:szCs w:val="18"/>
                <w:highlight w:val="none"/>
                <w:u w:val="none"/>
                <w:lang w:val="en-US" w:eastAsia="zh-CN" w:bidi="ar"/>
              </w:rPr>
              <w:t>社会团体登记</w:t>
            </w:r>
          </w:p>
        </w:tc>
        <w:tc>
          <w:tcPr>
            <w:tcW w:w="1072" w:type="dxa"/>
            <w:noWrap w:val="0"/>
            <w:vAlign w:val="center"/>
          </w:tcPr>
          <w:p w14:paraId="3946ADAC">
            <w:pPr>
              <w:keepNext w:val="0"/>
              <w:keepLines w:val="0"/>
              <w:pageBreakBefore w:val="0"/>
              <w:widowControl/>
              <w:kinsoku/>
              <w:wordWrap/>
              <w:overflowPunct/>
              <w:topLinePunct w:val="0"/>
              <w:autoSpaceDN/>
              <w:bidi w:val="0"/>
              <w:snapToGrid w:val="0"/>
              <w:spacing w:line="240" w:lineRule="exact"/>
              <w:ind w:left="0"/>
              <w:textAlignment w:val="auto"/>
              <w:outlineLvl w:val="9"/>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color w:val="000000"/>
                <w:kern w:val="0"/>
                <w:sz w:val="18"/>
                <w:szCs w:val="18"/>
                <w:highlight w:val="none"/>
              </w:rPr>
              <w:t>社会团体成立、变更、注销登记</w:t>
            </w:r>
          </w:p>
        </w:tc>
        <w:tc>
          <w:tcPr>
            <w:tcW w:w="1170" w:type="dxa"/>
            <w:noWrap w:val="0"/>
            <w:vAlign w:val="center"/>
          </w:tcPr>
          <w:p w14:paraId="5A1B7F42">
            <w:pPr>
              <w:keepNext w:val="0"/>
              <w:keepLines w:val="0"/>
              <w:pageBreakBefore w:val="0"/>
              <w:widowControl/>
              <w:kinsoku/>
              <w:wordWrap/>
              <w:overflowPunct/>
              <w:topLinePunct w:val="0"/>
              <w:autoSpaceDN/>
              <w:bidi w:val="0"/>
              <w:adjustRightInd w:val="0"/>
              <w:snapToGrid w:val="0"/>
              <w:spacing w:line="240" w:lineRule="exact"/>
              <w:ind w:left="0"/>
              <w:jc w:val="center"/>
              <w:textAlignment w:val="auto"/>
              <w:outlineLvl w:val="9"/>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0108005001</w:t>
            </w:r>
          </w:p>
        </w:tc>
        <w:tc>
          <w:tcPr>
            <w:tcW w:w="2655" w:type="dxa"/>
            <w:noWrap w:val="0"/>
            <w:vAlign w:val="center"/>
          </w:tcPr>
          <w:p w14:paraId="4F4842CE">
            <w:pPr>
              <w:keepNext w:val="0"/>
              <w:keepLines w:val="0"/>
              <w:pageBreakBefore w:val="0"/>
              <w:kinsoku/>
              <w:wordWrap/>
              <w:overflowPunct/>
              <w:topLinePunct w:val="0"/>
              <w:autoSpaceDN/>
              <w:bidi w:val="0"/>
              <w:spacing w:line="240" w:lineRule="exact"/>
              <w:ind w:left="0" w:firstLine="360" w:firstLineChars="20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【行政法规】《社会团体登记管理条例》（2016年国务院令第666号修订）</w:t>
            </w:r>
          </w:p>
          <w:p w14:paraId="376A6E66">
            <w:pPr>
              <w:keepNext w:val="0"/>
              <w:keepLines w:val="0"/>
              <w:pageBreakBefore w:val="0"/>
              <w:kinsoku/>
              <w:wordWrap/>
              <w:overflowPunct/>
              <w:topLinePunct w:val="0"/>
              <w:autoSpaceDN/>
              <w:bidi w:val="0"/>
              <w:spacing w:line="240" w:lineRule="exact"/>
              <w:ind w:left="0" w:firstLine="360" w:firstLineChars="20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第六条第一款 国务院民政部门和县级以上地方各级人民政府民政部门是本级人民政府的社会团体登记管理机关（以下简称登记管理机关）。</w:t>
            </w:r>
          </w:p>
          <w:p w14:paraId="0995034C">
            <w:pPr>
              <w:keepNext w:val="0"/>
              <w:keepLines w:val="0"/>
              <w:pageBreakBefore w:val="0"/>
              <w:widowControl/>
              <w:numPr>
                <w:ilvl w:val="0"/>
                <w:numId w:val="1"/>
              </w:numPr>
              <w:kinsoku/>
              <w:wordWrap/>
              <w:overflowPunct/>
              <w:topLinePunct w:val="0"/>
              <w:autoSpaceDN/>
              <w:bidi w:val="0"/>
              <w:snapToGrid w:val="0"/>
              <w:spacing w:line="240" w:lineRule="exact"/>
              <w:ind w:left="0" w:leftChars="0" w:firstLine="360" w:firstLineChars="20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全国性的社会团体，由国务院的登记管理机关负责登记管理；地方性的社会团体，由所在地人民政府的登记管理机关负责登记管理；跨行政区域的社会团体，由所跨行政区域的共同上一级人民政府的登记管理机关负责登记管理。</w:t>
            </w:r>
          </w:p>
          <w:p w14:paraId="01ADAA7B">
            <w:pPr>
              <w:keepNext w:val="0"/>
              <w:keepLines w:val="0"/>
              <w:pageBreakBefore w:val="0"/>
              <w:widowControl/>
              <w:numPr>
                <w:ilvl w:val="0"/>
                <w:numId w:val="0"/>
              </w:numPr>
              <w:kinsoku/>
              <w:wordWrap/>
              <w:overflowPunct/>
              <w:topLinePunct w:val="0"/>
              <w:autoSpaceDN/>
              <w:bidi w:val="0"/>
              <w:snapToGrid w:val="0"/>
              <w:spacing w:line="240" w:lineRule="exact"/>
              <w:ind w:left="0" w:firstLine="360" w:firstLineChars="200"/>
              <w:textAlignment w:val="auto"/>
              <w:outlineLvl w:val="9"/>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395" w:type="dxa"/>
            <w:noWrap w:val="0"/>
            <w:vAlign w:val="center"/>
          </w:tcPr>
          <w:p w14:paraId="04D339DC">
            <w:pPr>
              <w:keepNext w:val="0"/>
              <w:keepLines w:val="0"/>
              <w:pageBreakBefore w:val="0"/>
              <w:widowControl/>
              <w:kinsoku/>
              <w:wordWrap/>
              <w:overflowPunct/>
              <w:topLinePunct w:val="0"/>
              <w:autoSpaceDN/>
              <w:bidi w:val="0"/>
              <w:snapToGrid w:val="0"/>
              <w:spacing w:line="240" w:lineRule="exact"/>
              <w:ind w:left="0"/>
              <w:textAlignment w:val="auto"/>
              <w:outlineLvl w:val="9"/>
              <w:rPr>
                <w:rFonts w:hint="eastAsia" w:ascii="仿宋_GB2312" w:hAnsi="仿宋_GB2312" w:eastAsia="仿宋_GB2312" w:cs="仿宋_GB2312"/>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本级的社会团体登记</w:t>
            </w:r>
          </w:p>
        </w:tc>
        <w:tc>
          <w:tcPr>
            <w:tcW w:w="1155" w:type="dxa"/>
            <w:noWrap w:val="0"/>
            <w:vAlign w:val="center"/>
          </w:tcPr>
          <w:p w14:paraId="10EEC29B">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1.受理</w:t>
            </w:r>
            <w:r>
              <w:rPr>
                <w:rFonts w:hint="eastAsia" w:ascii="仿宋_GB2312" w:hAnsi="仿宋_GB2312" w:eastAsia="仿宋_GB2312" w:cs="仿宋_GB2312"/>
                <w:color w:val="000000"/>
                <w:sz w:val="18"/>
                <w:szCs w:val="18"/>
                <w:highlight w:val="none"/>
                <w:lang w:val="en-US" w:eastAsia="zh-CN"/>
              </w:rPr>
              <w:t>阶段</w:t>
            </w:r>
            <w:r>
              <w:rPr>
                <w:rFonts w:hint="eastAsia" w:ascii="仿宋_GB2312" w:hAnsi="仿宋_GB2312" w:eastAsia="仿宋_GB2312" w:cs="仿宋_GB2312"/>
                <w:color w:val="000000"/>
                <w:sz w:val="18"/>
                <w:szCs w:val="18"/>
                <w:highlight w:val="none"/>
              </w:rPr>
              <w:t>：公示依法应当公示的材料，一次性告知需要补正的材料，依法受理或者不予受理（不予受理应当告知理由）。</w:t>
            </w:r>
          </w:p>
          <w:p w14:paraId="32519035">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2.审查</w:t>
            </w:r>
            <w:r>
              <w:rPr>
                <w:rFonts w:hint="eastAsia" w:ascii="仿宋_GB2312" w:hAnsi="仿宋_GB2312" w:eastAsia="仿宋_GB2312" w:cs="仿宋_GB2312"/>
                <w:color w:val="000000"/>
                <w:sz w:val="18"/>
                <w:szCs w:val="18"/>
                <w:highlight w:val="none"/>
                <w:lang w:val="en-US" w:eastAsia="zh-CN"/>
              </w:rPr>
              <w:t>阶段</w:t>
            </w:r>
            <w:r>
              <w:rPr>
                <w:rFonts w:hint="eastAsia" w:ascii="仿宋_GB2312" w:hAnsi="仿宋_GB2312" w:eastAsia="仿宋_GB2312" w:cs="仿宋_GB2312"/>
                <w:color w:val="000000"/>
                <w:sz w:val="18"/>
                <w:szCs w:val="18"/>
                <w:highlight w:val="none"/>
              </w:rPr>
              <w:t>：按照法定条件和程序对提交材料进行审查，提出是否同意的审核意见。</w:t>
            </w:r>
          </w:p>
          <w:p w14:paraId="5F1D2C73">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3.决定</w:t>
            </w:r>
            <w:r>
              <w:rPr>
                <w:rFonts w:hint="eastAsia" w:ascii="仿宋_GB2312" w:hAnsi="仿宋_GB2312" w:eastAsia="仿宋_GB2312" w:cs="仿宋_GB2312"/>
                <w:color w:val="000000"/>
                <w:sz w:val="18"/>
                <w:szCs w:val="18"/>
                <w:highlight w:val="none"/>
                <w:lang w:val="en-US" w:eastAsia="zh-CN"/>
              </w:rPr>
              <w:t>阶段</w:t>
            </w:r>
            <w:r>
              <w:rPr>
                <w:rFonts w:hint="eastAsia" w:ascii="仿宋_GB2312" w:hAnsi="仿宋_GB2312" w:eastAsia="仿宋_GB2312" w:cs="仿宋_GB2312"/>
                <w:color w:val="000000"/>
                <w:sz w:val="18"/>
                <w:szCs w:val="18"/>
                <w:highlight w:val="none"/>
              </w:rPr>
              <w:t>：作出行政许可或者不予行政许可决定，不予许可的应当书面告知理由。</w:t>
            </w:r>
          </w:p>
          <w:p w14:paraId="457D1696">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4.送达</w:t>
            </w:r>
            <w:r>
              <w:rPr>
                <w:rFonts w:hint="eastAsia" w:ascii="仿宋_GB2312" w:hAnsi="仿宋_GB2312" w:eastAsia="仿宋_GB2312" w:cs="仿宋_GB2312"/>
                <w:color w:val="000000"/>
                <w:sz w:val="18"/>
                <w:szCs w:val="18"/>
                <w:highlight w:val="none"/>
                <w:lang w:val="en-US" w:eastAsia="zh-CN"/>
              </w:rPr>
              <w:t>阶段</w:t>
            </w:r>
            <w:r>
              <w:rPr>
                <w:rFonts w:hint="eastAsia" w:ascii="仿宋_GB2312" w:hAnsi="仿宋_GB2312" w:eastAsia="仿宋_GB2312" w:cs="仿宋_GB2312"/>
                <w:color w:val="000000"/>
                <w:sz w:val="18"/>
                <w:szCs w:val="18"/>
                <w:highlight w:val="none"/>
              </w:rPr>
              <w:t>：准予许可的制发送达许可证件，信息公开。</w:t>
            </w:r>
          </w:p>
          <w:p w14:paraId="2EE994FA">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r>
              <w:rPr>
                <w:rFonts w:hint="eastAsia" w:ascii="仿宋_GB2312" w:hAnsi="仿宋_GB2312" w:eastAsia="仿宋_GB2312" w:cs="仿宋_GB2312"/>
                <w:color w:val="000000"/>
                <w:sz w:val="18"/>
                <w:szCs w:val="18"/>
                <w:highlight w:val="none"/>
              </w:rPr>
              <w:t>.其他法律法规规章文件规定应履行的责任。</w:t>
            </w:r>
          </w:p>
        </w:tc>
        <w:tc>
          <w:tcPr>
            <w:tcW w:w="1302" w:type="dxa"/>
            <w:noWrap w:val="0"/>
            <w:vAlign w:val="top"/>
          </w:tcPr>
          <w:p w14:paraId="4D7BF076">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lang w:val="en-US" w:eastAsia="zh-CN"/>
              </w:rPr>
              <w:t>2019年修订版</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297B6B1C">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第三十二条“行政机关对申请人提出的行政许可申请，应当根据下列情况分别作出处理：……”</w:t>
            </w:r>
          </w:p>
          <w:p w14:paraId="2F1F665C">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29EAA84A">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六条“行政机关对行政许可申请进行审查时，发现行政许可事项直接关系他人重大利益的，应当告知该利害关系人。申请人、利害关系人有权进行陈述和申辩。行政机关应当听取申请人、利害关系人的意见。”</w:t>
            </w:r>
          </w:p>
          <w:p w14:paraId="5973295D">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第三十七条“行政机关对行政许可申请进行审查后，除当场作出行政许可决定的外，应当在法定期限内按照规定程序作出行政许可决定。”</w:t>
            </w:r>
          </w:p>
          <w:p w14:paraId="4DF7A047">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74C2682E">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第四十四条“行政机关作出准予行政许可的决定，应当自作出决定之日起十日内向申请人颁发、送达行政许可证件。”</w:t>
            </w:r>
          </w:p>
          <w:p w14:paraId="541E9E98">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5-1.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1185" w:type="dxa"/>
            <w:noWrap w:val="0"/>
            <w:vAlign w:val="center"/>
          </w:tcPr>
          <w:p w14:paraId="11E69866">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因不履行或不正确履行行政职责，有下列情形的，行政机关及相关工作人员应承担相应责任：</w:t>
            </w:r>
          </w:p>
          <w:p w14:paraId="5CF10E11">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1.对符合法定条件的行政许可申请不予受理的；</w:t>
            </w:r>
          </w:p>
          <w:p w14:paraId="00E809E9">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2.对不符合法定条件的申请人准予行政许可或者超越法定职权作出准予行政许可决定的；</w:t>
            </w:r>
          </w:p>
          <w:p w14:paraId="30AB3C76">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3.对符合法定条件的申请人不予行政许可或者不在法定期限内作出准予行政许可决定的；</w:t>
            </w:r>
          </w:p>
          <w:p w14:paraId="7EAB866E">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4.不依法履行监督职责或者监督不力，造成严重后果的；</w:t>
            </w:r>
          </w:p>
          <w:p w14:paraId="59FA30F6">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5.工作中滥用职权、玩忽职守、徇私舞弊的；</w:t>
            </w:r>
          </w:p>
          <w:p w14:paraId="0A85CDA2">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6.索取或者收受他人财物或者谋取其他利益；</w:t>
            </w:r>
          </w:p>
          <w:p w14:paraId="5B077D64">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7.其他违反法律法规规章文件规定的行为。</w:t>
            </w:r>
          </w:p>
        </w:tc>
        <w:tc>
          <w:tcPr>
            <w:tcW w:w="1353" w:type="dxa"/>
            <w:noWrap w:val="0"/>
            <w:vAlign w:val="top"/>
          </w:tcPr>
          <w:p w14:paraId="4F8EF7B0">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lang w:val="en-US" w:eastAsia="zh-CN"/>
              </w:rPr>
              <w:t>2019年修订版</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3F5666D7">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70A6A6B5">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3．同2。</w:t>
            </w:r>
          </w:p>
          <w:p w14:paraId="5408A56B">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6E79B7F2">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5.《宁夏回族自治区行政程序规定》</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宁夏回族自治区人民政府令第73号</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第一百一十三条“行政机关及其工作人员违反本规定，有下列情形之一的，依照国家和自治区有关规定追究责任：（三）超越或者滥用职权的；”</w:t>
            </w:r>
          </w:p>
          <w:p w14:paraId="276458C9">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第七十三条“行政机关工作人员办理行政许可、实施监督检查，索取或者收受他人财物或者谋取其他利益，构成犯罪的，依法追究刑事责任；尚不构成犯罪的，依法给予行政处分。”</w:t>
            </w:r>
          </w:p>
          <w:p w14:paraId="3A564462">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lang w:val="en-US" w:eastAsia="zh-CN"/>
              </w:rPr>
            </w:pPr>
          </w:p>
        </w:tc>
        <w:tc>
          <w:tcPr>
            <w:tcW w:w="942" w:type="dxa"/>
            <w:noWrap w:val="0"/>
            <w:vAlign w:val="center"/>
          </w:tcPr>
          <w:p w14:paraId="43939CBF">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15CC7FCA">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1.给予具体承办人责令作出书面检查、批评教育、取消年度评比先进资格、暂扣行政执法证件、离岗培训、调离工作岗位、取消行政执法资格以及处分等责任追究；</w:t>
            </w:r>
          </w:p>
          <w:p w14:paraId="0C7552E7">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4FF87800">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3.给予民政部门责令限期整改、通报批评、取消评比先进资格等责任追究；</w:t>
            </w:r>
          </w:p>
          <w:p w14:paraId="189BD2FD">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4.对违反党纪的工作人员（中共党员）给予党纪处分；对构成犯罪的工作人员，移交司法机关，依法追究刑事责任；</w:t>
            </w:r>
          </w:p>
          <w:p w14:paraId="183498B7">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5.其他法律法规规章文件规定的责任承担方式。</w:t>
            </w:r>
          </w:p>
        </w:tc>
        <w:tc>
          <w:tcPr>
            <w:tcW w:w="1350" w:type="dxa"/>
            <w:noWrap w:val="0"/>
            <w:vAlign w:val="top"/>
          </w:tcPr>
          <w:p w14:paraId="6B0FC7EF">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1.《宁夏回族自治区行政程序规定》</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宁夏回族自治区人民政府令第73号</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467EBB6C">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2.《宁夏回族自治区行政责任追究办法》</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宁夏</w:t>
            </w:r>
            <w:r>
              <w:rPr>
                <w:rFonts w:hint="eastAsia" w:ascii="仿宋_GB2312" w:hAnsi="仿宋_GB2312" w:eastAsia="仿宋_GB2312" w:cs="仿宋_GB2312"/>
                <w:color w:val="000000"/>
                <w:sz w:val="18"/>
                <w:szCs w:val="18"/>
                <w:highlight w:val="none"/>
                <w:lang w:eastAsia="zh-CN"/>
              </w:rPr>
              <w:t>回族</w:t>
            </w:r>
            <w:r>
              <w:rPr>
                <w:rFonts w:hint="eastAsia" w:ascii="仿宋_GB2312" w:hAnsi="仿宋_GB2312" w:eastAsia="仿宋_GB2312" w:cs="仿宋_GB2312"/>
                <w:color w:val="000000"/>
                <w:sz w:val="18"/>
                <w:szCs w:val="18"/>
                <w:highlight w:val="none"/>
              </w:rPr>
              <w:t>自治区人民政府令第7号</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第五条“追究行政责任的方式为：（一）诫勉谈话；（二）责令作出书面检查；（三）责令公开道歉；（四）通报批评；（五）调离工作岗位；（六）暂停职务；（七）建议免职；（八）责令辞职。”</w:t>
            </w:r>
          </w:p>
          <w:p w14:paraId="3607AAE8">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3-1.《宁夏回族自治区行政程序规定》第一百一十五条“（一）对行政机关的责任追究方式为：责令限期整改、通报批评、取消评比先进的资格等；</w:t>
            </w:r>
          </w:p>
          <w:p w14:paraId="0B05B73B">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3-2.《宁夏回族自治区行政责任追究办法》第三十三条“行政机关及其工作人员被追究行政责任的，一年内取消其各种评优评先的资格。”</w:t>
            </w:r>
          </w:p>
          <w:p w14:paraId="39B2148B">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4.《中国共产党纪律处分条例》</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lang w:val="en-US" w:eastAsia="zh-CN"/>
              </w:rPr>
              <w:t>2019年修订版</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八</w:t>
            </w:r>
            <w:r>
              <w:rPr>
                <w:rFonts w:hint="eastAsia" w:ascii="仿宋_GB2312" w:hAnsi="仿宋_GB2312" w:eastAsia="仿宋_GB2312" w:cs="仿宋_GB2312"/>
                <w:color w:val="000000"/>
                <w:sz w:val="18"/>
                <w:szCs w:val="18"/>
                <w:highlight w:val="none"/>
              </w:rPr>
              <w:t>条“对党员的纪律处分种类：（一）警告；（二）严重警告；（三）撤销党内职务；（四）留党察看；（五）开除党籍。”</w:t>
            </w:r>
          </w:p>
          <w:p w14:paraId="2F452E6B">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rPr>
              <w:t>5</w:t>
            </w:r>
            <w:r>
              <w:rPr>
                <w:rFonts w:hint="eastAsia" w:ascii="仿宋_GB2312" w:hAnsi="仿宋_GB2312" w:eastAsia="仿宋_GB2312" w:cs="仿宋_GB2312"/>
                <w:color w:val="000000"/>
                <w:sz w:val="18"/>
                <w:szCs w:val="18"/>
                <w:highlight w:val="none"/>
                <w:lang w:val="en-US" w:eastAsia="zh-CN"/>
              </w:rPr>
              <w:t>-1</w:t>
            </w:r>
            <w:r>
              <w:rPr>
                <w:rFonts w:hint="eastAsia" w:ascii="仿宋_GB2312" w:hAnsi="仿宋_GB2312" w:eastAsia="仿宋_GB2312" w:cs="仿宋_GB2312"/>
                <w:color w:val="000000"/>
                <w:sz w:val="18"/>
                <w:szCs w:val="18"/>
                <w:highlight w:val="none"/>
              </w:rPr>
              <w:t>.《行政机关公务员处分条例》</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lang w:val="en-US" w:eastAsia="zh-CN"/>
              </w:rPr>
              <w:t>2019年修订版</w:t>
            </w:r>
            <w:r>
              <w:rPr>
                <w:rFonts w:hint="eastAsia" w:ascii="仿宋_GB2312" w:hAnsi="仿宋_GB2312" w:eastAsia="仿宋_GB2312" w:cs="仿宋_GB2312"/>
                <w:color w:val="000000"/>
                <w:sz w:val="18"/>
                <w:szCs w:val="18"/>
                <w:highlight w:val="none"/>
                <w:lang w:eastAsia="zh-CN"/>
              </w:rPr>
              <w:t>）第六条行政机关公务员处分的种类为：(一)警告;(二)记过;(三)记大过;(四)降级;(五)撤职;(六)开除。</w:t>
            </w:r>
          </w:p>
          <w:p w14:paraId="0F187C08">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w:t>
            </w:r>
            <w:r>
              <w:rPr>
                <w:rFonts w:hint="eastAsia" w:ascii="仿宋_GB2312" w:hAnsi="仿宋_GB2312" w:eastAsia="仿宋_GB2312" w:cs="仿宋_GB2312"/>
                <w:color w:val="000000"/>
                <w:sz w:val="18"/>
                <w:szCs w:val="18"/>
                <w:highlight w:val="none"/>
                <w:lang w:val="en-US" w:eastAsia="zh-CN"/>
              </w:rPr>
              <w:t>-2</w:t>
            </w:r>
            <w:r>
              <w:rPr>
                <w:rFonts w:hint="eastAsia" w:ascii="仿宋_GB2312" w:hAnsi="仿宋_GB2312" w:eastAsia="仿宋_GB2312" w:cs="仿宋_GB2312"/>
                <w:color w:val="000000"/>
                <w:sz w:val="18"/>
                <w:szCs w:val="18"/>
                <w:highlight w:val="none"/>
              </w:rPr>
              <w:t>.《行政机关公务员处分条例》</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lang w:val="en-US" w:eastAsia="zh-CN"/>
              </w:rPr>
              <w:t>2019年修订版</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第二十五条“有下列行为之一的，给予记过或者记大过处分。情节较重的，给予降级或者撤职处分；情节严重的，给予开除处分：（五）其他滥用职权，侵害公民、法人或者其他组织合法权益的行为。”</w:t>
            </w:r>
          </w:p>
          <w:p w14:paraId="791222CE">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6.</w:t>
            </w:r>
            <w:r>
              <w:rPr>
                <w:rFonts w:hint="eastAsia" w:ascii="仿宋_GB2312" w:hAnsi="仿宋_GB2312" w:eastAsia="仿宋_GB2312" w:cs="仿宋_GB2312"/>
                <w:color w:val="000000"/>
                <w:sz w:val="18"/>
                <w:szCs w:val="18"/>
                <w:highlight w:val="none"/>
              </w:rPr>
              <w:t>《宁夏行政执法监督条例》（宁夏回族自治区人大常委会公告第4号）第二十六条 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一)利用行政执法权为本单位或者个人谋取私利的;(二)涂改、转借行政执法证的;(三)失职或者越权，给公民、法人和其他组织造成经济损失或者其他严重后果的;(四)侵犯公民、法人和其他组织的合法权益，引起行政赔偿，致使国家遭受损失的;(五)干扰、拒绝和阻挠行政执法监督的;(六)无正当理由拒不受理举报、投诉的;(七)拒不执行或者无正当理由拖延执行行政执法监督决定的;(八)其他违反本条例规定的行为。</w:t>
            </w:r>
          </w:p>
          <w:p w14:paraId="47D1556E">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7.参照追责情形依据</w:t>
            </w:r>
          </w:p>
        </w:tc>
      </w:tr>
      <w:tr w14:paraId="031E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continue"/>
            <w:noWrap w:val="0"/>
            <w:vAlign w:val="center"/>
          </w:tcPr>
          <w:p w14:paraId="76F4DB8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sz w:val="18"/>
                <w:szCs w:val="18"/>
                <w:highlight w:val="none"/>
                <w:vertAlign w:val="baseline"/>
                <w:lang w:val="en-US" w:eastAsia="zh-CN"/>
              </w:rPr>
            </w:pPr>
          </w:p>
        </w:tc>
        <w:tc>
          <w:tcPr>
            <w:tcW w:w="1599" w:type="dxa"/>
            <w:vMerge w:val="continue"/>
            <w:noWrap w:val="0"/>
            <w:vAlign w:val="center"/>
          </w:tcPr>
          <w:p w14:paraId="7C796323">
            <w:pPr>
              <w:keepNext w:val="0"/>
              <w:keepLines w:val="0"/>
              <w:pageBreakBefore w:val="0"/>
              <w:widowControl/>
              <w:suppressLineNumbers w:val="0"/>
              <w:kinsoku/>
              <w:wordWrap/>
              <w:overflowPunct/>
              <w:topLinePunct w:val="0"/>
              <w:autoSpaceDE/>
              <w:autoSpaceDN/>
              <w:bidi w:val="0"/>
              <w:adjustRightInd/>
              <w:snapToGrid/>
              <w:spacing w:line="240" w:lineRule="exact"/>
              <w:ind w:left="0"/>
              <w:jc w:val="left"/>
              <w:textAlignment w:val="center"/>
              <w:rPr>
                <w:rFonts w:hint="eastAsia" w:ascii="仿宋_GB2312" w:hAnsi="仿宋_GB2312" w:eastAsia="仿宋_GB2312" w:cs="仿宋_GB2312"/>
                <w:i w:val="0"/>
                <w:color w:val="000000"/>
                <w:kern w:val="0"/>
                <w:sz w:val="18"/>
                <w:szCs w:val="18"/>
                <w:highlight w:val="none"/>
                <w:u w:val="none"/>
                <w:lang w:val="en-US" w:eastAsia="zh-CN" w:bidi="ar"/>
              </w:rPr>
            </w:pPr>
          </w:p>
        </w:tc>
        <w:tc>
          <w:tcPr>
            <w:tcW w:w="1072" w:type="dxa"/>
            <w:noWrap w:val="0"/>
            <w:vAlign w:val="center"/>
          </w:tcPr>
          <w:p w14:paraId="66A77A85">
            <w:pPr>
              <w:keepNext w:val="0"/>
              <w:keepLines w:val="0"/>
              <w:pageBreakBefore w:val="0"/>
              <w:widowControl/>
              <w:kinsoku/>
              <w:wordWrap/>
              <w:overflowPunct/>
              <w:topLinePunct w:val="0"/>
              <w:autoSpaceDN/>
              <w:bidi w:val="0"/>
              <w:snapToGrid w:val="0"/>
              <w:spacing w:line="240" w:lineRule="exact"/>
              <w:ind w:left="0"/>
              <w:textAlignment w:val="auto"/>
              <w:outlineLvl w:val="9"/>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color w:val="000000"/>
                <w:sz w:val="18"/>
                <w:szCs w:val="18"/>
                <w:highlight w:val="none"/>
              </w:rPr>
              <w:t>社会团体修改章程核准</w:t>
            </w:r>
          </w:p>
        </w:tc>
        <w:tc>
          <w:tcPr>
            <w:tcW w:w="1170" w:type="dxa"/>
            <w:noWrap w:val="0"/>
            <w:vAlign w:val="center"/>
          </w:tcPr>
          <w:p w14:paraId="2D26BC2F">
            <w:pPr>
              <w:keepNext w:val="0"/>
              <w:keepLines w:val="0"/>
              <w:pageBreakBefore w:val="0"/>
              <w:widowControl/>
              <w:kinsoku/>
              <w:wordWrap/>
              <w:overflowPunct/>
              <w:topLinePunct w:val="0"/>
              <w:autoSpaceDN/>
              <w:bidi w:val="0"/>
              <w:adjustRightInd w:val="0"/>
              <w:snapToGrid w:val="0"/>
              <w:spacing w:line="240" w:lineRule="exact"/>
              <w:ind w:left="0"/>
              <w:jc w:val="center"/>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0108005002</w:t>
            </w:r>
          </w:p>
        </w:tc>
        <w:tc>
          <w:tcPr>
            <w:tcW w:w="2655" w:type="dxa"/>
            <w:noWrap w:val="0"/>
            <w:vAlign w:val="center"/>
          </w:tcPr>
          <w:p w14:paraId="6996A7FA">
            <w:pPr>
              <w:keepNext w:val="0"/>
              <w:keepLines w:val="0"/>
              <w:pageBreakBefore w:val="0"/>
              <w:kinsoku/>
              <w:wordWrap/>
              <w:overflowPunct/>
              <w:topLinePunct w:val="0"/>
              <w:autoSpaceDN/>
              <w:bidi w:val="0"/>
              <w:adjustRightInd w:val="0"/>
              <w:snapToGrid w:val="0"/>
              <w:spacing w:line="240" w:lineRule="exact"/>
              <w:ind w:left="0" w:firstLine="360" w:firstLineChars="20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【行政法规】《社会团体登记管理条例》(2016年国务院令第666号修订)</w:t>
            </w:r>
          </w:p>
          <w:p w14:paraId="1E99E190">
            <w:pPr>
              <w:keepNext w:val="0"/>
              <w:keepLines w:val="0"/>
              <w:pageBreakBefore w:val="0"/>
              <w:kinsoku/>
              <w:wordWrap/>
              <w:overflowPunct/>
              <w:topLinePunct w:val="0"/>
              <w:autoSpaceDN/>
              <w:bidi w:val="0"/>
              <w:adjustRightInd w:val="0"/>
              <w:snapToGrid w:val="0"/>
              <w:spacing w:line="240" w:lineRule="exact"/>
              <w:ind w:left="0" w:firstLine="360" w:firstLineChars="20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第十八条 社会团体的登记事项需要变更的，应当自业务主管单位审查同意之日起30日内，向登记管理机关申请变更登记。</w:t>
            </w:r>
          </w:p>
          <w:p w14:paraId="0ECA7A28">
            <w:pPr>
              <w:keepNext w:val="0"/>
              <w:keepLines w:val="0"/>
              <w:pageBreakBefore w:val="0"/>
              <w:kinsoku/>
              <w:wordWrap/>
              <w:overflowPunct/>
              <w:topLinePunct w:val="0"/>
              <w:autoSpaceDN/>
              <w:bidi w:val="0"/>
              <w:adjustRightInd w:val="0"/>
              <w:snapToGrid w:val="0"/>
              <w:spacing w:line="240" w:lineRule="exact"/>
              <w:ind w:left="0" w:firstLine="270" w:firstLineChars="15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社会团体修改章程，应当自业务主管单位审查同意之日起30日内，报登记管理机关核准。</w:t>
            </w:r>
          </w:p>
          <w:p w14:paraId="4C75049F">
            <w:pPr>
              <w:keepNext w:val="0"/>
              <w:keepLines w:val="0"/>
              <w:pageBreakBefore w:val="0"/>
              <w:kinsoku/>
              <w:wordWrap/>
              <w:overflowPunct/>
              <w:topLinePunct w:val="0"/>
              <w:autoSpaceDN/>
              <w:bidi w:val="0"/>
              <w:adjustRightInd w:val="0"/>
              <w:snapToGrid w:val="0"/>
              <w:spacing w:line="240" w:lineRule="exact"/>
              <w:ind w:left="0" w:firstLine="270" w:firstLineChars="15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395" w:type="dxa"/>
            <w:noWrap w:val="0"/>
            <w:vAlign w:val="center"/>
          </w:tcPr>
          <w:p w14:paraId="6B154DE0">
            <w:pPr>
              <w:keepNext w:val="0"/>
              <w:keepLines w:val="0"/>
              <w:pageBreakBefore w:val="0"/>
              <w:widowControl/>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shd w:val="clear" w:color="auto" w:fill="FFFFFF"/>
              </w:rPr>
              <w:t>谁登记谁核准</w:t>
            </w:r>
          </w:p>
        </w:tc>
        <w:tc>
          <w:tcPr>
            <w:tcW w:w="1155" w:type="dxa"/>
            <w:noWrap w:val="0"/>
            <w:vAlign w:val="center"/>
          </w:tcPr>
          <w:p w14:paraId="6DE8CC7A">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1.受理</w:t>
            </w:r>
            <w:r>
              <w:rPr>
                <w:rFonts w:hint="eastAsia" w:ascii="仿宋_GB2312" w:hAnsi="仿宋_GB2312" w:eastAsia="仿宋_GB2312" w:cs="仿宋_GB2312"/>
                <w:color w:val="000000"/>
                <w:sz w:val="18"/>
                <w:szCs w:val="18"/>
                <w:highlight w:val="none"/>
                <w:lang w:val="en-US" w:eastAsia="zh-CN"/>
              </w:rPr>
              <w:t>阶段</w:t>
            </w:r>
            <w:r>
              <w:rPr>
                <w:rFonts w:hint="eastAsia" w:ascii="仿宋_GB2312" w:hAnsi="仿宋_GB2312" w:eastAsia="仿宋_GB2312" w:cs="仿宋_GB2312"/>
                <w:color w:val="000000"/>
                <w:sz w:val="18"/>
                <w:szCs w:val="18"/>
                <w:highlight w:val="none"/>
              </w:rPr>
              <w:t>：公示依法应当公示的材料，一次性告知需要补正的材料，依法受理或者不予受理（不予受理应当告知理由）。</w:t>
            </w:r>
          </w:p>
          <w:p w14:paraId="743A24FB">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2.审查</w:t>
            </w:r>
            <w:r>
              <w:rPr>
                <w:rFonts w:hint="eastAsia" w:ascii="仿宋_GB2312" w:hAnsi="仿宋_GB2312" w:eastAsia="仿宋_GB2312" w:cs="仿宋_GB2312"/>
                <w:color w:val="000000"/>
                <w:sz w:val="18"/>
                <w:szCs w:val="18"/>
                <w:highlight w:val="none"/>
                <w:lang w:val="en-US" w:eastAsia="zh-CN"/>
              </w:rPr>
              <w:t>阶段</w:t>
            </w:r>
            <w:r>
              <w:rPr>
                <w:rFonts w:hint="eastAsia" w:ascii="仿宋_GB2312" w:hAnsi="仿宋_GB2312" w:eastAsia="仿宋_GB2312" w:cs="仿宋_GB2312"/>
                <w:color w:val="000000"/>
                <w:sz w:val="18"/>
                <w:szCs w:val="18"/>
                <w:highlight w:val="none"/>
              </w:rPr>
              <w:t>：按照法定条件和程序对提交材料进行审查，提出是否同意的审核意见。</w:t>
            </w:r>
          </w:p>
          <w:p w14:paraId="73189B06">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3.决定</w:t>
            </w:r>
            <w:r>
              <w:rPr>
                <w:rFonts w:hint="eastAsia" w:ascii="仿宋_GB2312" w:hAnsi="仿宋_GB2312" w:eastAsia="仿宋_GB2312" w:cs="仿宋_GB2312"/>
                <w:color w:val="000000"/>
                <w:sz w:val="18"/>
                <w:szCs w:val="18"/>
                <w:highlight w:val="none"/>
                <w:lang w:val="en-US" w:eastAsia="zh-CN"/>
              </w:rPr>
              <w:t>阶段</w:t>
            </w:r>
            <w:r>
              <w:rPr>
                <w:rFonts w:hint="eastAsia" w:ascii="仿宋_GB2312" w:hAnsi="仿宋_GB2312" w:eastAsia="仿宋_GB2312" w:cs="仿宋_GB2312"/>
                <w:color w:val="000000"/>
                <w:sz w:val="18"/>
                <w:szCs w:val="18"/>
                <w:highlight w:val="none"/>
              </w:rPr>
              <w:t>：作出行政许可或者不予行政许可决定，不予许可的应当书面告知理由。</w:t>
            </w:r>
          </w:p>
          <w:p w14:paraId="1DB201A7">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4.送达</w:t>
            </w:r>
            <w:r>
              <w:rPr>
                <w:rFonts w:hint="eastAsia" w:ascii="仿宋_GB2312" w:hAnsi="仿宋_GB2312" w:eastAsia="仿宋_GB2312" w:cs="仿宋_GB2312"/>
                <w:color w:val="000000"/>
                <w:sz w:val="18"/>
                <w:szCs w:val="18"/>
                <w:highlight w:val="none"/>
                <w:lang w:val="en-US" w:eastAsia="zh-CN"/>
              </w:rPr>
              <w:t>阶段</w:t>
            </w:r>
            <w:r>
              <w:rPr>
                <w:rFonts w:hint="eastAsia" w:ascii="仿宋_GB2312" w:hAnsi="仿宋_GB2312" w:eastAsia="仿宋_GB2312" w:cs="仿宋_GB2312"/>
                <w:color w:val="000000"/>
                <w:sz w:val="18"/>
                <w:szCs w:val="18"/>
                <w:highlight w:val="none"/>
              </w:rPr>
              <w:t>：准予许可的制发送达许可证件，信息公开。</w:t>
            </w:r>
          </w:p>
          <w:p w14:paraId="6C77CC9D">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r>
              <w:rPr>
                <w:rFonts w:hint="eastAsia" w:ascii="仿宋_GB2312" w:hAnsi="仿宋_GB2312" w:eastAsia="仿宋_GB2312" w:cs="仿宋_GB2312"/>
                <w:color w:val="000000"/>
                <w:sz w:val="18"/>
                <w:szCs w:val="18"/>
                <w:highlight w:val="none"/>
              </w:rPr>
              <w:t>.其他法律法规规章文件规定应履行的责任。</w:t>
            </w:r>
          </w:p>
        </w:tc>
        <w:tc>
          <w:tcPr>
            <w:tcW w:w="1302" w:type="dxa"/>
            <w:noWrap w:val="0"/>
            <w:vAlign w:val="top"/>
          </w:tcPr>
          <w:p w14:paraId="3C92AAE6">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lang w:val="en-US" w:eastAsia="zh-CN"/>
              </w:rPr>
              <w:t>2019年修订版</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5C2C383D">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第三十二条“行政机关对申请人提出的行政许可申请，应当根据下列情况分别作出处理：……”</w:t>
            </w:r>
          </w:p>
          <w:p w14:paraId="52D8A37D">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63C2C00E">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六条“行政机关对行政许可申请进行审查时，发现行政许可事项直接关系他人重大利益的，应当告知该利害关系人。申请人、利害关系人有权进行陈述和申辩。行政机关应当听取申请人、利害关系人的意见。”</w:t>
            </w:r>
          </w:p>
          <w:p w14:paraId="6B8ED815">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第三十七条“行政机关对行政许可申请进行审查后，除当场作出行政许可决定的外，应当在法定期限内按照规定程序作出行政许可决定。”</w:t>
            </w:r>
          </w:p>
          <w:p w14:paraId="64FFBDF4">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7C87398D">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第四十四条“行政机关作出准予行政许可的决定，应当自作出决定之日起十日内向申请人颁发、送达行政许可证件。”</w:t>
            </w:r>
          </w:p>
          <w:p w14:paraId="1F2F88B3">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5-1.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1185" w:type="dxa"/>
            <w:noWrap w:val="0"/>
            <w:vAlign w:val="center"/>
          </w:tcPr>
          <w:p w14:paraId="426BD340">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因不履行或不正确履行行政职责，有下列情形的，行政机关及相关工作人员应承担相应责任：</w:t>
            </w:r>
          </w:p>
          <w:p w14:paraId="6C311E7A">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1.对符合法定条件的行政许可申请不予受理的；</w:t>
            </w:r>
          </w:p>
          <w:p w14:paraId="62578BDF">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2.对不符合法定条件的申请人准予行政许可或者超越法定职权作出准予行政许可决定的；</w:t>
            </w:r>
          </w:p>
          <w:p w14:paraId="37EBC9A9">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3.对符合法定条件的申请人不予行政许可或者不在法定期限内作出准予行政许可决定的；</w:t>
            </w:r>
          </w:p>
          <w:p w14:paraId="4DF5003E">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4.不依法履行监督职责或者监督不力，造成严重后果的；</w:t>
            </w:r>
          </w:p>
          <w:p w14:paraId="6505121A">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5.工作中滥用职权、玩忽职守、徇私舞弊的；</w:t>
            </w:r>
          </w:p>
          <w:p w14:paraId="2AB6A830">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6.索取或者收受他人财物或者谋取其他利益；</w:t>
            </w:r>
          </w:p>
          <w:p w14:paraId="5D5D8E7F">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7.其他违反法律法规规章文件规定的行为。</w:t>
            </w:r>
          </w:p>
        </w:tc>
        <w:tc>
          <w:tcPr>
            <w:tcW w:w="1353" w:type="dxa"/>
            <w:noWrap w:val="0"/>
            <w:vAlign w:val="top"/>
          </w:tcPr>
          <w:p w14:paraId="7A0F9F1D">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lang w:val="en-US" w:eastAsia="zh-CN"/>
              </w:rPr>
              <w:t>2019年修订版</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397B51D8">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345CA6C9">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3．同2。</w:t>
            </w:r>
          </w:p>
          <w:p w14:paraId="26161027">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5380746F">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5.《宁夏回族自治区行政程序规定》</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宁夏回族自治区人民政府令第73号</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第一百一十三条“行政机关及其工作人员违反本规定，有下列情形之一的，依照国家和自治区有关规定追究责任：（三）超越或者滥用职权的；”</w:t>
            </w:r>
          </w:p>
          <w:p w14:paraId="28BE9786">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第七十三条“行政机关工作人员办理行政许可、实施监督检查，索取或者收受他人财物或者谋取其他利益，构成犯罪的，依法追究刑事责任；尚不构成犯罪的，依法给予行政处分。”</w:t>
            </w:r>
          </w:p>
          <w:p w14:paraId="602F50ED">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lang w:val="en-US" w:eastAsia="zh-CN"/>
              </w:rPr>
            </w:pPr>
          </w:p>
        </w:tc>
        <w:tc>
          <w:tcPr>
            <w:tcW w:w="942" w:type="dxa"/>
            <w:noWrap w:val="0"/>
            <w:vAlign w:val="center"/>
          </w:tcPr>
          <w:p w14:paraId="6BB69BB3">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70366C52">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1.给予具体承办人责令作出书面检查、批评教育、取消年度评比先进资格、暂扣行政执法证件、离岗培训、调离工作岗位、取消行政执法资格以及处分等责任追究；</w:t>
            </w:r>
          </w:p>
          <w:p w14:paraId="7525A38E">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3253E3FE">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3.给予民政部门责令限期整改、通报批评、取消评比先进资格等责任追究；</w:t>
            </w:r>
          </w:p>
          <w:p w14:paraId="66B91D17">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4.对违反党纪的工作人员（中共党员）给予党纪处分；对构成犯罪的工作人员，移交司法机关，依法追究刑事责任；</w:t>
            </w:r>
          </w:p>
          <w:p w14:paraId="236CED34">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5.其他法律法规规章文件规定的责任承担方式。</w:t>
            </w:r>
          </w:p>
        </w:tc>
        <w:tc>
          <w:tcPr>
            <w:tcW w:w="1350" w:type="dxa"/>
            <w:noWrap w:val="0"/>
            <w:vAlign w:val="top"/>
          </w:tcPr>
          <w:p w14:paraId="26DCEA75">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1.《宁夏回族自治区行政程序规定》</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宁夏回族自治区人民政府令第73号</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62C87822">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2.《宁夏回族自治区行政责任追究办法》</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宁夏</w:t>
            </w:r>
            <w:r>
              <w:rPr>
                <w:rFonts w:hint="eastAsia" w:ascii="仿宋_GB2312" w:hAnsi="仿宋_GB2312" w:eastAsia="仿宋_GB2312" w:cs="仿宋_GB2312"/>
                <w:color w:val="000000"/>
                <w:sz w:val="18"/>
                <w:szCs w:val="18"/>
                <w:highlight w:val="none"/>
                <w:lang w:eastAsia="zh-CN"/>
              </w:rPr>
              <w:t>回族</w:t>
            </w:r>
            <w:r>
              <w:rPr>
                <w:rFonts w:hint="eastAsia" w:ascii="仿宋_GB2312" w:hAnsi="仿宋_GB2312" w:eastAsia="仿宋_GB2312" w:cs="仿宋_GB2312"/>
                <w:color w:val="000000"/>
                <w:sz w:val="18"/>
                <w:szCs w:val="18"/>
                <w:highlight w:val="none"/>
              </w:rPr>
              <w:t>自治区人民政府令第7号</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第五条“追究行政责任的方式为：（一）诫勉谈话；（二）责令作出书面检查；（三）责令公开道歉；（四）通报批评；（五）调离工作岗位；（六）暂停职务；（七）建议免职；（八）责令辞职。”</w:t>
            </w:r>
          </w:p>
          <w:p w14:paraId="41C09408">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3-1.《宁夏回族自治区行政程序规定》第一百一十五条“（一）对行政机关的责任追究方式为：责令限期整改、通报批评、取消评比先进的资格等；</w:t>
            </w:r>
          </w:p>
          <w:p w14:paraId="6C6E78A8">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3-2.《宁夏回族自治区行政责任追究办法》第三十三条“行政机关及其工作人员被追究行政责任的，一年内取消其各种评优评先的资格。”</w:t>
            </w:r>
          </w:p>
          <w:p w14:paraId="2BCBD624">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4.《中国共产党纪律处分条例》</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lang w:val="en-US" w:eastAsia="zh-CN"/>
              </w:rPr>
              <w:t>2019年修订版</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八</w:t>
            </w:r>
            <w:r>
              <w:rPr>
                <w:rFonts w:hint="eastAsia" w:ascii="仿宋_GB2312" w:hAnsi="仿宋_GB2312" w:eastAsia="仿宋_GB2312" w:cs="仿宋_GB2312"/>
                <w:color w:val="000000"/>
                <w:sz w:val="18"/>
                <w:szCs w:val="18"/>
                <w:highlight w:val="none"/>
              </w:rPr>
              <w:t>条“对党员的纪律处分种类：（一）警告；（二）严重警告；（三）撤销党内职务；（四）留党察看；（五）开除党籍。”</w:t>
            </w:r>
          </w:p>
          <w:p w14:paraId="54D58D23">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rPr>
              <w:t>5</w:t>
            </w:r>
            <w:r>
              <w:rPr>
                <w:rFonts w:hint="eastAsia" w:ascii="仿宋_GB2312" w:hAnsi="仿宋_GB2312" w:eastAsia="仿宋_GB2312" w:cs="仿宋_GB2312"/>
                <w:color w:val="000000"/>
                <w:sz w:val="18"/>
                <w:szCs w:val="18"/>
                <w:highlight w:val="none"/>
                <w:lang w:val="en-US" w:eastAsia="zh-CN"/>
              </w:rPr>
              <w:t>-1</w:t>
            </w:r>
            <w:r>
              <w:rPr>
                <w:rFonts w:hint="eastAsia" w:ascii="仿宋_GB2312" w:hAnsi="仿宋_GB2312" w:eastAsia="仿宋_GB2312" w:cs="仿宋_GB2312"/>
                <w:color w:val="000000"/>
                <w:sz w:val="18"/>
                <w:szCs w:val="18"/>
                <w:highlight w:val="none"/>
              </w:rPr>
              <w:t>.《行政机关公务员处分条例》</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lang w:val="en-US" w:eastAsia="zh-CN"/>
              </w:rPr>
              <w:t>2019年修订版</w:t>
            </w:r>
            <w:r>
              <w:rPr>
                <w:rFonts w:hint="eastAsia" w:ascii="仿宋_GB2312" w:hAnsi="仿宋_GB2312" w:eastAsia="仿宋_GB2312" w:cs="仿宋_GB2312"/>
                <w:color w:val="000000"/>
                <w:sz w:val="18"/>
                <w:szCs w:val="18"/>
                <w:highlight w:val="none"/>
                <w:lang w:eastAsia="zh-CN"/>
              </w:rPr>
              <w:t>）第六条行政机关公务员处分的种类为：(一)警告;(二)记过;(三)记大过;(四)降级;(五)撤职;(六)开除。</w:t>
            </w:r>
          </w:p>
          <w:p w14:paraId="156647B5">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w:t>
            </w:r>
            <w:r>
              <w:rPr>
                <w:rFonts w:hint="eastAsia" w:ascii="仿宋_GB2312" w:hAnsi="仿宋_GB2312" w:eastAsia="仿宋_GB2312" w:cs="仿宋_GB2312"/>
                <w:color w:val="000000"/>
                <w:sz w:val="18"/>
                <w:szCs w:val="18"/>
                <w:highlight w:val="none"/>
                <w:lang w:val="en-US" w:eastAsia="zh-CN"/>
              </w:rPr>
              <w:t>-2</w:t>
            </w:r>
            <w:r>
              <w:rPr>
                <w:rFonts w:hint="eastAsia" w:ascii="仿宋_GB2312" w:hAnsi="仿宋_GB2312" w:eastAsia="仿宋_GB2312" w:cs="仿宋_GB2312"/>
                <w:color w:val="000000"/>
                <w:sz w:val="18"/>
                <w:szCs w:val="18"/>
                <w:highlight w:val="none"/>
              </w:rPr>
              <w:t>.《行政机关公务员处分条例》</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lang w:val="en-US" w:eastAsia="zh-CN"/>
              </w:rPr>
              <w:t>2019年修订版</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第二十五条“有下列行为之一的，给予记过或者记大过处分。情节较重的，给予降级或者撤职处分；情节严重的，给予开除处分：（五）其他滥用职权，侵害公民、法人或者其他组织合法权益的行为。”</w:t>
            </w:r>
          </w:p>
          <w:p w14:paraId="37B204B1">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6.</w:t>
            </w:r>
            <w:r>
              <w:rPr>
                <w:rFonts w:hint="eastAsia" w:ascii="仿宋_GB2312" w:hAnsi="仿宋_GB2312" w:eastAsia="仿宋_GB2312" w:cs="仿宋_GB2312"/>
                <w:color w:val="000000"/>
                <w:sz w:val="18"/>
                <w:szCs w:val="18"/>
                <w:highlight w:val="none"/>
              </w:rPr>
              <w:t>《宁夏行政执法监督条例》（宁夏回族自治区人大常委会公告第4号）第二十六条 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一)利用行政执法权为本单位或者个人谋取私利的;(二)涂改、转借行政执法证的;(三)失职或者越权，给公民、法人和其他组织造成经济损失或者其他严重后果的;(四)侵犯公民、法人和其他组织的合法权益，引起行政赔偿，致使国家遭受损失的;(五)干扰、拒绝和阻挠行政执法监督的;(六)无正当理由拒不受理举报、投诉的;(七)拒不执行或者无正当理由拖延执行行政执法监督决定的;(八)其他违反本条例规定的行为。</w:t>
            </w:r>
          </w:p>
          <w:p w14:paraId="7965A16E">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7.参照追责情形依据</w:t>
            </w:r>
          </w:p>
        </w:tc>
      </w:tr>
      <w:tr w14:paraId="187E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restart"/>
            <w:noWrap w:val="0"/>
            <w:vAlign w:val="center"/>
          </w:tcPr>
          <w:p w14:paraId="5CE2526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vertAlign w:val="baseline"/>
                <w:lang w:val="en-US" w:eastAsia="zh-CN"/>
              </w:rPr>
              <w:t>19</w:t>
            </w:r>
          </w:p>
        </w:tc>
        <w:tc>
          <w:tcPr>
            <w:tcW w:w="1599" w:type="dxa"/>
            <w:vMerge w:val="restart"/>
            <w:noWrap w:val="0"/>
            <w:vAlign w:val="center"/>
          </w:tcPr>
          <w:p w14:paraId="60A731E8">
            <w:pPr>
              <w:keepNext w:val="0"/>
              <w:keepLines w:val="0"/>
              <w:pageBreakBefore w:val="0"/>
              <w:widowControl/>
              <w:suppressLineNumbers w:val="0"/>
              <w:kinsoku/>
              <w:wordWrap/>
              <w:overflowPunct/>
              <w:topLinePunct w:val="0"/>
              <w:autoSpaceDE/>
              <w:autoSpaceDN/>
              <w:bidi w:val="0"/>
              <w:adjustRightInd/>
              <w:snapToGrid/>
              <w:spacing w:line="240" w:lineRule="exact"/>
              <w:ind w:left="0"/>
              <w:jc w:val="left"/>
              <w:textAlignment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i w:val="0"/>
                <w:color w:val="000000"/>
                <w:kern w:val="0"/>
                <w:sz w:val="18"/>
                <w:szCs w:val="18"/>
                <w:highlight w:val="none"/>
                <w:u w:val="none"/>
                <w:lang w:val="en-US" w:eastAsia="zh-CN" w:bidi="ar"/>
              </w:rPr>
              <w:t>民办非企业单位登记</w:t>
            </w:r>
          </w:p>
        </w:tc>
        <w:tc>
          <w:tcPr>
            <w:tcW w:w="1072" w:type="dxa"/>
            <w:noWrap w:val="0"/>
            <w:vAlign w:val="center"/>
          </w:tcPr>
          <w:p w14:paraId="40E9F1ED">
            <w:pPr>
              <w:keepNext w:val="0"/>
              <w:keepLines w:val="0"/>
              <w:pageBreakBefore w:val="0"/>
              <w:widowControl/>
              <w:kinsoku/>
              <w:wordWrap/>
              <w:overflowPunct/>
              <w:topLinePunct w:val="0"/>
              <w:autoSpaceDN/>
              <w:bidi w:val="0"/>
              <w:snapToGrid w:val="0"/>
              <w:spacing w:line="240" w:lineRule="exact"/>
              <w:ind w:left="0"/>
              <w:textAlignment w:val="auto"/>
              <w:outlineLvl w:val="9"/>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color w:val="000000"/>
                <w:kern w:val="0"/>
                <w:sz w:val="18"/>
                <w:szCs w:val="18"/>
                <w:highlight w:val="none"/>
              </w:rPr>
              <w:t>民办非企业单位成立、变更、注销登记</w:t>
            </w:r>
          </w:p>
        </w:tc>
        <w:tc>
          <w:tcPr>
            <w:tcW w:w="1170" w:type="dxa"/>
            <w:noWrap w:val="0"/>
            <w:vAlign w:val="center"/>
          </w:tcPr>
          <w:p w14:paraId="75BF66D2">
            <w:pPr>
              <w:keepNext w:val="0"/>
              <w:keepLines w:val="0"/>
              <w:pageBreakBefore w:val="0"/>
              <w:widowControl/>
              <w:kinsoku/>
              <w:wordWrap/>
              <w:overflowPunct/>
              <w:topLinePunct w:val="0"/>
              <w:autoSpaceDN/>
              <w:bidi w:val="0"/>
              <w:adjustRightInd w:val="0"/>
              <w:snapToGrid w:val="0"/>
              <w:spacing w:line="240" w:lineRule="exact"/>
              <w:ind w:left="0"/>
              <w:jc w:val="center"/>
              <w:textAlignment w:val="auto"/>
              <w:outlineLvl w:val="9"/>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0108006001</w:t>
            </w:r>
          </w:p>
        </w:tc>
        <w:tc>
          <w:tcPr>
            <w:tcW w:w="2655" w:type="dxa"/>
            <w:noWrap w:val="0"/>
            <w:vAlign w:val="center"/>
          </w:tcPr>
          <w:p w14:paraId="304345D3">
            <w:pPr>
              <w:keepNext w:val="0"/>
              <w:keepLines w:val="0"/>
              <w:pageBreakBefore w:val="0"/>
              <w:kinsoku/>
              <w:wordWrap/>
              <w:overflowPunct/>
              <w:topLinePunct w:val="0"/>
              <w:autoSpaceDN/>
              <w:bidi w:val="0"/>
              <w:adjustRightInd w:val="0"/>
              <w:snapToGrid w:val="0"/>
              <w:spacing w:line="240" w:lineRule="exact"/>
              <w:ind w:left="0" w:firstLine="320" w:firstLineChars="200"/>
              <w:textAlignment w:val="auto"/>
              <w:outlineLvl w:val="9"/>
              <w:rPr>
                <w:rFonts w:hint="eastAsia" w:ascii="仿宋_GB2312" w:hAnsi="仿宋_GB2312" w:eastAsia="仿宋_GB2312" w:cs="仿宋_GB2312"/>
                <w:color w:val="000000"/>
                <w:spacing w:val="-10"/>
                <w:sz w:val="18"/>
                <w:szCs w:val="18"/>
                <w:highlight w:val="none"/>
              </w:rPr>
            </w:pPr>
            <w:r>
              <w:rPr>
                <w:rFonts w:hint="eastAsia" w:ascii="仿宋_GB2312" w:hAnsi="仿宋_GB2312" w:eastAsia="仿宋_GB2312" w:cs="仿宋_GB2312"/>
                <w:color w:val="000000"/>
                <w:spacing w:val="-10"/>
                <w:sz w:val="18"/>
                <w:szCs w:val="18"/>
                <w:highlight w:val="none"/>
              </w:rPr>
              <w:t>【行政法规】《民办非企业单位登记管理暂行条例》（1998年国务院令第251号）</w:t>
            </w:r>
          </w:p>
          <w:p w14:paraId="7F834A13">
            <w:pPr>
              <w:keepNext w:val="0"/>
              <w:keepLines w:val="0"/>
              <w:pageBreakBefore w:val="0"/>
              <w:kinsoku/>
              <w:wordWrap/>
              <w:overflowPunct/>
              <w:topLinePunct w:val="0"/>
              <w:autoSpaceDN/>
              <w:bidi w:val="0"/>
              <w:adjustRightInd w:val="0"/>
              <w:snapToGrid w:val="0"/>
              <w:spacing w:line="240" w:lineRule="exact"/>
              <w:ind w:left="0" w:firstLine="320" w:firstLineChars="200"/>
              <w:textAlignment w:val="auto"/>
              <w:outlineLvl w:val="9"/>
              <w:rPr>
                <w:rFonts w:hint="eastAsia" w:ascii="仿宋_GB2312" w:hAnsi="仿宋_GB2312" w:eastAsia="仿宋_GB2312" w:cs="仿宋_GB2312"/>
                <w:color w:val="000000"/>
                <w:spacing w:val="-10"/>
                <w:sz w:val="18"/>
                <w:szCs w:val="18"/>
                <w:highlight w:val="none"/>
              </w:rPr>
            </w:pPr>
            <w:r>
              <w:rPr>
                <w:rFonts w:hint="eastAsia" w:ascii="仿宋_GB2312" w:hAnsi="仿宋_GB2312" w:eastAsia="仿宋_GB2312" w:cs="仿宋_GB2312"/>
                <w:color w:val="000000"/>
                <w:spacing w:val="-10"/>
                <w:sz w:val="18"/>
                <w:szCs w:val="18"/>
                <w:highlight w:val="none"/>
              </w:rPr>
              <w:t>第五条第一款 国务院民政部门和县级以上地方各级人民政府民政部门是本级人民政府的民办非企业单位登记管理机关（以下简称登记管理机关）。</w:t>
            </w:r>
          </w:p>
          <w:p w14:paraId="55408CB6">
            <w:pPr>
              <w:keepNext w:val="0"/>
              <w:keepLines w:val="0"/>
              <w:pageBreakBefore w:val="0"/>
              <w:widowControl/>
              <w:kinsoku/>
              <w:wordWrap/>
              <w:overflowPunct/>
              <w:topLinePunct w:val="0"/>
              <w:autoSpaceDN/>
              <w:bidi w:val="0"/>
              <w:snapToGrid w:val="0"/>
              <w:spacing w:line="240" w:lineRule="exact"/>
              <w:ind w:left="0" w:firstLine="320" w:firstLineChars="200"/>
              <w:textAlignment w:val="auto"/>
              <w:outlineLvl w:val="9"/>
              <w:rPr>
                <w:rFonts w:hint="eastAsia" w:ascii="仿宋_GB2312" w:hAnsi="仿宋_GB2312" w:eastAsia="仿宋_GB2312" w:cs="仿宋_GB2312"/>
                <w:color w:val="000000"/>
                <w:spacing w:val="-10"/>
                <w:sz w:val="18"/>
                <w:szCs w:val="18"/>
                <w:highlight w:val="none"/>
              </w:rPr>
            </w:pPr>
            <w:r>
              <w:rPr>
                <w:rFonts w:hint="eastAsia" w:ascii="仿宋_GB2312" w:hAnsi="仿宋_GB2312" w:eastAsia="仿宋_GB2312" w:cs="仿宋_GB2312"/>
                <w:color w:val="000000"/>
                <w:spacing w:val="-10"/>
                <w:sz w:val="18"/>
                <w:szCs w:val="18"/>
                <w:highlight w:val="none"/>
              </w:rPr>
              <w:t>第十一条第一款 登记管理机关应当自收到成立登记申请的全部有效文件之日起60日内作出准予登记或者不予登记的决定。</w:t>
            </w:r>
          </w:p>
          <w:p w14:paraId="7BCD4E99">
            <w:pPr>
              <w:keepNext w:val="0"/>
              <w:keepLines w:val="0"/>
              <w:pageBreakBefore w:val="0"/>
              <w:widowControl/>
              <w:kinsoku/>
              <w:wordWrap/>
              <w:overflowPunct/>
              <w:topLinePunct w:val="0"/>
              <w:autoSpaceDN/>
              <w:bidi w:val="0"/>
              <w:snapToGrid w:val="0"/>
              <w:spacing w:line="240" w:lineRule="exact"/>
              <w:ind w:left="0" w:firstLine="360" w:firstLineChars="200"/>
              <w:textAlignment w:val="auto"/>
              <w:outlineLvl w:val="9"/>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395" w:type="dxa"/>
            <w:noWrap w:val="0"/>
            <w:vAlign w:val="center"/>
          </w:tcPr>
          <w:p w14:paraId="4424B636">
            <w:pPr>
              <w:keepNext w:val="0"/>
              <w:keepLines w:val="0"/>
              <w:pageBreakBefore w:val="0"/>
              <w:widowControl/>
              <w:kinsoku/>
              <w:wordWrap/>
              <w:overflowPunct/>
              <w:topLinePunct w:val="0"/>
              <w:autoSpaceDN/>
              <w:bidi w:val="0"/>
              <w:snapToGrid w:val="0"/>
              <w:spacing w:line="240" w:lineRule="exact"/>
              <w:ind w:left="0"/>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kern w:val="0"/>
                <w:sz w:val="18"/>
                <w:szCs w:val="18"/>
                <w:highlight w:val="none"/>
              </w:rPr>
              <w:t>本级的民办非企业单位登记</w:t>
            </w:r>
          </w:p>
        </w:tc>
        <w:tc>
          <w:tcPr>
            <w:tcW w:w="1155" w:type="dxa"/>
            <w:noWrap w:val="0"/>
            <w:vAlign w:val="center"/>
          </w:tcPr>
          <w:p w14:paraId="4B8B1D06">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1.受理</w:t>
            </w:r>
            <w:r>
              <w:rPr>
                <w:rFonts w:hint="eastAsia" w:ascii="仿宋_GB2312" w:hAnsi="仿宋_GB2312" w:eastAsia="仿宋_GB2312" w:cs="仿宋_GB2312"/>
                <w:color w:val="000000"/>
                <w:sz w:val="18"/>
                <w:szCs w:val="18"/>
                <w:highlight w:val="none"/>
                <w:lang w:val="en-US" w:eastAsia="zh-CN"/>
              </w:rPr>
              <w:t>阶段</w:t>
            </w:r>
            <w:r>
              <w:rPr>
                <w:rFonts w:hint="eastAsia" w:ascii="仿宋_GB2312" w:hAnsi="仿宋_GB2312" w:eastAsia="仿宋_GB2312" w:cs="仿宋_GB2312"/>
                <w:color w:val="000000"/>
                <w:sz w:val="18"/>
                <w:szCs w:val="18"/>
                <w:highlight w:val="none"/>
              </w:rPr>
              <w:t>：由县、设区的市民政部门依法对请进行受理，对办理需要提供的材料进行公示</w:t>
            </w:r>
          </w:p>
          <w:p w14:paraId="5FE4EC69">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2.审查</w:t>
            </w:r>
            <w:r>
              <w:rPr>
                <w:rFonts w:hint="eastAsia" w:ascii="仿宋_GB2312" w:hAnsi="仿宋_GB2312" w:eastAsia="仿宋_GB2312" w:cs="仿宋_GB2312"/>
                <w:color w:val="000000"/>
                <w:sz w:val="18"/>
                <w:szCs w:val="18"/>
                <w:highlight w:val="none"/>
                <w:lang w:val="en-US" w:eastAsia="zh-CN"/>
              </w:rPr>
              <w:t>阶段</w:t>
            </w:r>
            <w:r>
              <w:rPr>
                <w:rFonts w:hint="eastAsia" w:ascii="仿宋_GB2312" w:hAnsi="仿宋_GB2312" w:eastAsia="仿宋_GB2312" w:cs="仿宋_GB2312"/>
                <w:color w:val="000000"/>
                <w:sz w:val="18"/>
                <w:szCs w:val="18"/>
                <w:highlight w:val="none"/>
              </w:rPr>
              <w:t>：民政部门依法对申请材料和初审意见进行审核，根据需要组织人员对现场进行核查，提出审核意见。</w:t>
            </w:r>
          </w:p>
          <w:p w14:paraId="2B3C4DEF">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3.决定</w:t>
            </w:r>
            <w:r>
              <w:rPr>
                <w:rFonts w:hint="eastAsia" w:ascii="仿宋_GB2312" w:hAnsi="仿宋_GB2312" w:eastAsia="仿宋_GB2312" w:cs="仿宋_GB2312"/>
                <w:color w:val="000000"/>
                <w:sz w:val="18"/>
                <w:szCs w:val="18"/>
                <w:highlight w:val="none"/>
                <w:lang w:val="en-US" w:eastAsia="zh-CN"/>
              </w:rPr>
              <w:t>阶段</w:t>
            </w:r>
            <w:r>
              <w:rPr>
                <w:rFonts w:hint="eastAsia" w:ascii="仿宋_GB2312" w:hAnsi="仿宋_GB2312" w:eastAsia="仿宋_GB2312" w:cs="仿宋_GB2312"/>
                <w:color w:val="000000"/>
                <w:sz w:val="18"/>
                <w:szCs w:val="18"/>
                <w:highlight w:val="none"/>
              </w:rPr>
              <w:t>：作出批准或者不予批准的决定，不予批准的应当书面告知理由。</w:t>
            </w:r>
          </w:p>
          <w:p w14:paraId="3514079C">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4.送达</w:t>
            </w:r>
            <w:r>
              <w:rPr>
                <w:rFonts w:hint="eastAsia" w:ascii="仿宋_GB2312" w:hAnsi="仿宋_GB2312" w:eastAsia="仿宋_GB2312" w:cs="仿宋_GB2312"/>
                <w:color w:val="000000"/>
                <w:sz w:val="18"/>
                <w:szCs w:val="18"/>
                <w:highlight w:val="none"/>
                <w:lang w:val="en-US" w:eastAsia="zh-CN"/>
              </w:rPr>
              <w:t>阶段</w:t>
            </w:r>
            <w:r>
              <w:rPr>
                <w:rFonts w:hint="eastAsia" w:ascii="仿宋_GB2312" w:hAnsi="仿宋_GB2312" w:eastAsia="仿宋_GB2312" w:cs="仿宋_GB2312"/>
                <w:color w:val="000000"/>
                <w:sz w:val="18"/>
                <w:szCs w:val="18"/>
                <w:highlight w:val="none"/>
              </w:rPr>
              <w:t xml:space="preserve">：准予认定的制发并送达认定证书信息公开。 </w:t>
            </w:r>
          </w:p>
          <w:p w14:paraId="72C13CED">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r>
              <w:rPr>
                <w:rFonts w:hint="eastAsia" w:ascii="仿宋_GB2312" w:hAnsi="仿宋_GB2312" w:eastAsia="仿宋_GB2312" w:cs="仿宋_GB2312"/>
                <w:color w:val="000000"/>
                <w:sz w:val="18"/>
                <w:szCs w:val="18"/>
                <w:highlight w:val="none"/>
              </w:rPr>
              <w:t>.其他法律法规规章文件规定应履行的责任。</w:t>
            </w:r>
          </w:p>
        </w:tc>
        <w:tc>
          <w:tcPr>
            <w:tcW w:w="1302" w:type="dxa"/>
            <w:noWrap w:val="0"/>
            <w:vAlign w:val="center"/>
          </w:tcPr>
          <w:p w14:paraId="3A92D05A">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lang w:val="en-US" w:eastAsia="zh-CN"/>
              </w:rPr>
              <w:t>2019年修订版</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7538B32F">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第三十二条“行政机关对申请人提出的行政许可申请，应当根据下列情况分别作出处理：……”</w:t>
            </w:r>
          </w:p>
          <w:p w14:paraId="761C4658">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025F31E2">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六条“行政机关对行政许可申请进行审查时，发现行政许可事项直接关系他人重大利益的，应当告知该利害关系人。申请人、利害关系人有权进行陈述和申辩。行政机关应当听取申请人、利害关系人的意见。”</w:t>
            </w:r>
          </w:p>
          <w:p w14:paraId="1DC061A2">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第三十七条“行政机关对行政许可申请进行审查后，除当场作出行政许可决定的外，应当在法定期限内按照规定程序作出行政许可决定。”</w:t>
            </w:r>
          </w:p>
          <w:p w14:paraId="647B3B0E">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05326336">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第四十四条“行政机关作出准予行政许可的决定，应当自作出决定之日起十日内向申请人颁发、送达行政许可证件。”</w:t>
            </w:r>
          </w:p>
          <w:p w14:paraId="7F6E9F27">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5-1.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1185" w:type="dxa"/>
            <w:noWrap w:val="0"/>
            <w:vAlign w:val="center"/>
          </w:tcPr>
          <w:p w14:paraId="19136DA8">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因不履行或不正确履行行政职责，有下列情形的，行政机关及相关工作人员应承担相应责任：</w:t>
            </w:r>
          </w:p>
          <w:p w14:paraId="61C90FE5">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1.对符合法定条件的申请不予受理的；</w:t>
            </w:r>
          </w:p>
          <w:p w14:paraId="2CF511EA">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2.对不符合法定条件的申请人准予批准或者超越法定职权作出批准决定的；</w:t>
            </w:r>
          </w:p>
          <w:p w14:paraId="052D4F30">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3.对符合法定条件的申请人不予批准或者不在法定期限内作出准予审批决定的；</w:t>
            </w:r>
          </w:p>
          <w:p w14:paraId="27CB8396">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4.不依法履行监督职责或者监督不力的；</w:t>
            </w:r>
          </w:p>
          <w:p w14:paraId="353D03A6">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5.工作中滥用职权、玩忽职守、徇私舞弊的；</w:t>
            </w:r>
          </w:p>
          <w:p w14:paraId="0B3EE2DA">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6.索取或者收受他人财物或者谋取其他利益的；</w:t>
            </w:r>
          </w:p>
          <w:p w14:paraId="4F377630">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7.应当举行听证而不举行听证的；</w:t>
            </w:r>
          </w:p>
          <w:p w14:paraId="28698A12">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8.未按裁量权规定，滥用裁量权的；</w:t>
            </w:r>
          </w:p>
          <w:p w14:paraId="0A804FDF">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9.其他违反法律法规规章文件规定的行为。</w:t>
            </w:r>
          </w:p>
        </w:tc>
        <w:tc>
          <w:tcPr>
            <w:tcW w:w="1353" w:type="dxa"/>
            <w:noWrap w:val="0"/>
            <w:vAlign w:val="center"/>
          </w:tcPr>
          <w:p w14:paraId="3499CD08">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lang w:val="en-US" w:eastAsia="zh-CN"/>
              </w:rPr>
              <w:t>2019年修订版</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54C78455">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3015ADF2">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3．同2。</w:t>
            </w:r>
          </w:p>
          <w:p w14:paraId="7FFAAA59">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709179BF">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5.《宁夏回族自治区行政程序规定》</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宁夏回族自治区人民政府令第73号</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第一百一十三条“行政机关及其工作人员违反本规定，有下列情形之一的，依照国家和自治区有关规定追究责任：（三）超越或者滥用职权的；”</w:t>
            </w:r>
          </w:p>
          <w:p w14:paraId="5200057C">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第七十三条“行政机关工作人员办理行政许可、实施监督检查，索取或者收受他人财物或者谋取其他利益，构成犯罪的，依法追究刑事责任；尚不构成犯罪的，依法给予行政处分。”</w:t>
            </w:r>
          </w:p>
          <w:p w14:paraId="09852844">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7.《宁夏回族自治区行政程序规定》第一百一十三条“行政机关及其工作人员违反本规定，有下列情形之一的，依照国家和自治区有关规定追究责任：…（六）不按照行政裁量权基准进行裁量的；…”</w:t>
            </w:r>
          </w:p>
          <w:p w14:paraId="20BF2C6A">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8.同</w:t>
            </w:r>
          </w:p>
        </w:tc>
        <w:tc>
          <w:tcPr>
            <w:tcW w:w="942" w:type="dxa"/>
            <w:noWrap w:val="0"/>
            <w:vAlign w:val="center"/>
          </w:tcPr>
          <w:p w14:paraId="4B61EB04">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1E9B7D06">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1.给予具体承办人责令作出书面检查、批评教育、取消年度评比先进资格、暂扣行政执法证件、离岗培训、调离工作岗位、取消行政执法资格以及处分等责任追究；</w:t>
            </w:r>
          </w:p>
          <w:p w14:paraId="5418AE26">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5F16C39D">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3.给予民政部门责令限期整改、通报批评、取消评比先进资格等责任追究；</w:t>
            </w:r>
          </w:p>
          <w:p w14:paraId="59B0E651">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4.对违反党纪的工作人员（中共党员）给予党纪处分；对构成犯罪的工作人员，移交司法机关，依法追究刑事责任；</w:t>
            </w:r>
          </w:p>
          <w:p w14:paraId="70584900">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5.其他法律法规规章文件规定的责任承担方式。</w:t>
            </w:r>
          </w:p>
        </w:tc>
        <w:tc>
          <w:tcPr>
            <w:tcW w:w="1350" w:type="dxa"/>
            <w:noWrap w:val="0"/>
            <w:vAlign w:val="center"/>
          </w:tcPr>
          <w:p w14:paraId="4E5FA39C">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1.《宁夏回族自治区行政程序规定》</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宁夏回族自治区人民政府令第73号</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38D836B1">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2.《宁夏回族自治区行政责任追究办法》</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宁夏回族自治区人民政府令第7号</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第五条“追究行政责任的方式为：（一）诫勉谈话；（二）责令作出书面检查；（三）责令公开道歉；（四）通报批评；（五）调离工作岗位；（六）暂停职务；（七）建议免职；（八）责令辞职。”</w:t>
            </w:r>
          </w:p>
          <w:p w14:paraId="05AFA061">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3-1.《宁夏回族自治区行政程序规定》第一百一十五条“（一）对行政机关的责任追究方式为：责令限期整改、通报批评、取消评比先进的资格等；</w:t>
            </w:r>
          </w:p>
          <w:p w14:paraId="1BB1DABA">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3-2.《宁夏回族自治区行政责任追究办法》第三十三条“行政机关及其工作人员被追究行政责任的，一年内取消其各种评优评先的资格。”</w:t>
            </w:r>
          </w:p>
          <w:p w14:paraId="0FFE0BB8">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4.《中国共产党纪律处分条例》</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lang w:val="en-US" w:eastAsia="zh-CN"/>
              </w:rPr>
              <w:t>2019年修订版</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八</w:t>
            </w:r>
            <w:r>
              <w:rPr>
                <w:rFonts w:hint="eastAsia" w:ascii="仿宋_GB2312" w:hAnsi="仿宋_GB2312" w:eastAsia="仿宋_GB2312" w:cs="仿宋_GB2312"/>
                <w:color w:val="000000"/>
                <w:sz w:val="18"/>
                <w:szCs w:val="18"/>
                <w:highlight w:val="none"/>
              </w:rPr>
              <w:t>条“对党员的纪律处分种类：（一）警告；（二）严重警告；（三）撤销党内职务；（四）留党察看；（五）开除党籍。”</w:t>
            </w:r>
          </w:p>
          <w:p w14:paraId="39A1EB66">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rPr>
              <w:t>5</w:t>
            </w:r>
            <w:r>
              <w:rPr>
                <w:rFonts w:hint="eastAsia" w:ascii="仿宋_GB2312" w:hAnsi="仿宋_GB2312" w:eastAsia="仿宋_GB2312" w:cs="仿宋_GB2312"/>
                <w:color w:val="000000"/>
                <w:sz w:val="18"/>
                <w:szCs w:val="18"/>
                <w:highlight w:val="none"/>
                <w:lang w:val="en-US" w:eastAsia="zh-CN"/>
              </w:rPr>
              <w:t>-1</w:t>
            </w:r>
            <w:r>
              <w:rPr>
                <w:rFonts w:hint="eastAsia" w:ascii="仿宋_GB2312" w:hAnsi="仿宋_GB2312" w:eastAsia="仿宋_GB2312" w:cs="仿宋_GB2312"/>
                <w:color w:val="000000"/>
                <w:sz w:val="18"/>
                <w:szCs w:val="18"/>
                <w:highlight w:val="none"/>
              </w:rPr>
              <w:t>.《行政机关公务员处分条例》</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lang w:val="en-US" w:eastAsia="zh-CN"/>
              </w:rPr>
              <w:t>2019年修订版</w:t>
            </w:r>
            <w:r>
              <w:rPr>
                <w:rFonts w:hint="eastAsia" w:ascii="仿宋_GB2312" w:hAnsi="仿宋_GB2312" w:eastAsia="仿宋_GB2312" w:cs="仿宋_GB2312"/>
                <w:color w:val="000000"/>
                <w:sz w:val="18"/>
                <w:szCs w:val="18"/>
                <w:highlight w:val="none"/>
                <w:lang w:eastAsia="zh-CN"/>
              </w:rPr>
              <w:t>）第六条行政机关公务员处分的种类为：(一)警告;(二)记过;(三)记大过;(四)降级;(五)撤职;(六)开除。</w:t>
            </w:r>
          </w:p>
          <w:p w14:paraId="6BADF9A0">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w:t>
            </w:r>
            <w:r>
              <w:rPr>
                <w:rFonts w:hint="eastAsia" w:ascii="仿宋_GB2312" w:hAnsi="仿宋_GB2312" w:eastAsia="仿宋_GB2312" w:cs="仿宋_GB2312"/>
                <w:color w:val="000000"/>
                <w:sz w:val="18"/>
                <w:szCs w:val="18"/>
                <w:highlight w:val="none"/>
                <w:lang w:val="en-US" w:eastAsia="zh-CN"/>
              </w:rPr>
              <w:t>-2</w:t>
            </w:r>
            <w:r>
              <w:rPr>
                <w:rFonts w:hint="eastAsia" w:ascii="仿宋_GB2312" w:hAnsi="仿宋_GB2312" w:eastAsia="仿宋_GB2312" w:cs="仿宋_GB2312"/>
                <w:color w:val="000000"/>
                <w:sz w:val="18"/>
                <w:szCs w:val="18"/>
                <w:highlight w:val="none"/>
              </w:rPr>
              <w:t>.《行政机关公务员处分条例》</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lang w:val="en-US" w:eastAsia="zh-CN"/>
              </w:rPr>
              <w:t>2019年修订版</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第二十五条“有下列行为之一的，给予记过或者记大过处分。情节较重的，给予降级或者撤职处分；情节严重的，给予开除处分：（五）其他滥用职权，侵害公民、法人或者其他组织合法权益的行为。”</w:t>
            </w:r>
          </w:p>
          <w:p w14:paraId="7F92CE3E">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6.</w:t>
            </w:r>
            <w:r>
              <w:rPr>
                <w:rFonts w:hint="eastAsia" w:ascii="仿宋_GB2312" w:hAnsi="仿宋_GB2312" w:eastAsia="仿宋_GB2312" w:cs="仿宋_GB2312"/>
                <w:color w:val="000000"/>
                <w:sz w:val="18"/>
                <w:szCs w:val="18"/>
                <w:highlight w:val="none"/>
              </w:rPr>
              <w:t>《宁夏行政执法监督条例》（宁夏回族自治区人大常委会公告第4号）第二十六条 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一)利用行政执法权为本单位或者个人谋取私利的;(二)涂改、转借行政执法证的;(三)失职或者越权，给公民、法人和其他组织造成经济损失或者其他严重后果的;(四)侵犯公民、法人和其他组织的合法权益，引起行政赔偿，致使国家遭受损失的;(五)干扰、拒绝和阻挠行政执法监督的;(六)无正当理由拒不受理举报、投诉的;(七)拒不执行或者无正当理由拖延执行行政执法监督决定的;(八)其他违反本条例规定的行为。</w:t>
            </w:r>
          </w:p>
          <w:p w14:paraId="39F3FB12">
            <w:pPr>
              <w:keepNext w:val="0"/>
              <w:keepLines w:val="0"/>
              <w:pageBreakBefore w:val="0"/>
              <w:widowControl/>
              <w:kinsoku/>
              <w:wordWrap/>
              <w:overflowPunct/>
              <w:topLinePunct w:val="0"/>
              <w:autoSpaceDE/>
              <w:autoSpaceDN/>
              <w:bidi w:val="0"/>
              <w:adjustRightInd/>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7.参照追责情形依据</w:t>
            </w:r>
          </w:p>
        </w:tc>
      </w:tr>
      <w:tr w14:paraId="23A0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continue"/>
            <w:noWrap w:val="0"/>
            <w:vAlign w:val="center"/>
          </w:tcPr>
          <w:p w14:paraId="5192F34C">
            <w:pPr>
              <w:keepNext w:val="0"/>
              <w:keepLines w:val="0"/>
              <w:pageBreakBefore w:val="0"/>
              <w:widowControl w:val="0"/>
              <w:kinsoku/>
              <w:wordWrap/>
              <w:overflowPunct/>
              <w:topLinePunct w:val="0"/>
              <w:autoSpaceDE/>
              <w:autoSpaceDN/>
              <w:bidi w:val="0"/>
              <w:adjustRightInd/>
              <w:snapToGrid/>
              <w:spacing w:line="240" w:lineRule="exact"/>
              <w:ind w:left="0" w:leftChars="0" w:hanging="425" w:firstLineChars="0"/>
              <w:jc w:val="center"/>
              <w:textAlignment w:val="auto"/>
              <w:rPr>
                <w:rFonts w:hint="eastAsia" w:ascii="仿宋_GB2312" w:hAnsi="仿宋_GB2312" w:eastAsia="仿宋_GB2312" w:cs="仿宋_GB2312"/>
                <w:sz w:val="18"/>
                <w:szCs w:val="18"/>
                <w:highlight w:val="none"/>
                <w:vertAlign w:val="baseline"/>
                <w:lang w:val="en-US" w:eastAsia="zh-CN"/>
              </w:rPr>
            </w:pPr>
          </w:p>
        </w:tc>
        <w:tc>
          <w:tcPr>
            <w:tcW w:w="1599" w:type="dxa"/>
            <w:vMerge w:val="continue"/>
            <w:noWrap w:val="0"/>
            <w:vAlign w:val="center"/>
          </w:tcPr>
          <w:p w14:paraId="67F879F5">
            <w:pPr>
              <w:keepNext w:val="0"/>
              <w:keepLines w:val="0"/>
              <w:pageBreakBefore w:val="0"/>
              <w:widowControl/>
              <w:suppressLineNumbers w:val="0"/>
              <w:kinsoku/>
              <w:wordWrap/>
              <w:overflowPunct/>
              <w:topLinePunct w:val="0"/>
              <w:autoSpaceDE/>
              <w:autoSpaceDN/>
              <w:bidi w:val="0"/>
              <w:adjustRightInd/>
              <w:snapToGrid/>
              <w:spacing w:line="240" w:lineRule="exact"/>
              <w:ind w:left="0"/>
              <w:jc w:val="left"/>
              <w:textAlignment w:val="center"/>
              <w:rPr>
                <w:rFonts w:hint="eastAsia" w:ascii="仿宋_GB2312" w:hAnsi="仿宋_GB2312" w:eastAsia="仿宋_GB2312" w:cs="仿宋_GB2312"/>
                <w:sz w:val="18"/>
                <w:szCs w:val="18"/>
                <w:highlight w:val="none"/>
              </w:rPr>
            </w:pPr>
          </w:p>
        </w:tc>
        <w:tc>
          <w:tcPr>
            <w:tcW w:w="1072" w:type="dxa"/>
            <w:noWrap w:val="0"/>
            <w:vAlign w:val="center"/>
          </w:tcPr>
          <w:p w14:paraId="183D9E8F">
            <w:pPr>
              <w:keepNext w:val="0"/>
              <w:keepLines w:val="0"/>
              <w:pageBreakBefore w:val="0"/>
              <w:widowControl/>
              <w:kinsoku/>
              <w:wordWrap/>
              <w:overflowPunct/>
              <w:topLinePunct w:val="0"/>
              <w:autoSpaceDN/>
              <w:bidi w:val="0"/>
              <w:snapToGrid w:val="0"/>
              <w:spacing w:line="240" w:lineRule="exact"/>
              <w:ind w:left="0"/>
              <w:textAlignment w:val="auto"/>
              <w:outlineLvl w:val="9"/>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color w:val="000000"/>
                <w:sz w:val="18"/>
                <w:szCs w:val="18"/>
                <w:highlight w:val="none"/>
              </w:rPr>
              <w:t>民办非企业单位修改章程核准</w:t>
            </w:r>
          </w:p>
        </w:tc>
        <w:tc>
          <w:tcPr>
            <w:tcW w:w="1170" w:type="dxa"/>
            <w:noWrap w:val="0"/>
            <w:vAlign w:val="center"/>
          </w:tcPr>
          <w:p w14:paraId="6E57132F">
            <w:pPr>
              <w:keepNext w:val="0"/>
              <w:keepLines w:val="0"/>
              <w:pageBreakBefore w:val="0"/>
              <w:widowControl/>
              <w:kinsoku/>
              <w:wordWrap/>
              <w:overflowPunct/>
              <w:topLinePunct w:val="0"/>
              <w:autoSpaceDN/>
              <w:bidi w:val="0"/>
              <w:adjustRightInd w:val="0"/>
              <w:snapToGrid w:val="0"/>
              <w:spacing w:line="240" w:lineRule="exact"/>
              <w:ind w:left="0"/>
              <w:jc w:val="center"/>
              <w:textAlignment w:val="auto"/>
              <w:outlineLvl w:val="9"/>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0108006002</w:t>
            </w:r>
          </w:p>
        </w:tc>
        <w:tc>
          <w:tcPr>
            <w:tcW w:w="2655" w:type="dxa"/>
            <w:noWrap w:val="0"/>
            <w:vAlign w:val="center"/>
          </w:tcPr>
          <w:p w14:paraId="23D7A60D">
            <w:pPr>
              <w:keepNext w:val="0"/>
              <w:keepLines w:val="0"/>
              <w:pageBreakBefore w:val="0"/>
              <w:kinsoku/>
              <w:wordWrap/>
              <w:overflowPunct/>
              <w:topLinePunct w:val="0"/>
              <w:autoSpaceDN/>
              <w:bidi w:val="0"/>
              <w:spacing w:line="240" w:lineRule="exact"/>
              <w:ind w:left="0" w:firstLine="360" w:firstLineChars="20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【行政法规】《民办非企业单位登记管理暂行条例》(1998年国务院令第251号)</w:t>
            </w:r>
          </w:p>
          <w:p w14:paraId="0C25E6B6">
            <w:pPr>
              <w:keepNext w:val="0"/>
              <w:keepLines w:val="0"/>
              <w:pageBreakBefore w:val="0"/>
              <w:kinsoku/>
              <w:wordWrap/>
              <w:overflowPunct/>
              <w:topLinePunct w:val="0"/>
              <w:autoSpaceDN/>
              <w:bidi w:val="0"/>
              <w:spacing w:line="240" w:lineRule="exact"/>
              <w:ind w:left="0" w:firstLine="360" w:firstLineChars="20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第十五条 民办非企业单位的登记事项需要变更的，应当自业务主管单位审查同意之日起30日内，向登记管理机关申请变更登记。</w:t>
            </w:r>
          </w:p>
          <w:p w14:paraId="4AE5AB7E">
            <w:pPr>
              <w:keepNext w:val="0"/>
              <w:keepLines w:val="0"/>
              <w:pageBreakBefore w:val="0"/>
              <w:kinsoku/>
              <w:wordWrap/>
              <w:overflowPunct/>
              <w:topLinePunct w:val="0"/>
              <w:autoSpaceDN/>
              <w:bidi w:val="0"/>
              <w:adjustRightInd w:val="0"/>
              <w:snapToGrid w:val="0"/>
              <w:spacing w:line="240" w:lineRule="exact"/>
              <w:ind w:left="0" w:firstLine="270" w:firstLineChars="15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民办非企业单位修改章程，应当自业务主管单位审查同意之日起30日内，报登记管理机关核准。</w:t>
            </w:r>
          </w:p>
          <w:p w14:paraId="0BEF105C">
            <w:pPr>
              <w:keepNext w:val="0"/>
              <w:keepLines w:val="0"/>
              <w:pageBreakBefore w:val="0"/>
              <w:kinsoku/>
              <w:wordWrap/>
              <w:overflowPunct/>
              <w:topLinePunct w:val="0"/>
              <w:autoSpaceDN/>
              <w:bidi w:val="0"/>
              <w:adjustRightInd w:val="0"/>
              <w:snapToGrid w:val="0"/>
              <w:spacing w:line="240" w:lineRule="exact"/>
              <w:ind w:left="0" w:firstLine="270" w:firstLineChars="150"/>
              <w:textAlignment w:val="auto"/>
              <w:outlineLvl w:val="9"/>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395" w:type="dxa"/>
            <w:noWrap w:val="0"/>
            <w:vAlign w:val="center"/>
          </w:tcPr>
          <w:p w14:paraId="08CC1C42">
            <w:pPr>
              <w:keepNext w:val="0"/>
              <w:keepLines w:val="0"/>
              <w:pageBreakBefore w:val="0"/>
              <w:widowControl/>
              <w:kinsoku/>
              <w:wordWrap/>
              <w:overflowPunct/>
              <w:topLinePunct w:val="0"/>
              <w:autoSpaceDN/>
              <w:bidi w:val="0"/>
              <w:snapToGrid w:val="0"/>
              <w:spacing w:line="240" w:lineRule="exact"/>
              <w:ind w:left="0"/>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kern w:val="0"/>
                <w:sz w:val="18"/>
                <w:szCs w:val="18"/>
                <w:highlight w:val="none"/>
              </w:rPr>
              <w:t>谁登记谁核准</w:t>
            </w:r>
          </w:p>
        </w:tc>
        <w:tc>
          <w:tcPr>
            <w:tcW w:w="1155" w:type="dxa"/>
            <w:noWrap w:val="0"/>
            <w:vAlign w:val="center"/>
          </w:tcPr>
          <w:p w14:paraId="1D2ED2D0">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1.受理</w:t>
            </w:r>
            <w:r>
              <w:rPr>
                <w:rFonts w:hint="eastAsia" w:ascii="仿宋_GB2312" w:hAnsi="仿宋_GB2312" w:eastAsia="仿宋_GB2312" w:cs="仿宋_GB2312"/>
                <w:color w:val="000000"/>
                <w:sz w:val="18"/>
                <w:szCs w:val="18"/>
                <w:highlight w:val="none"/>
                <w:lang w:val="en-US" w:eastAsia="zh-CN"/>
              </w:rPr>
              <w:t>阶段</w:t>
            </w:r>
            <w:r>
              <w:rPr>
                <w:rFonts w:hint="eastAsia" w:ascii="仿宋_GB2312" w:hAnsi="仿宋_GB2312" w:eastAsia="仿宋_GB2312" w:cs="仿宋_GB2312"/>
                <w:color w:val="000000"/>
                <w:sz w:val="18"/>
                <w:szCs w:val="18"/>
                <w:highlight w:val="none"/>
              </w:rPr>
              <w:t>：由县、设区的市民政部门依法对请进行受理，对办理需要提供的材料进行公示</w:t>
            </w:r>
          </w:p>
          <w:p w14:paraId="2495D19A">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2.审查</w:t>
            </w:r>
            <w:r>
              <w:rPr>
                <w:rFonts w:hint="eastAsia" w:ascii="仿宋_GB2312" w:hAnsi="仿宋_GB2312" w:eastAsia="仿宋_GB2312" w:cs="仿宋_GB2312"/>
                <w:color w:val="000000"/>
                <w:sz w:val="18"/>
                <w:szCs w:val="18"/>
                <w:highlight w:val="none"/>
                <w:lang w:val="en-US" w:eastAsia="zh-CN"/>
              </w:rPr>
              <w:t>阶段</w:t>
            </w:r>
            <w:r>
              <w:rPr>
                <w:rFonts w:hint="eastAsia" w:ascii="仿宋_GB2312" w:hAnsi="仿宋_GB2312" w:eastAsia="仿宋_GB2312" w:cs="仿宋_GB2312"/>
                <w:color w:val="000000"/>
                <w:sz w:val="18"/>
                <w:szCs w:val="18"/>
                <w:highlight w:val="none"/>
              </w:rPr>
              <w:t>：民政部门依法对申请材料和初审意见进行审核，根据需要组织人员对现场进行核查，提出审核意见。</w:t>
            </w:r>
          </w:p>
          <w:p w14:paraId="211FEB31">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3.决定</w:t>
            </w:r>
            <w:r>
              <w:rPr>
                <w:rFonts w:hint="eastAsia" w:ascii="仿宋_GB2312" w:hAnsi="仿宋_GB2312" w:eastAsia="仿宋_GB2312" w:cs="仿宋_GB2312"/>
                <w:color w:val="000000"/>
                <w:sz w:val="18"/>
                <w:szCs w:val="18"/>
                <w:highlight w:val="none"/>
                <w:lang w:val="en-US" w:eastAsia="zh-CN"/>
              </w:rPr>
              <w:t>阶段</w:t>
            </w:r>
            <w:r>
              <w:rPr>
                <w:rFonts w:hint="eastAsia" w:ascii="仿宋_GB2312" w:hAnsi="仿宋_GB2312" w:eastAsia="仿宋_GB2312" w:cs="仿宋_GB2312"/>
                <w:color w:val="000000"/>
                <w:sz w:val="18"/>
                <w:szCs w:val="18"/>
                <w:highlight w:val="none"/>
              </w:rPr>
              <w:t>：作出批准或者不予批准的决定，不予批准的应当书面告知理由。</w:t>
            </w:r>
          </w:p>
          <w:p w14:paraId="78E6C833">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4.送达</w:t>
            </w:r>
            <w:r>
              <w:rPr>
                <w:rFonts w:hint="eastAsia" w:ascii="仿宋_GB2312" w:hAnsi="仿宋_GB2312" w:eastAsia="仿宋_GB2312" w:cs="仿宋_GB2312"/>
                <w:color w:val="000000"/>
                <w:sz w:val="18"/>
                <w:szCs w:val="18"/>
                <w:highlight w:val="none"/>
                <w:lang w:val="en-US" w:eastAsia="zh-CN"/>
              </w:rPr>
              <w:t>阶段</w:t>
            </w:r>
            <w:r>
              <w:rPr>
                <w:rFonts w:hint="eastAsia" w:ascii="仿宋_GB2312" w:hAnsi="仿宋_GB2312" w:eastAsia="仿宋_GB2312" w:cs="仿宋_GB2312"/>
                <w:color w:val="000000"/>
                <w:sz w:val="18"/>
                <w:szCs w:val="18"/>
                <w:highlight w:val="none"/>
              </w:rPr>
              <w:t xml:space="preserve">：准予认定的制发并送达认定证书信息公开。 </w:t>
            </w:r>
          </w:p>
          <w:p w14:paraId="3633F4DF">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5.其他法律法规规章文件规定应履行的责任。</w:t>
            </w:r>
          </w:p>
        </w:tc>
        <w:tc>
          <w:tcPr>
            <w:tcW w:w="1302" w:type="dxa"/>
            <w:noWrap w:val="0"/>
            <w:vAlign w:val="center"/>
          </w:tcPr>
          <w:p w14:paraId="5467E3F0">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lang w:val="en-US" w:eastAsia="zh-CN"/>
              </w:rPr>
              <w:t>2019年修订版</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54575D92">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第三十二条“行政机关对申请人提出的行政许可申请，应当根据下列情况分别作出处理：……”</w:t>
            </w:r>
          </w:p>
          <w:p w14:paraId="18FA863A">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78450DBF">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六条“行政机关对行政许可申请进行审查时，发现行政许可事项直接关系他人重大利益的，应当告知该利害关系人。申请人、利害关系人有权进行陈述和申辩。行政机关应当听取申请人、利害关系人的意见。”</w:t>
            </w:r>
          </w:p>
          <w:p w14:paraId="4F973E77">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第三十七条“行政机关对行政许可申请进行审查后，除当场作出行政许可决定的外，应当在法定期限内按照规定程序作出行政许可决定。”</w:t>
            </w:r>
          </w:p>
          <w:p w14:paraId="21D8CBFC">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4BBC7F06">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第四十四条“行政机关作出准予行政许可的决定，应当自作出决定之日起十日内向申请人颁发、送达行政许可证件。”</w:t>
            </w:r>
          </w:p>
          <w:p w14:paraId="6F81EC66">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5-1.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1185" w:type="dxa"/>
            <w:noWrap w:val="0"/>
            <w:vAlign w:val="center"/>
          </w:tcPr>
          <w:p w14:paraId="6A6891D1">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因不履行或不正确履行行政职责，有下列情形的，行政机关及相关工作人员应承担相应责任：</w:t>
            </w:r>
          </w:p>
          <w:p w14:paraId="7F60C279">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1.对符合法定条件的申请不予受理的；</w:t>
            </w:r>
          </w:p>
          <w:p w14:paraId="3C905BE0">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2.对不符合法定条件的申请人准予批准或者超越法定职权作出批准决定的；</w:t>
            </w:r>
          </w:p>
          <w:p w14:paraId="3A4CCE49">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3.对符合法定条件的申请人不予批准或者不在法定期限内作出准予审批决定的；</w:t>
            </w:r>
          </w:p>
          <w:p w14:paraId="7953523A">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4.不依法履行监督职责或者监督不力的；</w:t>
            </w:r>
          </w:p>
          <w:p w14:paraId="37F1D4FA">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5.工作中滥用职权、玩忽职守、徇私舞弊的；</w:t>
            </w:r>
          </w:p>
          <w:p w14:paraId="145BA07B">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6.索取或者收受他人财物或者谋取其他利益的；</w:t>
            </w:r>
          </w:p>
          <w:p w14:paraId="6A7D4372">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7.应当举行听证而不举行听证的；</w:t>
            </w:r>
          </w:p>
          <w:p w14:paraId="617B88C8">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8.未按裁量权规定，滥用裁量权的；</w:t>
            </w:r>
          </w:p>
          <w:p w14:paraId="2F429099">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9.其他违反法律法规规章文件规定的行为。</w:t>
            </w:r>
          </w:p>
        </w:tc>
        <w:tc>
          <w:tcPr>
            <w:tcW w:w="1353" w:type="dxa"/>
            <w:noWrap w:val="0"/>
            <w:vAlign w:val="center"/>
          </w:tcPr>
          <w:p w14:paraId="20831743">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lang w:val="en-US" w:eastAsia="zh-CN"/>
              </w:rPr>
              <w:t>2019年修订版</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212F02F0">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4AA6195B">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3．同2。</w:t>
            </w:r>
          </w:p>
          <w:p w14:paraId="6DE51B71">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0932817F">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5.《宁夏回族自治区行政程序规定》</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宁夏回族自治区人民政府令第73号</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第一百一十三条“行政机关及其工作人员违反本规定，有下列情形之一的，依照国家和自治区有关规定追究责任：（三）超越或者滥用职权的；”</w:t>
            </w:r>
          </w:p>
          <w:p w14:paraId="462E3219">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第七十三条“行政机关工作人员办理行政许可、实施监督检查，索取或者收受他人财物或者谋取其他利益，构成犯罪的，依法追究刑事责任；尚不构成犯罪的，依法给予行政处分。”</w:t>
            </w:r>
          </w:p>
          <w:p w14:paraId="061B3C0E">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7.《宁夏回族自治区行政程序规定》第一百一十三条“行政机关及其工作人员违反本规定，有下列情形之一的，依照国家和自治区有关规定追究责任：…（六）不按照行政裁量权基准进行裁量的；…”</w:t>
            </w:r>
          </w:p>
          <w:p w14:paraId="570A4B7E">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8.同</w:t>
            </w:r>
          </w:p>
        </w:tc>
        <w:tc>
          <w:tcPr>
            <w:tcW w:w="942" w:type="dxa"/>
            <w:noWrap w:val="0"/>
            <w:vAlign w:val="center"/>
          </w:tcPr>
          <w:p w14:paraId="1B44DFBF">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085E4BAF">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1.给予具体承办人责令作出书面检查、批评教育、取消年度评比先进资格、暂扣行政执法证件、离岗培训、调离工作岗位、取消行政执法资格以及处分等责任追究；</w:t>
            </w:r>
          </w:p>
          <w:p w14:paraId="3C839461">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1E404D0D">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3.给予民政部门责令限期整改、通报批评、取消评比先进资格等责任追究；</w:t>
            </w:r>
          </w:p>
          <w:p w14:paraId="39395989">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4.对违反党纪的工作人员（中共党员）给予党纪处分；对构成犯罪的工作人员，移交司法机关，依法追究刑事责任；</w:t>
            </w:r>
          </w:p>
          <w:p w14:paraId="47315BAC">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5.其他法律法规规章文件规定的责任承担方式。</w:t>
            </w:r>
          </w:p>
        </w:tc>
        <w:tc>
          <w:tcPr>
            <w:tcW w:w="1350" w:type="dxa"/>
            <w:noWrap w:val="0"/>
            <w:vAlign w:val="center"/>
          </w:tcPr>
          <w:p w14:paraId="30447A2E">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1.《宁夏回族自治区行政程序规定》</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宁夏回族自治区人民政府令第73号</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28E16320">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2.《宁夏回族自治区行政责任追究办法》</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宁夏回族自治区人民政府令第7号</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第五条“追究行政责任的方式为：（一）诫勉谈话；（二）责令作出书面检查；（三）责令公开道歉；（四）通报批评；（五）调离工作岗位；（六）暂停职务；（七）建议免职；（八）责令辞职。”</w:t>
            </w:r>
          </w:p>
          <w:p w14:paraId="24AEC5F8">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3-1.《宁夏回族自治区行政程序规定》第一百一十五条“（一）对行政机关的责任追究方式为：责令限期整改、通报批评、取消评比先进的资格等；</w:t>
            </w:r>
          </w:p>
          <w:p w14:paraId="776CEE7E">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3-2.《宁夏回族自治区行政责任追究办法》第三十三条“行政机关及其工作人员被追究行政责任的，一年内取消其各种评优评先的资格。”</w:t>
            </w:r>
          </w:p>
          <w:p w14:paraId="1DE17D32">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4.《中国共产党纪律处分条例》</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lang w:val="en-US" w:eastAsia="zh-CN"/>
              </w:rPr>
              <w:t>2019年修订版</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八</w:t>
            </w:r>
            <w:r>
              <w:rPr>
                <w:rFonts w:hint="eastAsia" w:ascii="仿宋_GB2312" w:hAnsi="仿宋_GB2312" w:eastAsia="仿宋_GB2312" w:cs="仿宋_GB2312"/>
                <w:color w:val="000000"/>
                <w:sz w:val="18"/>
                <w:szCs w:val="18"/>
                <w:highlight w:val="none"/>
              </w:rPr>
              <w:t>条“对党员的纪律处分种类：（一）警告；（二）严重警告；（三）撤销党内职务；（四）留党察看；（五）开除党籍。”</w:t>
            </w:r>
          </w:p>
          <w:p w14:paraId="03BFD779">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rPr>
              <w:t>5</w:t>
            </w:r>
            <w:r>
              <w:rPr>
                <w:rFonts w:hint="eastAsia" w:ascii="仿宋_GB2312" w:hAnsi="仿宋_GB2312" w:eastAsia="仿宋_GB2312" w:cs="仿宋_GB2312"/>
                <w:color w:val="000000"/>
                <w:sz w:val="18"/>
                <w:szCs w:val="18"/>
                <w:highlight w:val="none"/>
                <w:lang w:val="en-US" w:eastAsia="zh-CN"/>
              </w:rPr>
              <w:t>-1</w:t>
            </w:r>
            <w:r>
              <w:rPr>
                <w:rFonts w:hint="eastAsia" w:ascii="仿宋_GB2312" w:hAnsi="仿宋_GB2312" w:eastAsia="仿宋_GB2312" w:cs="仿宋_GB2312"/>
                <w:color w:val="000000"/>
                <w:sz w:val="18"/>
                <w:szCs w:val="18"/>
                <w:highlight w:val="none"/>
              </w:rPr>
              <w:t>.《行政机关公务员处分条例》</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lang w:val="en-US" w:eastAsia="zh-CN"/>
              </w:rPr>
              <w:t>2019年修订版</w:t>
            </w:r>
            <w:r>
              <w:rPr>
                <w:rFonts w:hint="eastAsia" w:ascii="仿宋_GB2312" w:hAnsi="仿宋_GB2312" w:eastAsia="仿宋_GB2312" w:cs="仿宋_GB2312"/>
                <w:color w:val="000000"/>
                <w:sz w:val="18"/>
                <w:szCs w:val="18"/>
                <w:highlight w:val="none"/>
                <w:lang w:eastAsia="zh-CN"/>
              </w:rPr>
              <w:t>）第六条行政机关公务员处分的种类为：(一)警告;(二)记过;(三)记大过;(四)降级;(五)撤职;(六)开除。</w:t>
            </w:r>
          </w:p>
          <w:p w14:paraId="5C86D32E">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w:t>
            </w:r>
            <w:r>
              <w:rPr>
                <w:rFonts w:hint="eastAsia" w:ascii="仿宋_GB2312" w:hAnsi="仿宋_GB2312" w:eastAsia="仿宋_GB2312" w:cs="仿宋_GB2312"/>
                <w:color w:val="000000"/>
                <w:sz w:val="18"/>
                <w:szCs w:val="18"/>
                <w:highlight w:val="none"/>
                <w:lang w:val="en-US" w:eastAsia="zh-CN"/>
              </w:rPr>
              <w:t>-2</w:t>
            </w:r>
            <w:r>
              <w:rPr>
                <w:rFonts w:hint="eastAsia" w:ascii="仿宋_GB2312" w:hAnsi="仿宋_GB2312" w:eastAsia="仿宋_GB2312" w:cs="仿宋_GB2312"/>
                <w:color w:val="000000"/>
                <w:sz w:val="18"/>
                <w:szCs w:val="18"/>
                <w:highlight w:val="none"/>
              </w:rPr>
              <w:t>.《行政机关公务员处分条例》</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lang w:val="en-US" w:eastAsia="zh-CN"/>
              </w:rPr>
              <w:t>2019年修订版</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第二十五条“有下列行为之一的，给予记过或者记大过处分。情节较重的，给予降级或者撤职处分；情节严重的，给予开除处分：（五）其他滥用职权，侵害公民、法人或者其他组织合法权益的行为。”</w:t>
            </w:r>
          </w:p>
          <w:p w14:paraId="3EF3B348">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6.</w:t>
            </w:r>
            <w:r>
              <w:rPr>
                <w:rFonts w:hint="eastAsia" w:ascii="仿宋_GB2312" w:hAnsi="仿宋_GB2312" w:eastAsia="仿宋_GB2312" w:cs="仿宋_GB2312"/>
                <w:color w:val="000000"/>
                <w:sz w:val="18"/>
                <w:szCs w:val="18"/>
                <w:highlight w:val="none"/>
              </w:rPr>
              <w:t>《宁夏行政执法监督条例》（宁夏回族自治区人大常委会公告第4号）第二十六条 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一)利用行政执法权为本单位或者个人谋取私利的;(二)涂改、转借行政执法证的;(三)失职或者越权，给公民、法人和其他组织造成经济损失或者其他严重后果的;(四)侵犯公民、法人和其他组织的合法权益，引起行政赔偿，致使国家遭受损失的;(五)干扰、拒绝和阻挠行政执法监督的;(六)无正当理由拒不受理举报、投诉的;(七)拒不执行或者无正当理由拖延执行行政执法监督决定的;(八)其他违反本条例规定的行为。</w:t>
            </w:r>
          </w:p>
          <w:p w14:paraId="09D942D5">
            <w:pPr>
              <w:keepNext w:val="0"/>
              <w:keepLines w:val="0"/>
              <w:pageBreakBefore w:val="0"/>
              <w:kinsoku/>
              <w:wordWrap/>
              <w:overflowPunct/>
              <w:topLinePunct w:val="0"/>
              <w:autoSpaceDE/>
              <w:autoSpaceDN/>
              <w:bidi w:val="0"/>
              <w:adjustRightInd/>
              <w:spacing w:line="240" w:lineRule="exact"/>
              <w:ind w:left="0" w:firstLine="0" w:firstLineChars="0"/>
              <w:textAlignment w:val="auto"/>
              <w:outlineLvl w:val="9"/>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7.参照追责情形依据</w:t>
            </w:r>
          </w:p>
        </w:tc>
      </w:tr>
      <w:tr w14:paraId="15FD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restart"/>
            <w:noWrap w:val="0"/>
            <w:vAlign w:val="center"/>
          </w:tcPr>
          <w:p w14:paraId="48A7150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vertAlign w:val="baseline"/>
                <w:lang w:val="en-US" w:eastAsia="zh-CN"/>
              </w:rPr>
              <w:t>20</w:t>
            </w:r>
          </w:p>
        </w:tc>
        <w:tc>
          <w:tcPr>
            <w:tcW w:w="1599" w:type="dxa"/>
            <w:vMerge w:val="restart"/>
            <w:noWrap w:val="0"/>
            <w:vAlign w:val="center"/>
          </w:tcPr>
          <w:p w14:paraId="14DDD14B">
            <w:pPr>
              <w:keepNext w:val="0"/>
              <w:keepLines w:val="0"/>
              <w:pageBreakBefore w:val="0"/>
              <w:kinsoku/>
              <w:wordWrap/>
              <w:overflowPunct/>
              <w:topLinePunct w:val="0"/>
              <w:autoSpaceDN/>
              <w:bidi w:val="0"/>
              <w:spacing w:line="240" w:lineRule="exact"/>
              <w:ind w:left="0"/>
              <w:jc w:val="both"/>
              <w:rPr>
                <w:rFonts w:hint="eastAsia" w:ascii="仿宋_GB2312" w:hAnsi="仿宋_GB2312" w:eastAsia="仿宋_GB2312" w:cs="仿宋_GB2312"/>
                <w:sz w:val="18"/>
                <w:szCs w:val="18"/>
                <w:highlight w:val="none"/>
              </w:rPr>
            </w:pPr>
          </w:p>
          <w:p w14:paraId="6B3D29A6">
            <w:pPr>
              <w:keepNext w:val="0"/>
              <w:keepLines w:val="0"/>
              <w:pageBreakBefore w:val="0"/>
              <w:kinsoku/>
              <w:wordWrap/>
              <w:overflowPunct/>
              <w:topLinePunct w:val="0"/>
              <w:autoSpaceDN/>
              <w:bidi w:val="0"/>
              <w:spacing w:line="240" w:lineRule="exact"/>
              <w:ind w:left="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母婴保健技术服务机构执业许可及人员资格认定</w:t>
            </w:r>
          </w:p>
        </w:tc>
        <w:tc>
          <w:tcPr>
            <w:tcW w:w="1072" w:type="dxa"/>
            <w:noWrap w:val="0"/>
            <w:vAlign w:val="center"/>
          </w:tcPr>
          <w:p w14:paraId="6F342A08">
            <w:pPr>
              <w:keepNext w:val="0"/>
              <w:keepLines w:val="0"/>
              <w:pageBreakBefore w:val="0"/>
              <w:kinsoku/>
              <w:wordWrap/>
              <w:overflowPunct/>
              <w:topLinePunct w:val="0"/>
              <w:autoSpaceDN/>
              <w:bidi w:val="0"/>
              <w:spacing w:line="240" w:lineRule="exact"/>
              <w:ind w:left="0"/>
              <w:jc w:val="center"/>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rPr>
              <w:t>母婴保健技术服务机构执业许可</w:t>
            </w:r>
          </w:p>
        </w:tc>
        <w:tc>
          <w:tcPr>
            <w:tcW w:w="1170" w:type="dxa"/>
            <w:noWrap w:val="0"/>
            <w:vAlign w:val="center"/>
          </w:tcPr>
          <w:p w14:paraId="0521E5B4">
            <w:pPr>
              <w:keepNext w:val="0"/>
              <w:keepLines w:val="0"/>
              <w:pageBreakBefore w:val="0"/>
              <w:kinsoku/>
              <w:wordWrap/>
              <w:overflowPunct/>
              <w:topLinePunct w:val="0"/>
              <w:autoSpaceDN/>
              <w:bidi w:val="0"/>
              <w:spacing w:line="240" w:lineRule="exact"/>
              <w:ind w:left="0"/>
              <w:jc w:val="center"/>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sz w:val="18"/>
                <w:szCs w:val="18"/>
                <w:highlight w:val="none"/>
              </w:rPr>
              <w:t>0120001001</w:t>
            </w:r>
          </w:p>
        </w:tc>
        <w:tc>
          <w:tcPr>
            <w:tcW w:w="2655" w:type="dxa"/>
            <w:noWrap w:val="0"/>
            <w:vAlign w:val="center"/>
          </w:tcPr>
          <w:p w14:paraId="0CDBE084">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【法律】《中华人民共和国母婴保健法》（2017年修正）</w:t>
            </w:r>
          </w:p>
          <w:p w14:paraId="3D5D7791">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第三十二条：医疗保健机构依照本法规定开展婚前医学检查、遗传病诊断、产前诊断以及施行结扎手术和终止妊娠手术的，必须符合国务院卫生行政部门规定的条件和技术标准，并经县级以上地方人民政府卫生行政部门许可。</w:t>
            </w:r>
          </w:p>
          <w:p w14:paraId="27C696AE">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【行政法规】《中华人民共和国母婴保健法实施办法》（2017年国</w:t>
            </w:r>
            <w:r>
              <w:rPr>
                <w:rFonts w:hint="eastAsia" w:ascii="仿宋_GB2312" w:hAnsi="仿宋_GB2312" w:eastAsia="仿宋_GB2312" w:cs="仿宋_GB2312"/>
                <w:sz w:val="18"/>
                <w:szCs w:val="18"/>
                <w:highlight w:val="none"/>
                <w:lang w:eastAsia="zh-CN"/>
              </w:rPr>
              <w:t>务</w:t>
            </w:r>
            <w:r>
              <w:rPr>
                <w:rFonts w:hint="eastAsia" w:ascii="仿宋_GB2312" w:hAnsi="仿宋_GB2312" w:eastAsia="仿宋_GB2312" w:cs="仿宋_GB2312"/>
                <w:sz w:val="18"/>
                <w:szCs w:val="18"/>
                <w:highlight w:val="none"/>
              </w:rPr>
              <w:t>院令第690号修订）</w:t>
            </w:r>
          </w:p>
          <w:p w14:paraId="36DB8A21">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第三十五条：从事遗传病诊断、产前诊断的医疗、保健机构和人员，须经省、自治区、直辖市人民政府卫生行政部门许可。 从事婚前医学检查的医疗、保健机构和人员，须经设区的市级人民政府卫生行政部门许可。 从事助产技术服务、结扎手术和终止妊娠手术的医疗、保健机构和人员，须经县级人民政府卫生行政部门许可，并取得相应的合格证书。</w:t>
            </w:r>
          </w:p>
          <w:p w14:paraId="396FBC48">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【行政法规】《计划生育技术服务管理条例》（2004年国务院令第428号修订）</w:t>
            </w:r>
          </w:p>
          <w:p w14:paraId="1A162BCA">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第二十二条：从事计划生育技术服务的医疗、保健机构，由县级以上地方人民政府卫生行政部门审查批准，在其《医疗机构执业许可证》上注明获准开展的计划生育技术服务项目，并向同级计划生育行政部门通报。</w:t>
            </w:r>
          </w:p>
          <w:p w14:paraId="2C752BD0">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395" w:type="dxa"/>
            <w:noWrap w:val="0"/>
            <w:vAlign w:val="center"/>
          </w:tcPr>
          <w:p w14:paraId="3E510884">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sz w:val="18"/>
                <w:szCs w:val="18"/>
                <w:highlight w:val="none"/>
              </w:rPr>
              <w:t>从事助产技术服务、结扎手术和终止妊娠手术的医疗、保健机构</w:t>
            </w:r>
          </w:p>
        </w:tc>
        <w:tc>
          <w:tcPr>
            <w:tcW w:w="1155" w:type="dxa"/>
            <w:noWrap w:val="0"/>
            <w:vAlign w:val="center"/>
          </w:tcPr>
          <w:p w14:paraId="103B28E0">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1.受理责任：公示依法应当公示的材料，一次性告知需要补正的材料，依法受理或者不予受理（不予受理应当告知理由）。</w:t>
            </w:r>
          </w:p>
          <w:p w14:paraId="70FC0C52">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2.审查责任：按照法定条件和程序对提交材料进行审查，提出是否同意的审核意见。</w:t>
            </w:r>
          </w:p>
          <w:p w14:paraId="5DF4F7F4">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3.决定责任：作出行政许可或者不予行政许可决定，不予许可的应当书面告知理由。</w:t>
            </w:r>
          </w:p>
          <w:p w14:paraId="3DEB7480">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4.送达责任：准予许可的制发送达许可证件，信息公开。</w:t>
            </w:r>
          </w:p>
          <w:p w14:paraId="75958C94">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5.其他法律法规规章文件规定应履行的责任。</w:t>
            </w:r>
          </w:p>
        </w:tc>
        <w:tc>
          <w:tcPr>
            <w:tcW w:w="1302" w:type="dxa"/>
            <w:noWrap w:val="0"/>
            <w:vAlign w:val="top"/>
          </w:tcPr>
          <w:p w14:paraId="1ED759B7">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1A5DECEA">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第三十二条“行政机关对申请人提出的行政许可申请，应当根据下列情况分别作出处理：……”</w:t>
            </w:r>
          </w:p>
          <w:p w14:paraId="00950787">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2D9A1369">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六条“行政机关对行政许可申请进行审查时，发现行政许可事项直接关系他人重大利益的，应当告知该利害关系人。申请人、利害关系人有权进行陈述和申辩。行政机关应当听取申请人、利害关系人的意见。”</w:t>
            </w:r>
          </w:p>
          <w:p w14:paraId="27784444">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第三十七条“行政机关对行政许可申请进行审查后，除当场作出行政许可决定的外，应当在法定期限内按照规定程序作出行政许可决定。”</w:t>
            </w:r>
          </w:p>
          <w:p w14:paraId="6741465C">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31B2ABA4">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第四十四条“行政机关作出准予行政许可的决定，应当自作出决定之日起十日内向申请人颁发、送达行政许可证件。”</w:t>
            </w:r>
          </w:p>
          <w:p w14:paraId="324F6025">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14:paraId="71BDCFF6">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第四十条“</w:t>
            </w:r>
            <w:r>
              <w:rPr>
                <w:rFonts w:hint="eastAsia" w:ascii="仿宋_GB2312" w:hAnsi="仿宋_GB2312" w:eastAsia="仿宋_GB2312" w:cs="仿宋_GB2312"/>
                <w:color w:val="000000"/>
                <w:sz w:val="18"/>
                <w:szCs w:val="18"/>
                <w:highlight w:val="none"/>
                <w:shd w:val="clear" w:color="auto" w:fill="FFFFFF"/>
              </w:rPr>
              <w:t>行政机关作出的准予行政许可决定，应当予以公开，公众有权查阅。</w:t>
            </w:r>
            <w:r>
              <w:rPr>
                <w:rFonts w:hint="eastAsia" w:ascii="仿宋_GB2312" w:hAnsi="仿宋_GB2312" w:eastAsia="仿宋_GB2312" w:cs="仿宋_GB2312"/>
                <w:color w:val="000000"/>
                <w:sz w:val="18"/>
                <w:szCs w:val="18"/>
                <w:highlight w:val="none"/>
              </w:rPr>
              <w:t>”</w:t>
            </w:r>
          </w:p>
        </w:tc>
        <w:tc>
          <w:tcPr>
            <w:tcW w:w="1185" w:type="dxa"/>
            <w:noWrap w:val="0"/>
            <w:vAlign w:val="center"/>
          </w:tcPr>
          <w:p w14:paraId="79893E88">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因不履行或不正确履行行政职责，有下列情形的，行政机关及相关工作人员应承担相应责任：</w:t>
            </w:r>
          </w:p>
          <w:p w14:paraId="44ADF1D4">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1.对符合法定条件的行政许可申请不予受理的；</w:t>
            </w:r>
          </w:p>
          <w:p w14:paraId="722F6B1A">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2.对不符合法定条件的申请人准予行政许可或者超越法定职权作出准予行政许可决定的；</w:t>
            </w:r>
          </w:p>
          <w:p w14:paraId="1F1995A2">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3.对符合法定条件的申请人不予行政许可或者不在法定期限内作出准予行政许可决定的；</w:t>
            </w:r>
          </w:p>
          <w:p w14:paraId="4A8A48C4">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4.不依法履行监督职责或者监督不力，造成严重后果的；</w:t>
            </w:r>
          </w:p>
          <w:p w14:paraId="0E436D9E">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5.工作中滥用职权、玩忽职守、徇私舞弊的；</w:t>
            </w:r>
          </w:p>
          <w:p w14:paraId="5CCCEABE">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6.索取或者收受他人财物或者谋取其他利益；</w:t>
            </w:r>
          </w:p>
          <w:p w14:paraId="2949C7AE">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7.其他违反法律法规规章文件规定的行为。</w:t>
            </w:r>
          </w:p>
        </w:tc>
        <w:tc>
          <w:tcPr>
            <w:tcW w:w="1353" w:type="dxa"/>
            <w:noWrap w:val="0"/>
            <w:vAlign w:val="top"/>
          </w:tcPr>
          <w:p w14:paraId="17C4B088">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196EAF73">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47591DAB">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3．同2。</w:t>
            </w:r>
          </w:p>
          <w:p w14:paraId="4A2C4BCC">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49C61B0D">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5.《宁夏回族自治区行政程序规定》第一百一十三条“行政机关及其工作人员违反本规定，有下列情形之一的，依照国家和自治区有关规定追究责任：（三）超越或者滥用职权的；”</w:t>
            </w:r>
          </w:p>
          <w:p w14:paraId="21B162EF">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第七十三条“行政机关工作人员办理行政许可、实施监督检查，索取或者收受他人财物或者谋取其他利益，构成犯罪的，依法追究刑事责任；尚不构成犯罪的，依法给予行政处分。”</w:t>
            </w:r>
          </w:p>
        </w:tc>
        <w:tc>
          <w:tcPr>
            <w:tcW w:w="942" w:type="dxa"/>
            <w:noWrap w:val="0"/>
            <w:vAlign w:val="center"/>
          </w:tcPr>
          <w:p w14:paraId="3583DB75">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4106A426">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1.给予具体承办人责令作出书面检查、批评教育、取消年度评比先进资格、暂扣行政执法证件、离岗培训、调离工作岗位、取消行政执法资格以及处分等责任追究；</w:t>
            </w:r>
          </w:p>
          <w:p w14:paraId="04E881CF">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525A4AA7">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3.给予行政机关责令限期整改、通报批评、取消评比先进资格等责任追究；</w:t>
            </w:r>
          </w:p>
          <w:p w14:paraId="2F7F8934">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4.对违反党纪的工作人员（中共党员）给予党纪处分；对构成犯罪的工作人员，移交司法机关，依法追究刑事责任；</w:t>
            </w:r>
          </w:p>
          <w:p w14:paraId="1B4E803F">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5.其他法律法规规章文件规定的责任承担方式。</w:t>
            </w:r>
          </w:p>
        </w:tc>
        <w:tc>
          <w:tcPr>
            <w:tcW w:w="1350" w:type="dxa"/>
            <w:noWrap w:val="0"/>
            <w:vAlign w:val="top"/>
          </w:tcPr>
          <w:p w14:paraId="0C57D546">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1355C481">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宁夏回族自治区行政责任追究办法》第五条“追究行政责任的方式为：（一）诫勉谈话；（二）责令作出书面检查；（三）责令公开道歉；（四）通报批评；（五）调离工作岗位；（六）暂停职务；（七）建议免职；（八）责令辞职。”</w:t>
            </w:r>
          </w:p>
          <w:p w14:paraId="69510A3A">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3-1.《宁夏回族自治区行政程序规定》第一百一十五条“（一）对行政机关的责任追究方式为：责令限期整改、通报批评、取消评比先进的资格等；</w:t>
            </w:r>
          </w:p>
          <w:p w14:paraId="58DA5BB5">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color w:val="000000"/>
                <w:sz w:val="18"/>
                <w:szCs w:val="18"/>
                <w:highlight w:val="none"/>
              </w:rPr>
              <w:t>3-2.《宁夏回族自治区行政责任追究办法》第三十三条“行政机关及其工作人员被追究行政责任的，一年内取消其各种评优评先的资格</w:t>
            </w:r>
            <w:r>
              <w:rPr>
                <w:rFonts w:hint="eastAsia" w:ascii="仿宋_GB2312" w:hAnsi="仿宋_GB2312" w:eastAsia="仿宋_GB2312" w:cs="仿宋_GB2312"/>
                <w:sz w:val="18"/>
                <w:szCs w:val="18"/>
                <w:highlight w:val="none"/>
              </w:rPr>
              <w:t>。”</w:t>
            </w:r>
          </w:p>
          <w:p w14:paraId="6CA5CFB7">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4.《中国共产党纪律处分条例》第</w:t>
            </w:r>
            <w:r>
              <w:rPr>
                <w:rFonts w:hint="eastAsia" w:ascii="仿宋_GB2312" w:hAnsi="仿宋_GB2312" w:eastAsia="仿宋_GB2312" w:cs="仿宋_GB2312"/>
                <w:sz w:val="18"/>
                <w:szCs w:val="18"/>
                <w:highlight w:val="none"/>
                <w:lang w:eastAsia="zh-CN"/>
              </w:rPr>
              <w:t>八</w:t>
            </w:r>
            <w:r>
              <w:rPr>
                <w:rFonts w:hint="eastAsia" w:ascii="仿宋_GB2312" w:hAnsi="仿宋_GB2312" w:eastAsia="仿宋_GB2312" w:cs="仿宋_GB2312"/>
                <w:sz w:val="18"/>
                <w:szCs w:val="18"/>
                <w:highlight w:val="none"/>
              </w:rPr>
              <w:t>条“对党员的纪律处分种类：（一）警告；（二）严重警告；（三）撤销党内职务；（四）留党察看；（五）开除党籍。”</w:t>
            </w:r>
          </w:p>
          <w:p w14:paraId="59CDCBC9">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5B8D5358">
            <w:pPr>
              <w:keepNext w:val="0"/>
              <w:keepLines w:val="0"/>
              <w:pageBreakBefore w:val="0"/>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6.《行政机关公务员处分条例》第六条（一）警告；（二）记过；（三）记大过；（四）降级；（五）撤职；（六）开除。</w:t>
            </w:r>
          </w:p>
          <w:p w14:paraId="35887D3C">
            <w:pPr>
              <w:keepNext w:val="0"/>
              <w:keepLines w:val="0"/>
              <w:pageBreakBefore w:val="0"/>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7.《宁夏回族自治区行政执法监督条例》第二十六条　监督机关或者监督机构及其工作人员有下列情形之一的，由本级人民政府或其工作部门对有关负责人和责任人员给予警告；情节严重的，由发证机关注销其行政执法监督证，并依法给予行政处分；构成犯罪的，依法追究刑事责任：（一）利用行政执法监督权为本单位或者个人谋取私利的；（二）涂改、转借行政执法监督证的；（三）失职或者越权，造成严重后果的；</w:t>
            </w:r>
          </w:p>
          <w:p w14:paraId="1DDEF52B">
            <w:pPr>
              <w:keepNext w:val="0"/>
              <w:keepLines w:val="0"/>
              <w:pageBreakBefore w:val="0"/>
              <w:kinsoku/>
              <w:wordWrap/>
              <w:overflowPunct/>
              <w:topLinePunct w:val="0"/>
              <w:autoSpaceDN/>
              <w:bidi w:val="0"/>
              <w:adjustRightInd w:val="0"/>
              <w:snapToGrid w:val="0"/>
              <w:spacing w:line="240" w:lineRule="exact"/>
              <w:ind w:left="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（四）无正当理由拒不受理举报、投诉的；（五）有其他违反本条例行为的。</w:t>
            </w:r>
          </w:p>
          <w:p w14:paraId="27BA1998">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8.参照追责情形依据</w:t>
            </w:r>
          </w:p>
        </w:tc>
      </w:tr>
      <w:tr w14:paraId="1075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continue"/>
            <w:noWrap w:val="0"/>
            <w:vAlign w:val="center"/>
          </w:tcPr>
          <w:p w14:paraId="3109AA69">
            <w:pPr>
              <w:keepNext w:val="0"/>
              <w:keepLines w:val="0"/>
              <w:pageBreakBefore w:val="0"/>
              <w:widowControl w:val="0"/>
              <w:kinsoku/>
              <w:wordWrap/>
              <w:overflowPunct/>
              <w:topLinePunct w:val="0"/>
              <w:autoSpaceDE/>
              <w:autoSpaceDN/>
              <w:bidi w:val="0"/>
              <w:adjustRightInd/>
              <w:snapToGrid/>
              <w:spacing w:line="240" w:lineRule="exact"/>
              <w:ind w:left="0" w:leftChars="0" w:hanging="425" w:firstLineChars="0"/>
              <w:jc w:val="center"/>
              <w:textAlignment w:val="auto"/>
              <w:rPr>
                <w:rFonts w:hint="eastAsia" w:ascii="仿宋_GB2312" w:hAnsi="仿宋_GB2312" w:eastAsia="仿宋_GB2312" w:cs="仿宋_GB2312"/>
                <w:sz w:val="18"/>
                <w:szCs w:val="18"/>
                <w:highlight w:val="none"/>
                <w:vertAlign w:val="baseline"/>
                <w:lang w:val="en-US" w:eastAsia="zh-CN"/>
              </w:rPr>
            </w:pPr>
          </w:p>
        </w:tc>
        <w:tc>
          <w:tcPr>
            <w:tcW w:w="1599" w:type="dxa"/>
            <w:vMerge w:val="continue"/>
            <w:noWrap w:val="0"/>
            <w:vAlign w:val="center"/>
          </w:tcPr>
          <w:p w14:paraId="2237C2A9">
            <w:pPr>
              <w:keepNext w:val="0"/>
              <w:keepLines w:val="0"/>
              <w:pageBreakBefore w:val="0"/>
              <w:widowControl/>
              <w:suppressLineNumbers w:val="0"/>
              <w:kinsoku/>
              <w:wordWrap/>
              <w:overflowPunct/>
              <w:topLinePunct w:val="0"/>
              <w:autoSpaceDE/>
              <w:autoSpaceDN/>
              <w:bidi w:val="0"/>
              <w:adjustRightInd/>
              <w:snapToGrid/>
              <w:spacing w:line="240" w:lineRule="exact"/>
              <w:ind w:left="0"/>
              <w:jc w:val="left"/>
              <w:textAlignment w:val="center"/>
              <w:rPr>
                <w:rFonts w:hint="eastAsia" w:ascii="仿宋_GB2312" w:hAnsi="仿宋_GB2312" w:eastAsia="仿宋_GB2312" w:cs="仿宋_GB2312"/>
                <w:sz w:val="18"/>
                <w:szCs w:val="18"/>
                <w:highlight w:val="none"/>
              </w:rPr>
            </w:pPr>
          </w:p>
        </w:tc>
        <w:tc>
          <w:tcPr>
            <w:tcW w:w="1072" w:type="dxa"/>
            <w:noWrap w:val="0"/>
            <w:vAlign w:val="center"/>
          </w:tcPr>
          <w:p w14:paraId="0F73D29D">
            <w:pPr>
              <w:keepNext w:val="0"/>
              <w:keepLines w:val="0"/>
              <w:pageBreakBefore w:val="0"/>
              <w:kinsoku/>
              <w:wordWrap/>
              <w:overflowPunct/>
              <w:topLinePunct w:val="0"/>
              <w:autoSpaceDN/>
              <w:bidi w:val="0"/>
              <w:spacing w:line="240" w:lineRule="exact"/>
              <w:ind w:left="0"/>
              <w:jc w:val="center"/>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rPr>
              <w:fldChar w:fldCharType="begin"/>
            </w:r>
            <w:r>
              <w:rPr>
                <w:rFonts w:hint="eastAsia" w:ascii="仿宋_GB2312" w:hAnsi="仿宋_GB2312" w:eastAsia="仿宋_GB2312" w:cs="仿宋_GB2312"/>
                <w:sz w:val="18"/>
                <w:szCs w:val="18"/>
                <w:highlight w:val="none"/>
              </w:rPr>
              <w:instrText xml:space="preserve"> HYPERLINK "http://zyzd.scopsr.gov.cn/bmspx/showXm/470" \t "_blank" </w:instrText>
            </w:r>
            <w:r>
              <w:rPr>
                <w:rFonts w:hint="eastAsia" w:ascii="仿宋_GB2312" w:hAnsi="仿宋_GB2312" w:eastAsia="仿宋_GB2312" w:cs="仿宋_GB2312"/>
                <w:sz w:val="18"/>
                <w:szCs w:val="18"/>
                <w:highlight w:val="none"/>
              </w:rPr>
              <w:fldChar w:fldCharType="separate"/>
            </w:r>
            <w:r>
              <w:rPr>
                <w:rStyle w:val="15"/>
                <w:rFonts w:hint="eastAsia" w:ascii="仿宋_GB2312" w:hAnsi="仿宋_GB2312" w:eastAsia="仿宋_GB2312" w:cs="仿宋_GB2312"/>
                <w:color w:val="auto"/>
                <w:sz w:val="18"/>
                <w:szCs w:val="18"/>
                <w:highlight w:val="none"/>
                <w:u w:val="none"/>
              </w:rPr>
              <w:t>母婴保健服务人员资格认定</w:t>
            </w:r>
            <w:r>
              <w:rPr>
                <w:rFonts w:hint="eastAsia" w:ascii="仿宋_GB2312" w:hAnsi="仿宋_GB2312" w:eastAsia="仿宋_GB2312" w:cs="仿宋_GB2312"/>
                <w:sz w:val="18"/>
                <w:szCs w:val="18"/>
                <w:highlight w:val="none"/>
              </w:rPr>
              <w:fldChar w:fldCharType="end"/>
            </w:r>
          </w:p>
        </w:tc>
        <w:tc>
          <w:tcPr>
            <w:tcW w:w="1170" w:type="dxa"/>
            <w:noWrap w:val="0"/>
            <w:vAlign w:val="center"/>
          </w:tcPr>
          <w:p w14:paraId="13178984">
            <w:pPr>
              <w:keepNext w:val="0"/>
              <w:keepLines w:val="0"/>
              <w:pageBreakBefore w:val="0"/>
              <w:kinsoku/>
              <w:wordWrap/>
              <w:overflowPunct/>
              <w:topLinePunct w:val="0"/>
              <w:autoSpaceDN/>
              <w:bidi w:val="0"/>
              <w:spacing w:line="240" w:lineRule="exact"/>
              <w:ind w:left="0"/>
              <w:jc w:val="center"/>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sz w:val="18"/>
                <w:szCs w:val="18"/>
                <w:highlight w:val="none"/>
              </w:rPr>
              <w:t>0120001002</w:t>
            </w:r>
          </w:p>
        </w:tc>
        <w:tc>
          <w:tcPr>
            <w:tcW w:w="2655" w:type="dxa"/>
            <w:noWrap w:val="0"/>
            <w:vAlign w:val="center"/>
          </w:tcPr>
          <w:p w14:paraId="5AFBD256">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【法律】《中华人民共和国母婴保健法》（2017年修正）</w:t>
            </w:r>
          </w:p>
          <w:p w14:paraId="29E91709">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第三十三条：从事本法规定的遗传病诊断、产前诊断的人员，必须经过省、自治区、直辖市人民政府卫生行政部门的考核，并取得相应的合格证书。从事本法规定的婚前医学检查、施行结扎手术和终止妊娠手术的人员以及从事家庭接生的人员，必须经过县级以上地方人民政府卫生行政部门的考核，并取得相应的合格证书。</w:t>
            </w:r>
          </w:p>
          <w:p w14:paraId="19C8B6B0">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【行政法规】《中华人民共和国母婴保健法实施办法》（2017年国</w:t>
            </w:r>
            <w:r>
              <w:rPr>
                <w:rFonts w:hint="eastAsia" w:ascii="仿宋_GB2312" w:hAnsi="仿宋_GB2312" w:eastAsia="仿宋_GB2312" w:cs="仿宋_GB2312"/>
                <w:sz w:val="18"/>
                <w:szCs w:val="18"/>
                <w:highlight w:val="none"/>
                <w:lang w:eastAsia="zh-CN"/>
              </w:rPr>
              <w:t>务</w:t>
            </w:r>
            <w:r>
              <w:rPr>
                <w:rFonts w:hint="eastAsia" w:ascii="仿宋_GB2312" w:hAnsi="仿宋_GB2312" w:eastAsia="仿宋_GB2312" w:cs="仿宋_GB2312"/>
                <w:sz w:val="18"/>
                <w:szCs w:val="18"/>
                <w:highlight w:val="none"/>
              </w:rPr>
              <w:t>院令第690号修订）</w:t>
            </w:r>
          </w:p>
          <w:p w14:paraId="78F337C7">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第三十五条：从事遗传病诊断、产前诊断的医疗、保健机构和人员，须经省、自治区、直辖市人民政府卫生行政部门许可。 从事婚前医学检查的医疗、保健机构和人员，须经设区的市级人民政府卫生行政部门许可。 从事助产技术服务、结扎手术和终止妊娠手术的医疗、保健机构和人员，须经县级人民政府卫生行政部门许可，并取得相应的合格证书。</w:t>
            </w:r>
          </w:p>
          <w:p w14:paraId="061F5AA7">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395" w:type="dxa"/>
            <w:noWrap w:val="0"/>
            <w:vAlign w:val="center"/>
          </w:tcPr>
          <w:p w14:paraId="2BE97FC0">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sz w:val="18"/>
                <w:szCs w:val="18"/>
                <w:highlight w:val="none"/>
              </w:rPr>
              <w:t>从事助产技术服务、结扎手术和终止妊娠手术以及从事家庭生的人员</w:t>
            </w:r>
          </w:p>
        </w:tc>
        <w:tc>
          <w:tcPr>
            <w:tcW w:w="1155" w:type="dxa"/>
            <w:noWrap w:val="0"/>
            <w:vAlign w:val="center"/>
          </w:tcPr>
          <w:p w14:paraId="71962CDB">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1.受理责任：公示依法应当公示的材料，一次性告知需要补正的材料，依法受理或者不予受理（不予受理应当告知理由）。</w:t>
            </w:r>
          </w:p>
          <w:p w14:paraId="012B9FBE">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2.审查责任：按照法定条件和程序对提交材料进行审查，提出是否同意的审核意见。</w:t>
            </w:r>
          </w:p>
          <w:p w14:paraId="2A4FEAE4">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3.决定责任：作出行政许可或者不予行政许可决定，不予许可的应当书面告知理由。</w:t>
            </w:r>
          </w:p>
          <w:p w14:paraId="1645B563">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4.送达责任：准予许可的制发送达许可证件，信息公开。</w:t>
            </w:r>
          </w:p>
          <w:p w14:paraId="39593357">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5.其他法律法规规章文件规定应履行的责任。</w:t>
            </w:r>
          </w:p>
        </w:tc>
        <w:tc>
          <w:tcPr>
            <w:tcW w:w="1302" w:type="dxa"/>
            <w:noWrap w:val="0"/>
            <w:vAlign w:val="center"/>
          </w:tcPr>
          <w:p w14:paraId="79DEA6EE">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1-1．</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3AF1E222">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1-2.</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第三十二条“行政机关对申请人提出的行政许可申请，应当根据下列情况分别作出处理：……”</w:t>
            </w:r>
          </w:p>
          <w:p w14:paraId="6D767BFF">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2-1.</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2B2AC700">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2-2.</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六条“行政机关对行政许可申请进行审查时，发现行政许可事项直接关系他人重大利益的，应当告知该利害关系人。申请人、利害关系人有权进行陈述和申辩。行政机关应当听取申请人、利害关系人的意见。”</w:t>
            </w:r>
          </w:p>
          <w:p w14:paraId="23572A69">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3-1.</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第三十七条“行政机关对行政许可申请进行审查后，除当场作出行政许可决定的外，应当在法定期限内按照规定程序作出行政许可决定。”</w:t>
            </w:r>
          </w:p>
          <w:p w14:paraId="2DB71CFB">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3-2.</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672B274C">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第四十四条“行政机关作出准予行政许可的决定，应当自作出决定之日起十日内向申请人颁发、送达行政许可证件。”</w:t>
            </w:r>
          </w:p>
          <w:p w14:paraId="4D87A983">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5-1.</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14:paraId="5575FEDF">
            <w:pPr>
              <w:keepNext w:val="0"/>
              <w:keepLines w:val="0"/>
              <w:pageBreakBefore w:val="0"/>
              <w:kinsoku/>
              <w:wordWrap/>
              <w:overflowPunct/>
              <w:topLinePunct w:val="0"/>
              <w:autoSpaceDN/>
              <w:bidi w:val="0"/>
              <w:spacing w:line="240" w:lineRule="exact"/>
              <w:ind w:left="0"/>
              <w:jc w:val="both"/>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6.</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第四十条“</w:t>
            </w:r>
            <w:r>
              <w:rPr>
                <w:rFonts w:hint="eastAsia" w:ascii="仿宋_GB2312" w:hAnsi="仿宋_GB2312" w:eastAsia="仿宋_GB2312" w:cs="仿宋_GB2312"/>
                <w:color w:val="auto"/>
                <w:sz w:val="18"/>
                <w:szCs w:val="18"/>
                <w:highlight w:val="none"/>
                <w:shd w:val="clear" w:color="auto" w:fill="FFFFFF"/>
              </w:rPr>
              <w:t>行政机关作出的准予行政许可决定，应当予以公开，公众有权查阅。</w:t>
            </w:r>
          </w:p>
        </w:tc>
        <w:tc>
          <w:tcPr>
            <w:tcW w:w="1185" w:type="dxa"/>
            <w:noWrap w:val="0"/>
            <w:vAlign w:val="center"/>
          </w:tcPr>
          <w:p w14:paraId="74E94BB8">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因不履行或不正确履行行政职责，有下列情形的，行政机关及相关工作人员应承担相应责任：</w:t>
            </w:r>
          </w:p>
          <w:p w14:paraId="34305A2A">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1.对符合法定条件的行政许可申请不予受理的；</w:t>
            </w:r>
          </w:p>
          <w:p w14:paraId="12225037">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2.对不符合法定条件的申请人准予行政许可或者超越法定职权作出准予行政许可决定的；</w:t>
            </w:r>
          </w:p>
          <w:p w14:paraId="43DC07F4">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3.对符合法定条件的申请人不予行政许可或者不在法定期限内作出准予行政许可决定的；</w:t>
            </w:r>
          </w:p>
          <w:p w14:paraId="4A9F564A">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4.不依法履行监督职责或者监督不力，造成严重后果的；</w:t>
            </w:r>
          </w:p>
          <w:p w14:paraId="40844B46">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5.工作中滥用职权、玩忽职守、徇私舞弊的；</w:t>
            </w:r>
          </w:p>
          <w:p w14:paraId="0B7D096A">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6.索取或者收受他人财物或者谋取其他利益；</w:t>
            </w:r>
          </w:p>
          <w:p w14:paraId="4CA83485">
            <w:pPr>
              <w:keepNext w:val="0"/>
              <w:keepLines w:val="0"/>
              <w:pageBreakBefore w:val="0"/>
              <w:kinsoku/>
              <w:wordWrap/>
              <w:overflowPunct/>
              <w:topLinePunct w:val="0"/>
              <w:autoSpaceDN/>
              <w:bidi w:val="0"/>
              <w:spacing w:line="240" w:lineRule="exact"/>
              <w:ind w:left="0"/>
              <w:jc w:val="both"/>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sz w:val="18"/>
                <w:szCs w:val="18"/>
                <w:highlight w:val="none"/>
              </w:rPr>
              <w:t>7.其他违反法律法规规章文件规定的行为。</w:t>
            </w:r>
          </w:p>
        </w:tc>
        <w:tc>
          <w:tcPr>
            <w:tcW w:w="1353" w:type="dxa"/>
            <w:noWrap w:val="0"/>
            <w:vAlign w:val="center"/>
          </w:tcPr>
          <w:p w14:paraId="1386F73F">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6A078D4C">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77D6BBED">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3．同2。</w:t>
            </w:r>
          </w:p>
          <w:p w14:paraId="67C94112">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3AF94E2F">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5.《宁夏回族自治区行政程序规定》第一百一十三条“行政机关及其工作人员违反本规定，有下列情形之一的，依照国家和自治区有关规定追究责任：（三）超越或者滥用职权的；”</w:t>
            </w:r>
          </w:p>
          <w:p w14:paraId="3ACB4829">
            <w:pPr>
              <w:keepNext w:val="0"/>
              <w:keepLines w:val="0"/>
              <w:pageBreakBefore w:val="0"/>
              <w:kinsoku/>
              <w:wordWrap/>
              <w:overflowPunct/>
              <w:topLinePunct w:val="0"/>
              <w:autoSpaceDN/>
              <w:bidi w:val="0"/>
              <w:spacing w:line="240" w:lineRule="exact"/>
              <w:ind w:left="0"/>
              <w:jc w:val="both"/>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sz w:val="18"/>
                <w:szCs w:val="18"/>
                <w:highlight w:val="none"/>
              </w:rPr>
              <w:t>6．</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第七十三条“行政机关工作人员办理行政许可、实施监督检查，索取或者收受他人财物或者谋取其他利益，构成犯罪的，依法追究刑事责任；尚不构成犯罪的，依法给予行政处分。”</w:t>
            </w:r>
          </w:p>
        </w:tc>
        <w:tc>
          <w:tcPr>
            <w:tcW w:w="942" w:type="dxa"/>
            <w:noWrap w:val="0"/>
            <w:vAlign w:val="center"/>
          </w:tcPr>
          <w:p w14:paraId="02A3198A">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5853971A">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1.给予具体承办人责令作出书面检查、批评教育、取消年度评比先进资格、暂扣行政执法证件、离岗培训、调离工作岗位、取消行政执法资格以及处分等责任追究；</w:t>
            </w:r>
          </w:p>
          <w:p w14:paraId="59A0C166">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0959824D">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3.给予行政机关责令限期整改、通报批评、取消评比先进资格等责任追究；</w:t>
            </w:r>
          </w:p>
          <w:p w14:paraId="1F99E3B7">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4.对违反党纪的工作人员（中共党员）给予党纪处分；对构成犯罪的工作人员，移交司法机关，依法追究刑事责任；</w:t>
            </w:r>
          </w:p>
          <w:p w14:paraId="303E20C1">
            <w:pPr>
              <w:keepNext w:val="0"/>
              <w:keepLines w:val="0"/>
              <w:pageBreakBefore w:val="0"/>
              <w:kinsoku/>
              <w:wordWrap/>
              <w:overflowPunct/>
              <w:topLinePunct w:val="0"/>
              <w:autoSpaceDN/>
              <w:bidi w:val="0"/>
              <w:spacing w:line="240" w:lineRule="exact"/>
              <w:ind w:left="0"/>
              <w:jc w:val="both"/>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sz w:val="18"/>
                <w:szCs w:val="18"/>
                <w:highlight w:val="none"/>
              </w:rPr>
              <w:t>5.其他法律法规规章文件规定的责任承担方式。</w:t>
            </w:r>
          </w:p>
        </w:tc>
        <w:tc>
          <w:tcPr>
            <w:tcW w:w="1350" w:type="dxa"/>
            <w:noWrap w:val="0"/>
            <w:vAlign w:val="center"/>
          </w:tcPr>
          <w:p w14:paraId="6BABA310">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6C42E56D">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宁夏回族自治区行政责任追究办法》第五条“追究行政责任的方式为：（一）诫勉谈话；（二）责令作出书面检查；（三）责令公开道歉；（四）通报批评；（五）调离工作岗位；（六）暂停职务；（七）建议免职；（八）责令辞职。”</w:t>
            </w:r>
          </w:p>
          <w:p w14:paraId="29E0C661">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3-1.《宁夏回族自治区行政程序规定》第一百一十五条“（一）对行政机关的责任追究方式为：责令限期整改、通报批评、取消评比先进的资格等；</w:t>
            </w:r>
          </w:p>
          <w:p w14:paraId="0D1BDD0F">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3-2.《宁夏回族自治区行政责任追究办法》第三十三条“行政机关及其工作人员被追究行政责任的，一年内取消其各种评优评先的资格。”</w:t>
            </w:r>
          </w:p>
          <w:p w14:paraId="526F4615">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4.《中国共产党纪律处分条例》第十条“对党员的纪律处分种类：（一）警告；（二）严重警告；（三）撤销党内职务；（四）留党察看；（五）开除党籍。”</w:t>
            </w:r>
          </w:p>
          <w:p w14:paraId="54D80B08">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05A0C0C2">
            <w:pPr>
              <w:keepNext w:val="0"/>
              <w:keepLines w:val="0"/>
              <w:pageBreakBefore w:val="0"/>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6.《行政机关公务员处分条例》第六条（一）警告；（二）记过；（三）记大过；（四）降级；（五）撤职；（六）开除。</w:t>
            </w:r>
          </w:p>
          <w:p w14:paraId="1DC0182C">
            <w:pPr>
              <w:keepNext w:val="0"/>
              <w:keepLines w:val="0"/>
              <w:pageBreakBefore w:val="0"/>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7.《宁夏回族自治区行政执法监督条例》第二十六条　监督机关或者监督机构及其工作人员有下列情形之一的，由本级人民政府或其工作部门对有关负责人和责任人员给予警告；情节严重的，由发证机关注销其行政执法监督证，并依法给予行政处分；构成犯罪的，依法追究刑事责任：（一）利用行政执法监督权为本单位或者个人谋取私利的；（二）涂改、转借行政执法监督证的；（三）失职或者越权，造成严重后果的；</w:t>
            </w:r>
          </w:p>
          <w:p w14:paraId="067851FA">
            <w:pPr>
              <w:keepNext w:val="0"/>
              <w:keepLines w:val="0"/>
              <w:pageBreakBefore w:val="0"/>
              <w:kinsoku/>
              <w:wordWrap/>
              <w:overflowPunct/>
              <w:topLinePunct w:val="0"/>
              <w:autoSpaceDN/>
              <w:bidi w:val="0"/>
              <w:adjustRightInd w:val="0"/>
              <w:snapToGrid w:val="0"/>
              <w:spacing w:line="240" w:lineRule="exact"/>
              <w:ind w:lef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（四）无正当理由拒不受理举报、投诉的；（五）有其他违反本条例行为的。</w:t>
            </w:r>
          </w:p>
          <w:p w14:paraId="259098CD">
            <w:pPr>
              <w:keepNext w:val="0"/>
              <w:keepLines w:val="0"/>
              <w:pageBreakBefore w:val="0"/>
              <w:kinsoku/>
              <w:wordWrap/>
              <w:overflowPunct/>
              <w:topLinePunct w:val="0"/>
              <w:autoSpaceDN/>
              <w:bidi w:val="0"/>
              <w:spacing w:line="240" w:lineRule="exact"/>
              <w:ind w:left="0"/>
              <w:jc w:val="both"/>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8.参照追责情形依据</w:t>
            </w:r>
          </w:p>
        </w:tc>
      </w:tr>
      <w:tr w14:paraId="50C5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restart"/>
            <w:noWrap w:val="0"/>
            <w:vAlign w:val="center"/>
          </w:tcPr>
          <w:p w14:paraId="6386695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both"/>
              <w:textAlignment w:val="auto"/>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vertAlign w:val="baseline"/>
                <w:lang w:val="en-US" w:eastAsia="zh-CN"/>
              </w:rPr>
              <w:t>21</w:t>
            </w:r>
          </w:p>
        </w:tc>
        <w:tc>
          <w:tcPr>
            <w:tcW w:w="1599" w:type="dxa"/>
            <w:vMerge w:val="restart"/>
            <w:noWrap w:val="0"/>
            <w:vAlign w:val="center"/>
          </w:tcPr>
          <w:p w14:paraId="077E42FE">
            <w:pPr>
              <w:keepNext w:val="0"/>
              <w:keepLines w:val="0"/>
              <w:pageBreakBefore w:val="0"/>
              <w:widowControl/>
              <w:suppressLineNumbers w:val="0"/>
              <w:kinsoku/>
              <w:wordWrap/>
              <w:overflowPunct/>
              <w:topLinePunct w:val="0"/>
              <w:autoSpaceDE/>
              <w:autoSpaceDN/>
              <w:bidi w:val="0"/>
              <w:adjustRightInd/>
              <w:snapToGrid/>
              <w:spacing w:line="240" w:lineRule="exact"/>
              <w:ind w:left="0"/>
              <w:jc w:val="left"/>
              <w:textAlignment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医护人员资格准入及执业注册许可</w:t>
            </w:r>
          </w:p>
        </w:tc>
        <w:tc>
          <w:tcPr>
            <w:tcW w:w="1072" w:type="dxa"/>
            <w:noWrap w:val="0"/>
            <w:vAlign w:val="center"/>
          </w:tcPr>
          <w:p w14:paraId="71B4CA36">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rPr>
              <w:t>医师执业注册</w:t>
            </w:r>
          </w:p>
        </w:tc>
        <w:tc>
          <w:tcPr>
            <w:tcW w:w="1170" w:type="dxa"/>
            <w:noWrap w:val="0"/>
            <w:vAlign w:val="center"/>
          </w:tcPr>
          <w:p w14:paraId="1A076C35">
            <w:pPr>
              <w:keepNext w:val="0"/>
              <w:keepLines w:val="0"/>
              <w:pageBreakBefore w:val="0"/>
              <w:kinsoku/>
              <w:wordWrap/>
              <w:overflowPunct/>
              <w:topLinePunct w:val="0"/>
              <w:autoSpaceDN/>
              <w:bidi w:val="0"/>
              <w:spacing w:line="240" w:lineRule="exact"/>
              <w:ind w:left="0"/>
              <w:jc w:val="center"/>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sz w:val="18"/>
                <w:szCs w:val="18"/>
                <w:highlight w:val="none"/>
              </w:rPr>
              <w:t>0120005004</w:t>
            </w:r>
          </w:p>
        </w:tc>
        <w:tc>
          <w:tcPr>
            <w:tcW w:w="2655" w:type="dxa"/>
            <w:noWrap w:val="0"/>
            <w:vAlign w:val="center"/>
          </w:tcPr>
          <w:p w14:paraId="273ABBED">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《中华人民共和国医师法》（2021年8月20日第十三届全国人民代表大会常务委员会第三十次会议通过）</w:t>
            </w:r>
          </w:p>
          <w:p w14:paraId="67BDF6C0">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xml:space="preserve">    第十三条</w:t>
            </w:r>
            <w:r>
              <w:rPr>
                <w:rFonts w:hint="eastAsia" w:ascii="仿宋_GB2312" w:hAnsi="仿宋_GB2312" w:eastAsia="仿宋_GB2312" w:cs="仿宋_GB2312"/>
                <w:color w:val="000000"/>
                <w:sz w:val="18"/>
                <w:szCs w:val="18"/>
                <w:highlight w:val="none"/>
                <w:lang w:eastAsia="zh-CN"/>
              </w:rPr>
              <w:t>第一款</w:t>
            </w:r>
            <w:r>
              <w:rPr>
                <w:rFonts w:hint="eastAsia" w:ascii="仿宋_GB2312" w:hAnsi="仿宋_GB2312" w:eastAsia="仿宋_GB2312" w:cs="仿宋_GB2312"/>
                <w:color w:val="000000"/>
                <w:sz w:val="18"/>
                <w:szCs w:val="18"/>
                <w:highlight w:val="none"/>
              </w:rPr>
              <w:t>　国家实行医师执业注册制度。</w:t>
            </w:r>
          </w:p>
          <w:p w14:paraId="68ED426B">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eastAsia="zh-CN"/>
              </w:rPr>
              <w:t>第二款</w:t>
            </w:r>
            <w:r>
              <w:rPr>
                <w:rFonts w:hint="eastAsia" w:ascii="仿宋_GB2312" w:hAnsi="仿宋_GB2312" w:eastAsia="仿宋_GB2312" w:cs="仿宋_GB2312"/>
                <w:color w:val="000000"/>
                <w:sz w:val="18"/>
                <w:szCs w:val="18"/>
                <w:highlight w:val="none"/>
                <w:lang w:val="en-US" w:eastAsia="zh-CN"/>
              </w:rPr>
              <w:t xml:space="preserve">  </w:t>
            </w:r>
            <w:r>
              <w:rPr>
                <w:rFonts w:hint="eastAsia" w:ascii="仿宋_GB2312" w:hAnsi="仿宋_GB2312" w:eastAsia="仿宋_GB2312" w:cs="仿宋_GB2312"/>
                <w:color w:val="000000"/>
                <w:sz w:val="18"/>
                <w:szCs w:val="18"/>
                <w:highlight w:val="none"/>
              </w:rPr>
              <w:t>取得医师资格的，可以向所在地县级以上地方人民政府卫生健康主管部门申请注册。医疗卫生机构可以为本机构中的申请人集体办理注册手续。</w:t>
            </w:r>
          </w:p>
          <w:p w14:paraId="7F3E68E1">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eastAsia="zh-CN"/>
              </w:rPr>
              <w:t>第三款</w:t>
            </w:r>
            <w:r>
              <w:rPr>
                <w:rFonts w:hint="eastAsia" w:ascii="仿宋_GB2312" w:hAnsi="仿宋_GB2312" w:eastAsia="仿宋_GB2312" w:cs="仿宋_GB2312"/>
                <w:color w:val="000000"/>
                <w:sz w:val="18"/>
                <w:szCs w:val="18"/>
                <w:highlight w:val="none"/>
                <w:lang w:val="en-US" w:eastAsia="zh-CN"/>
              </w:rPr>
              <w:t xml:space="preserve">  </w:t>
            </w:r>
            <w:r>
              <w:rPr>
                <w:rFonts w:hint="eastAsia" w:ascii="仿宋_GB2312" w:hAnsi="仿宋_GB2312" w:eastAsia="仿宋_GB2312" w:cs="仿宋_GB2312"/>
                <w:color w:val="000000"/>
                <w:sz w:val="18"/>
                <w:szCs w:val="18"/>
                <w:highlight w:val="none"/>
              </w:rPr>
              <w:t>除有本法规定不予注册的情形外，卫生健康主管部门应当自受理申请之日起二十个工作日内准予注册，将注册信息录入国家信息平台，并发给医师执业证书。</w:t>
            </w:r>
          </w:p>
          <w:p w14:paraId="72C9AC4B">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p w14:paraId="230A42A0">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kern w:val="2"/>
                <w:sz w:val="18"/>
                <w:szCs w:val="18"/>
                <w:highlight w:val="none"/>
                <w:lang w:val="en-US" w:eastAsia="zh-CN" w:bidi="ar-SA"/>
              </w:rPr>
            </w:pPr>
          </w:p>
        </w:tc>
        <w:tc>
          <w:tcPr>
            <w:tcW w:w="1395" w:type="dxa"/>
            <w:noWrap w:val="0"/>
            <w:vAlign w:val="center"/>
          </w:tcPr>
          <w:p w14:paraId="0E552456">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sz w:val="18"/>
                <w:szCs w:val="18"/>
                <w:highlight w:val="none"/>
              </w:rPr>
              <w:t>医师执业注册</w:t>
            </w:r>
          </w:p>
        </w:tc>
        <w:tc>
          <w:tcPr>
            <w:tcW w:w="1155" w:type="dxa"/>
            <w:noWrap w:val="0"/>
            <w:vAlign w:val="center"/>
          </w:tcPr>
          <w:p w14:paraId="539966C3">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1.受理责任：公示依法应当公示的材料，一次性告知需要补正的材料，依法受理或者不予受理（不予受理应当告知理由）。</w:t>
            </w:r>
          </w:p>
          <w:p w14:paraId="558479BC">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2.审查责任：按照法定条件和程序对提交材料进行审查，提出是否同意的审核意见。</w:t>
            </w:r>
          </w:p>
          <w:p w14:paraId="2CD64497">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3.决定责任：作出行政许可或者不予行政许可决定，不予许可的应当书面告知理由。</w:t>
            </w:r>
          </w:p>
          <w:p w14:paraId="4DD0C4B1">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4.送达责任：准予许可的制发送达许可证件，信息公开。</w:t>
            </w:r>
          </w:p>
          <w:p w14:paraId="2193F38E">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5.其他法律法规规章文件规定应履行的责任。</w:t>
            </w:r>
          </w:p>
        </w:tc>
        <w:tc>
          <w:tcPr>
            <w:tcW w:w="1302" w:type="dxa"/>
            <w:noWrap w:val="0"/>
            <w:vAlign w:val="top"/>
          </w:tcPr>
          <w:p w14:paraId="0498EAD0">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3D71AAA8">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第三十二条“行政机关对申请人提出的行政许可申请，应当根据下列情况分别作出处理：……”</w:t>
            </w:r>
          </w:p>
          <w:p w14:paraId="3872BEBA">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3D1BF157">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六条“行政机关对行政许可申请进行审查时，发现行政许可事项直接关系他人重大利益的，应当告知该利害关系人。申请人、利害关系人有权进行陈述和申辩。行政机关应当听取申请人、利害关系人的意见。”</w:t>
            </w:r>
          </w:p>
          <w:p w14:paraId="0E7D14DA">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第三十七条“行政机关对行政许可申请进行审查后，除当场作出行政许可决定的外，应当在法定期限内按照规定程序作出行政许可决定。”</w:t>
            </w:r>
          </w:p>
          <w:p w14:paraId="6C135BB2">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00139F3A">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第四十四条“行政机关作出准予行政许可的决定，应当自作出决定之日起十日内向申请人颁发、送达行政许可证件。”</w:t>
            </w:r>
          </w:p>
          <w:p w14:paraId="6E76989A">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14:paraId="0CDEA8DF">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第四十条“行政机关作出的准予行政许可决定，应当予以公开，公众有权查阅。”</w:t>
            </w:r>
          </w:p>
        </w:tc>
        <w:tc>
          <w:tcPr>
            <w:tcW w:w="1185" w:type="dxa"/>
            <w:noWrap w:val="0"/>
            <w:vAlign w:val="center"/>
          </w:tcPr>
          <w:p w14:paraId="600B2C13">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因不履行或不正确履行行政职责，有下列情形的，行政机关及相关工作人员应承担相应责任：</w:t>
            </w:r>
          </w:p>
          <w:p w14:paraId="342CC492">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1.对符合法定条件的行政许可申请不予受理的；</w:t>
            </w:r>
          </w:p>
          <w:p w14:paraId="20B49660">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2.对不符合法定条件的申请人准予行政许可或者超越法定职权作出准予行政许可决定的；</w:t>
            </w:r>
          </w:p>
          <w:p w14:paraId="1F053D85">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3.对符合法定条件的申请人不予行政许可或者不在法定期限内作出准予行政许可决定的；</w:t>
            </w:r>
          </w:p>
          <w:p w14:paraId="544E9ECA">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4.不依法履行监督职责或者监督不力，造成严重后果的；</w:t>
            </w:r>
          </w:p>
          <w:p w14:paraId="415D5C9E">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5.工作中滥用职权、玩忽职守、徇私舞弊的；</w:t>
            </w:r>
          </w:p>
          <w:p w14:paraId="7723879A">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6.索取或者收受他人财物或者谋取其他利益；</w:t>
            </w:r>
          </w:p>
          <w:p w14:paraId="0C102ADD">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7.其他违反法律法规规章文件规定的行为。</w:t>
            </w:r>
          </w:p>
        </w:tc>
        <w:tc>
          <w:tcPr>
            <w:tcW w:w="1353" w:type="dxa"/>
            <w:noWrap w:val="0"/>
            <w:vAlign w:val="top"/>
          </w:tcPr>
          <w:p w14:paraId="51D64CCE">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6CDBDCEA">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2EC200DF">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3．同2。</w:t>
            </w:r>
          </w:p>
          <w:p w14:paraId="55E5D3D0">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369FB3F0">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5.《宁夏回族自治区行政程序规定》第一百一十三条“行政机关及其工作人员违反本规定，有下列情形之一的，依照国家和自治区有关规定追究责任：（三）超越或者滥用职权的；”</w:t>
            </w:r>
          </w:p>
          <w:p w14:paraId="506A1A8E">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第七十三条“行政机关工作人员办理行政许可、实施监督检查，索取或者收受他人财物或者谋取其他利益，构成犯罪的，依法追究刑事责任；尚不构成犯罪的，依法给予行政处分。”</w:t>
            </w:r>
          </w:p>
          <w:p w14:paraId="4977CC82">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kern w:val="2"/>
                <w:sz w:val="18"/>
                <w:szCs w:val="18"/>
                <w:highlight w:val="none"/>
                <w:lang w:val="en-US" w:eastAsia="zh-CN" w:bidi="ar-SA"/>
              </w:rPr>
            </w:pPr>
          </w:p>
        </w:tc>
        <w:tc>
          <w:tcPr>
            <w:tcW w:w="942" w:type="dxa"/>
            <w:noWrap w:val="0"/>
            <w:vAlign w:val="center"/>
          </w:tcPr>
          <w:p w14:paraId="0D9DE42B">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52CE1359">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1.给予具体承办人责令作出书面检查、批评教育、取消年度评比先进资格、暂扣行政执法证件、离岗培训、调离工作岗位、取消行政执法资格以及处分等责任追究；</w:t>
            </w:r>
          </w:p>
          <w:p w14:paraId="79B30CEC">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0C5B7850">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3.给予行政机关责令限期整改、通报批评、取消评比先进资格等责任追究；</w:t>
            </w:r>
          </w:p>
          <w:p w14:paraId="74D2EA3B">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4.对违反党纪的工作人员（中共党员）给予党纪处分；对构成犯罪的工作人员，移交司法机关，依法追究刑事责任；</w:t>
            </w:r>
          </w:p>
          <w:p w14:paraId="3CA26186">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5.其他法律法规规章文件规定的责任承担方式。</w:t>
            </w:r>
          </w:p>
        </w:tc>
        <w:tc>
          <w:tcPr>
            <w:tcW w:w="1350" w:type="dxa"/>
            <w:noWrap w:val="0"/>
            <w:vAlign w:val="top"/>
          </w:tcPr>
          <w:p w14:paraId="0EF4F27C">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21DE8237">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宁夏回族自治区行政责任追究办法》第五条“追究行政责任的方式为：（一）诫勉谈话；（二）责令作出书面检查；（三）责令公开道歉；（四）通报批评；（五）调离工作岗位；（六）暂停职务；（七）建议免职；（八）责令辞职。”</w:t>
            </w:r>
          </w:p>
          <w:p w14:paraId="5CF3DC56">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3-1.《宁夏回族自治区行政程序规定》第一百一十五条“（一）对行政机关的责任追究方式为：责令限期整改、通报批评、取消评比先进的资格等；</w:t>
            </w:r>
          </w:p>
          <w:p w14:paraId="356A745F">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3-2.《宁夏回族自治区行政责任追究办法》第三十三条“行政机关及其工作人员被追究行政责任的，一年内取消其各种评优评先的资格。”</w:t>
            </w:r>
          </w:p>
          <w:p w14:paraId="4D4D2DA6">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sz w:val="18"/>
                <w:szCs w:val="18"/>
                <w:highlight w:val="none"/>
              </w:rPr>
              <w:t>.《中国共产党纪律处分条例》第</w:t>
            </w:r>
            <w:r>
              <w:rPr>
                <w:rFonts w:hint="eastAsia" w:ascii="仿宋_GB2312" w:hAnsi="仿宋_GB2312" w:eastAsia="仿宋_GB2312" w:cs="仿宋_GB2312"/>
                <w:sz w:val="18"/>
                <w:szCs w:val="18"/>
                <w:highlight w:val="none"/>
                <w:lang w:eastAsia="zh-CN"/>
              </w:rPr>
              <w:t>八</w:t>
            </w:r>
            <w:r>
              <w:rPr>
                <w:rFonts w:hint="eastAsia" w:ascii="仿宋_GB2312" w:hAnsi="仿宋_GB2312" w:eastAsia="仿宋_GB2312" w:cs="仿宋_GB2312"/>
                <w:sz w:val="18"/>
                <w:szCs w:val="18"/>
                <w:highlight w:val="none"/>
              </w:rPr>
              <w:t>条“对党员的纪律处分种类：（一）警告；（二）严重警告；（三）撤销党内职务；（四）留党察看；（五）开除党籍。”</w:t>
            </w:r>
          </w:p>
          <w:p w14:paraId="5B302FE8">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sz w:val="18"/>
                <w:szCs w:val="18"/>
                <w:highlight w:val="none"/>
              </w:rPr>
              <w:t>5.《行政机</w:t>
            </w:r>
            <w:r>
              <w:rPr>
                <w:rFonts w:hint="eastAsia" w:ascii="仿宋_GB2312" w:hAnsi="仿宋_GB2312" w:eastAsia="仿宋_GB2312" w:cs="仿宋_GB2312"/>
                <w:color w:val="000000"/>
                <w:sz w:val="18"/>
                <w:szCs w:val="18"/>
                <w:highlight w:val="none"/>
              </w:rPr>
              <w:t>关公务员处分条例》第二十五条“有下列行为之一的，给予记过或者记大过处分。情节较重的，给予降级或者撤职处分；情节严重的，给予开除处分：（五）其他滥用职权，侵害公民、法人或者其他组织合法权益的行为。”</w:t>
            </w:r>
          </w:p>
          <w:p w14:paraId="6E5D5652">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6.《行政机关公务员处分条例》第六条（一）警告；（二）记过；（三）记大过；（四）降级；（五）撤职；（六）开除。</w:t>
            </w:r>
          </w:p>
          <w:p w14:paraId="1C8A1684">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7.《宁夏回族自治区行政执法监督条例》第二十六条　监督机关或者监督机构及其工作人员有下列情形之一的，由本级人民政府或其工作部门对有关负责人和责任人员给予警告；情节严重的，由发证机关注销其行政执法监督证，并依法给予行政处分；构成犯罪的，依法追究刑事责任：（一）利用行政执法监督权为本单位或者个人谋取私利的；（二）涂改、转借行政执法监督证的；（三）失职或者越权，造成严重后果的；</w:t>
            </w:r>
          </w:p>
          <w:p w14:paraId="66BD7644">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（四）无正当理由拒不受理举报、投诉的；（五）有其他违反本条例行为的。</w:t>
            </w:r>
          </w:p>
          <w:p w14:paraId="22698D96">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8.参照追责情形依据</w:t>
            </w:r>
          </w:p>
        </w:tc>
      </w:tr>
      <w:tr w14:paraId="30F5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continue"/>
            <w:noWrap w:val="0"/>
            <w:vAlign w:val="center"/>
          </w:tcPr>
          <w:p w14:paraId="0F571FCF">
            <w:pPr>
              <w:keepNext w:val="0"/>
              <w:keepLines w:val="0"/>
              <w:pageBreakBefore w:val="0"/>
              <w:widowControl w:val="0"/>
              <w:kinsoku/>
              <w:wordWrap/>
              <w:overflowPunct/>
              <w:topLinePunct w:val="0"/>
              <w:autoSpaceDE/>
              <w:autoSpaceDN/>
              <w:bidi w:val="0"/>
              <w:adjustRightInd/>
              <w:snapToGrid/>
              <w:spacing w:line="240" w:lineRule="exact"/>
              <w:ind w:left="0" w:leftChars="0" w:hanging="425" w:firstLineChars="0"/>
              <w:jc w:val="center"/>
              <w:textAlignment w:val="auto"/>
              <w:rPr>
                <w:rFonts w:hint="eastAsia" w:ascii="仿宋_GB2312" w:hAnsi="仿宋_GB2312" w:eastAsia="仿宋_GB2312" w:cs="仿宋_GB2312"/>
                <w:sz w:val="18"/>
                <w:szCs w:val="18"/>
                <w:highlight w:val="none"/>
                <w:vertAlign w:val="baseline"/>
                <w:lang w:val="en-US" w:eastAsia="zh-CN"/>
              </w:rPr>
            </w:pPr>
          </w:p>
        </w:tc>
        <w:tc>
          <w:tcPr>
            <w:tcW w:w="1599" w:type="dxa"/>
            <w:vMerge w:val="continue"/>
            <w:noWrap w:val="0"/>
            <w:vAlign w:val="center"/>
          </w:tcPr>
          <w:p w14:paraId="44287EF3">
            <w:pPr>
              <w:keepNext w:val="0"/>
              <w:keepLines w:val="0"/>
              <w:pageBreakBefore w:val="0"/>
              <w:widowControl/>
              <w:suppressLineNumbers w:val="0"/>
              <w:kinsoku/>
              <w:wordWrap/>
              <w:overflowPunct/>
              <w:topLinePunct w:val="0"/>
              <w:autoSpaceDE/>
              <w:autoSpaceDN/>
              <w:bidi w:val="0"/>
              <w:adjustRightInd/>
              <w:snapToGrid/>
              <w:spacing w:line="240" w:lineRule="exact"/>
              <w:ind w:left="0"/>
              <w:jc w:val="left"/>
              <w:textAlignment w:val="center"/>
              <w:rPr>
                <w:rFonts w:hint="eastAsia" w:ascii="仿宋_GB2312" w:hAnsi="仿宋_GB2312" w:eastAsia="仿宋_GB2312" w:cs="仿宋_GB2312"/>
                <w:sz w:val="18"/>
                <w:szCs w:val="18"/>
                <w:highlight w:val="none"/>
              </w:rPr>
            </w:pPr>
          </w:p>
        </w:tc>
        <w:tc>
          <w:tcPr>
            <w:tcW w:w="1072" w:type="dxa"/>
            <w:noWrap w:val="0"/>
            <w:vAlign w:val="center"/>
          </w:tcPr>
          <w:p w14:paraId="6210BE20">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rPr>
              <w:t>乡村医生执业注册</w:t>
            </w:r>
          </w:p>
        </w:tc>
        <w:tc>
          <w:tcPr>
            <w:tcW w:w="1170" w:type="dxa"/>
            <w:noWrap w:val="0"/>
            <w:vAlign w:val="center"/>
          </w:tcPr>
          <w:p w14:paraId="4DFBA36F">
            <w:pPr>
              <w:keepNext w:val="0"/>
              <w:keepLines w:val="0"/>
              <w:pageBreakBefore w:val="0"/>
              <w:kinsoku/>
              <w:wordWrap/>
              <w:overflowPunct/>
              <w:topLinePunct w:val="0"/>
              <w:autoSpaceDN/>
              <w:bidi w:val="0"/>
              <w:spacing w:line="240" w:lineRule="exact"/>
              <w:ind w:left="0"/>
              <w:jc w:val="center"/>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sz w:val="18"/>
                <w:szCs w:val="18"/>
                <w:highlight w:val="none"/>
              </w:rPr>
              <w:t>0120005005</w:t>
            </w:r>
          </w:p>
        </w:tc>
        <w:tc>
          <w:tcPr>
            <w:tcW w:w="2655" w:type="dxa"/>
            <w:noWrap w:val="0"/>
            <w:vAlign w:val="center"/>
          </w:tcPr>
          <w:p w14:paraId="2E3C93A6">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【行政法规】《乡村医生从业管理条例》（2003年8月5日国务院令第386号）第九条：国家实行乡村医生执业注册制度。县级人民政府卫生行政主管部门负责乡村医生执业注册工作。</w:t>
            </w:r>
          </w:p>
          <w:p w14:paraId="4918202A">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395" w:type="dxa"/>
            <w:noWrap w:val="0"/>
            <w:vAlign w:val="center"/>
          </w:tcPr>
          <w:p w14:paraId="4BC94D24">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rPr>
              <w:t>乡村医生执业注册工作</w:t>
            </w:r>
          </w:p>
        </w:tc>
        <w:tc>
          <w:tcPr>
            <w:tcW w:w="1155" w:type="dxa"/>
            <w:noWrap w:val="0"/>
            <w:vAlign w:val="center"/>
          </w:tcPr>
          <w:p w14:paraId="565B72F7">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1.受理责任：公示依法应当公示的材料，一次性告知需要补正的材料，依法受理或者不予受理（不予受理应当告知理由）。</w:t>
            </w:r>
          </w:p>
          <w:p w14:paraId="5B0F7D5A">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2.审查责任：按照法定条件和程序对提交材料进行审查，提出是否同意的审核意见。</w:t>
            </w:r>
          </w:p>
          <w:p w14:paraId="6DAA786E">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3.决定责任：作出行政许可或者不予行政许可决定，不予许可的应当书面告知理由。</w:t>
            </w:r>
          </w:p>
          <w:p w14:paraId="2150F837">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4.送达责任：准予许可的制发送达许可证件，信息公开。</w:t>
            </w:r>
          </w:p>
          <w:p w14:paraId="05A72060">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5.其他法律法规规章文件规定应履行的责任。</w:t>
            </w:r>
          </w:p>
        </w:tc>
        <w:tc>
          <w:tcPr>
            <w:tcW w:w="1302" w:type="dxa"/>
            <w:noWrap w:val="0"/>
            <w:vAlign w:val="top"/>
          </w:tcPr>
          <w:p w14:paraId="15A4C480">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56ECA87A">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第三十二条“行政机关对申请人提出的行政许可申请，应当根据下列情况分别作出处理：……”</w:t>
            </w:r>
          </w:p>
          <w:p w14:paraId="07B21CB3">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70493963">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六条“行政机关对行政许可申请进行审查时，发现行政许可事项直接关系他人重大利益的，应当告知该利害关系人。申请人、利害关系人有权进行陈述和申辩。行政机关应当听取申请人、利害关系人的意见。”</w:t>
            </w:r>
          </w:p>
          <w:p w14:paraId="38259A8B">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第三十七条“行政机关对行政许可申请进行审查后，除当场作出行政许可决定的外，应当在法定期限内按照规定程序作出行政许可决定。”</w:t>
            </w:r>
          </w:p>
          <w:p w14:paraId="75DA728E">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78F7BDE3">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第四十四条“行政机关作出准予行政许可的决定，应当自作出决定之日起十日内向申请人颁发、送达行政许可证件。”</w:t>
            </w:r>
          </w:p>
          <w:p w14:paraId="18FE3FB0">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14:paraId="6ABBB2B2">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第四十条“行政机关作出的准予行政许可决定，应当予以公开，公众有权查阅。”</w:t>
            </w:r>
          </w:p>
        </w:tc>
        <w:tc>
          <w:tcPr>
            <w:tcW w:w="1185" w:type="dxa"/>
            <w:noWrap w:val="0"/>
            <w:vAlign w:val="center"/>
          </w:tcPr>
          <w:p w14:paraId="4864AE06">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因不履行或不正确履行行政职责，有下列情形的，行政机关及相关工作人员应承担相应责任：</w:t>
            </w:r>
          </w:p>
          <w:p w14:paraId="2E5BC687">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1.对符合法定条件的行政许可申请不予受理的；</w:t>
            </w:r>
          </w:p>
          <w:p w14:paraId="47741D89">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2.对不符合法定条件的申请人准予行政许可或者超越法定职权作出准予行政许可决定的；</w:t>
            </w:r>
          </w:p>
          <w:p w14:paraId="13E039B8">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3.对符合法定条件的申请人不予行政许可或者不在法定期限内作出准予行政许可决定的；</w:t>
            </w:r>
          </w:p>
          <w:p w14:paraId="6D31B902">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4.不依法履行监督职责或者监督不力，造成严重后果的；</w:t>
            </w:r>
          </w:p>
          <w:p w14:paraId="726CD2B2">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5.工作中滥用职权、玩忽职守、徇私舞弊的；</w:t>
            </w:r>
          </w:p>
          <w:p w14:paraId="64CB8CDB">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6.索取或者收受他人财物或者谋取其他利益；</w:t>
            </w:r>
          </w:p>
          <w:p w14:paraId="11DA2AB5">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7.其他违反法律法规规章文件规定的行为。</w:t>
            </w:r>
          </w:p>
        </w:tc>
        <w:tc>
          <w:tcPr>
            <w:tcW w:w="1353" w:type="dxa"/>
            <w:noWrap w:val="0"/>
            <w:vAlign w:val="top"/>
          </w:tcPr>
          <w:p w14:paraId="3F94EF52">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24A46ECC">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5B8A5129">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3．同2。</w:t>
            </w:r>
          </w:p>
          <w:p w14:paraId="2EF5E729">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4C2BF234">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5.《宁夏回族自治区行政程序规定》第一百一十三条“行政机关及其工作人员违反本规定，有下列情形之一的，依照国家和自治区有关规定追究责任：（三）超越或者滥用职权的；”</w:t>
            </w:r>
          </w:p>
          <w:p w14:paraId="2F7523B2">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第七十三条“行政机关工作人员办理行政许可、实施监督检查，索取或者收受他人财物或者谋取其他利益，构成犯罪的，依法追究刑事责任；尚不构成犯罪的，依法给予行政处分。”</w:t>
            </w:r>
          </w:p>
          <w:p w14:paraId="42A5BE7D">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kern w:val="2"/>
                <w:sz w:val="18"/>
                <w:szCs w:val="18"/>
                <w:highlight w:val="none"/>
                <w:lang w:val="en-US" w:eastAsia="zh-CN" w:bidi="ar-SA"/>
              </w:rPr>
            </w:pPr>
          </w:p>
        </w:tc>
        <w:tc>
          <w:tcPr>
            <w:tcW w:w="942" w:type="dxa"/>
            <w:noWrap w:val="0"/>
            <w:vAlign w:val="center"/>
          </w:tcPr>
          <w:p w14:paraId="66682113">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66FDC1F6">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1.给予具体承办人责令作出书面检查、批评教育、取消年度评比先进资格、暂扣行政执法证件、离岗培训、调离工作岗位、取消行政执法资格以及处分等责任追究；</w:t>
            </w:r>
          </w:p>
          <w:p w14:paraId="46F76391">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61131CFB">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3.给予行政机关责令限期整改、通报批评、取消评比先进资格等责任追究；</w:t>
            </w:r>
          </w:p>
          <w:p w14:paraId="5DD16B37">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4.对违反党纪的工作人员（中共党员）给予党纪处分；对构成犯罪的工作人员，移交司法机关，依法追究刑事责任；</w:t>
            </w:r>
          </w:p>
          <w:p w14:paraId="300EA877">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5.其他法律法规规章文件规定的责任承担方式。</w:t>
            </w:r>
          </w:p>
        </w:tc>
        <w:tc>
          <w:tcPr>
            <w:tcW w:w="1350" w:type="dxa"/>
            <w:noWrap w:val="0"/>
            <w:vAlign w:val="top"/>
          </w:tcPr>
          <w:p w14:paraId="522F1967">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01BF06FA">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宁夏回族自治区行政责任追究办法》第五条“追究行政责任的方式为：（一）诫勉谈话；（二）责令作出书面检查；（三）责令公开道歉；（四）通报批评；（五）调离工作岗位；（六）暂停职务；（七）建议免职；（八）责令辞职。”</w:t>
            </w:r>
          </w:p>
          <w:p w14:paraId="210B3A15">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3-1.《宁夏回族自治区行政程序规定》第一百一十五条“（一）对行政机关的责任追究方式为：责令限期整改、通报批评、取消评比先进的资格等；</w:t>
            </w:r>
          </w:p>
          <w:p w14:paraId="69F258D3">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3-2.《宁夏回族自治区行政责任追究办法》第三十三条“行政机关及其工作人员被追究行政责任的，一年内取消其各种评优评先的资格。”</w:t>
            </w:r>
          </w:p>
          <w:p w14:paraId="5846B92C">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sz w:val="18"/>
                <w:szCs w:val="18"/>
                <w:highlight w:val="none"/>
              </w:rPr>
              <w:t>.《中国共产党纪律处分条例》第</w:t>
            </w:r>
            <w:r>
              <w:rPr>
                <w:rFonts w:hint="eastAsia" w:ascii="仿宋_GB2312" w:hAnsi="仿宋_GB2312" w:eastAsia="仿宋_GB2312" w:cs="仿宋_GB2312"/>
                <w:sz w:val="18"/>
                <w:szCs w:val="18"/>
                <w:highlight w:val="none"/>
                <w:lang w:eastAsia="zh-CN"/>
              </w:rPr>
              <w:t>八</w:t>
            </w:r>
            <w:r>
              <w:rPr>
                <w:rFonts w:hint="eastAsia" w:ascii="仿宋_GB2312" w:hAnsi="仿宋_GB2312" w:eastAsia="仿宋_GB2312" w:cs="仿宋_GB2312"/>
                <w:sz w:val="18"/>
                <w:szCs w:val="18"/>
                <w:highlight w:val="none"/>
              </w:rPr>
              <w:t>条“对党员的纪律处分种类：（一）警告；（二）严重警告；（三）撤销党内职务；（四）留党察看；（五）开除党籍。”</w:t>
            </w:r>
          </w:p>
          <w:p w14:paraId="07549D49">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sz w:val="18"/>
                <w:szCs w:val="18"/>
                <w:highlight w:val="none"/>
              </w:rPr>
              <w:t>5.《行政</w:t>
            </w:r>
            <w:r>
              <w:rPr>
                <w:rFonts w:hint="eastAsia" w:ascii="仿宋_GB2312" w:hAnsi="仿宋_GB2312" w:eastAsia="仿宋_GB2312" w:cs="仿宋_GB2312"/>
                <w:color w:val="000000"/>
                <w:sz w:val="18"/>
                <w:szCs w:val="18"/>
                <w:highlight w:val="none"/>
              </w:rPr>
              <w:t>机关公务员处分条例》第二十五条“有下列行为之一的，给予记过或者记大过处分。情节较重的，给予降级或者撤职处分；情节严重的，给予开除处分：（五）其他滥用职权，侵害公民、法人或者其他组织合法权益的行为。”</w:t>
            </w:r>
          </w:p>
          <w:p w14:paraId="43C88377">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6.《行政机关公务员处分条例》第六条（一）警告；（二）记过；（三）记大过；（四）降级；（五）撤职；（六）开除。</w:t>
            </w:r>
          </w:p>
          <w:p w14:paraId="33D08A79">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7.《宁夏回族自治区行政执法监督条例》第二十六条　监督机关或者监督机构及其工作人员有下列情形之一的，由本级人民政府或其工作部门对有关负责人和责任人员给予警告；情节严重的，由发证机关注销其行政执法监督证，并依法给予行政处分；构成犯罪的，依法追究刑事责任：（一）利用行政执法监督权为本单位或者个人谋取私利的；（二）涂改、转借行政执法监督证的；（三）失职或者越权，造成严重后果的；</w:t>
            </w:r>
          </w:p>
          <w:p w14:paraId="27F6B688">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（四）无正当理由拒不受理举报、投诉的；（五）有其他违反本条例行为的。</w:t>
            </w:r>
          </w:p>
          <w:p w14:paraId="4F54AD3B">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8.参照追责情形依据</w:t>
            </w:r>
          </w:p>
        </w:tc>
      </w:tr>
      <w:tr w14:paraId="1D8D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Merge w:val="continue"/>
            <w:noWrap w:val="0"/>
            <w:vAlign w:val="center"/>
          </w:tcPr>
          <w:p w14:paraId="3C3B5CB7">
            <w:pPr>
              <w:keepNext w:val="0"/>
              <w:keepLines w:val="0"/>
              <w:pageBreakBefore w:val="0"/>
              <w:widowControl w:val="0"/>
              <w:kinsoku/>
              <w:wordWrap/>
              <w:overflowPunct/>
              <w:topLinePunct w:val="0"/>
              <w:autoSpaceDE/>
              <w:autoSpaceDN/>
              <w:bidi w:val="0"/>
              <w:adjustRightInd/>
              <w:snapToGrid/>
              <w:spacing w:line="240" w:lineRule="exact"/>
              <w:ind w:left="0" w:leftChars="0" w:hanging="425" w:firstLineChars="0"/>
              <w:jc w:val="center"/>
              <w:textAlignment w:val="auto"/>
              <w:rPr>
                <w:rFonts w:hint="eastAsia" w:ascii="仿宋_GB2312" w:hAnsi="仿宋_GB2312" w:eastAsia="仿宋_GB2312" w:cs="仿宋_GB2312"/>
                <w:color w:val="C00000"/>
                <w:sz w:val="18"/>
                <w:szCs w:val="18"/>
                <w:highlight w:val="none"/>
                <w:vertAlign w:val="baseline"/>
                <w:lang w:val="en-US" w:eastAsia="zh-CN"/>
              </w:rPr>
            </w:pPr>
          </w:p>
        </w:tc>
        <w:tc>
          <w:tcPr>
            <w:tcW w:w="1599" w:type="dxa"/>
            <w:vMerge w:val="continue"/>
            <w:noWrap w:val="0"/>
            <w:vAlign w:val="center"/>
          </w:tcPr>
          <w:p w14:paraId="35CED4B4">
            <w:pPr>
              <w:keepNext w:val="0"/>
              <w:keepLines w:val="0"/>
              <w:pageBreakBefore w:val="0"/>
              <w:widowControl/>
              <w:suppressLineNumbers w:val="0"/>
              <w:kinsoku/>
              <w:wordWrap/>
              <w:overflowPunct/>
              <w:topLinePunct w:val="0"/>
              <w:autoSpaceDE/>
              <w:autoSpaceDN/>
              <w:bidi w:val="0"/>
              <w:adjustRightInd/>
              <w:snapToGrid/>
              <w:spacing w:line="240" w:lineRule="exact"/>
              <w:ind w:left="0"/>
              <w:jc w:val="left"/>
              <w:textAlignment w:val="center"/>
              <w:rPr>
                <w:rFonts w:hint="eastAsia" w:ascii="仿宋_GB2312" w:hAnsi="仿宋_GB2312" w:eastAsia="仿宋_GB2312" w:cs="仿宋_GB2312"/>
                <w:color w:val="C00000"/>
                <w:sz w:val="18"/>
                <w:szCs w:val="18"/>
                <w:highlight w:val="none"/>
              </w:rPr>
            </w:pPr>
          </w:p>
        </w:tc>
        <w:tc>
          <w:tcPr>
            <w:tcW w:w="1072" w:type="dxa"/>
            <w:noWrap w:val="0"/>
            <w:vAlign w:val="center"/>
          </w:tcPr>
          <w:p w14:paraId="172F3220">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color w:val="C00000"/>
                <w:sz w:val="18"/>
                <w:szCs w:val="18"/>
                <w:highlight w:val="none"/>
                <w:vertAlign w:val="baseline"/>
                <w:lang w:val="en-US" w:eastAsia="zh-CN"/>
              </w:rPr>
            </w:pPr>
            <w:r>
              <w:rPr>
                <w:rFonts w:hint="eastAsia" w:ascii="仿宋_GB2312" w:hAnsi="仿宋_GB2312" w:eastAsia="仿宋_GB2312" w:cs="仿宋_GB2312"/>
                <w:sz w:val="18"/>
                <w:szCs w:val="18"/>
                <w:highlight w:val="none"/>
              </w:rPr>
              <w:t>护士执业注册</w:t>
            </w:r>
          </w:p>
        </w:tc>
        <w:tc>
          <w:tcPr>
            <w:tcW w:w="1170" w:type="dxa"/>
            <w:noWrap w:val="0"/>
            <w:vAlign w:val="center"/>
          </w:tcPr>
          <w:p w14:paraId="47C0AF19">
            <w:pPr>
              <w:keepNext w:val="0"/>
              <w:keepLines w:val="0"/>
              <w:pageBreakBefore w:val="0"/>
              <w:kinsoku/>
              <w:wordWrap/>
              <w:overflowPunct/>
              <w:topLinePunct w:val="0"/>
              <w:autoSpaceDN/>
              <w:bidi w:val="0"/>
              <w:spacing w:line="240" w:lineRule="exact"/>
              <w:ind w:left="0"/>
              <w:jc w:val="center"/>
              <w:rPr>
                <w:rFonts w:hint="eastAsia" w:ascii="仿宋_GB2312" w:hAnsi="仿宋_GB2312" w:eastAsia="仿宋_GB2312" w:cs="仿宋_GB2312"/>
                <w:color w:val="C00000"/>
                <w:kern w:val="2"/>
                <w:sz w:val="18"/>
                <w:szCs w:val="18"/>
                <w:highlight w:val="none"/>
                <w:lang w:val="en-US" w:eastAsia="zh-CN" w:bidi="ar-SA"/>
              </w:rPr>
            </w:pPr>
            <w:r>
              <w:rPr>
                <w:rFonts w:hint="eastAsia" w:ascii="仿宋_GB2312" w:hAnsi="仿宋_GB2312" w:eastAsia="仿宋_GB2312" w:cs="仿宋_GB2312"/>
                <w:sz w:val="18"/>
                <w:szCs w:val="18"/>
                <w:highlight w:val="none"/>
              </w:rPr>
              <w:t>0120005006</w:t>
            </w:r>
          </w:p>
        </w:tc>
        <w:tc>
          <w:tcPr>
            <w:tcW w:w="2655" w:type="dxa"/>
            <w:noWrap w:val="0"/>
            <w:vAlign w:val="center"/>
          </w:tcPr>
          <w:p w14:paraId="08E52365">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【行政法规】《护士条例》</w:t>
            </w:r>
            <w:r>
              <w:rPr>
                <w:rFonts w:hint="eastAsia" w:ascii="仿宋_GB2312" w:hAnsi="仿宋_GB2312" w:eastAsia="仿宋_GB2312" w:cs="仿宋_GB2312"/>
                <w:sz w:val="18"/>
                <w:szCs w:val="18"/>
                <w:highlight w:val="none"/>
                <w:lang w:val="en-US" w:eastAsia="zh-CN"/>
              </w:rPr>
              <w:t>(</w:t>
            </w:r>
            <w:r>
              <w:rPr>
                <w:rFonts w:hint="eastAsia" w:ascii="仿宋_GB2312" w:hAnsi="仿宋_GB2312" w:eastAsia="仿宋_GB2312" w:cs="仿宋_GB2312"/>
                <w:sz w:val="18"/>
                <w:szCs w:val="18"/>
                <w:highlight w:val="none"/>
                <w:lang w:eastAsia="zh-CN"/>
              </w:rPr>
              <w:t>2020年国务院令第726号</w:t>
            </w:r>
            <w:r>
              <w:rPr>
                <w:rFonts w:hint="eastAsia" w:ascii="仿宋_GB2312" w:hAnsi="仿宋_GB2312" w:eastAsia="仿宋_GB2312" w:cs="仿宋_GB2312"/>
                <w:sz w:val="18"/>
                <w:szCs w:val="18"/>
                <w:highlight w:val="none"/>
                <w:lang w:val="en-US" w:eastAsia="zh-CN"/>
              </w:rPr>
              <w:t>)</w:t>
            </w:r>
          </w:p>
          <w:p w14:paraId="46A38FC9">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eastAsia="zh-CN"/>
              </w:rPr>
              <w:t xml:space="preserve">第八条 申请护士执业注册的，应当向批准设立拟执业医疗机构或者为该医疗机构备案的卫生主管部门提出申请。收到申请的卫生主管部门应当自收到申请之日起20个工作日内做出决定，对具备本条例规定条件的，准予注册，并发给护士执业证书；对不具备本条例规定条件的，不予注册，并书面说明理由。 </w:t>
            </w:r>
            <w:r>
              <w:rPr>
                <w:rFonts w:hint="eastAsia" w:ascii="仿宋_GB2312" w:hAnsi="仿宋_GB2312" w:eastAsia="仿宋_GB2312" w:cs="仿宋_GB2312"/>
                <w:sz w:val="18"/>
                <w:szCs w:val="18"/>
                <w:highlight w:val="none"/>
                <w:lang w:val="en-US" w:eastAsia="zh-CN"/>
              </w:rPr>
              <w:t xml:space="preserve"> </w:t>
            </w:r>
          </w:p>
          <w:p w14:paraId="417C3C5C">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lang w:eastAsia="zh-CN"/>
              </w:rPr>
              <w:t>护士执业注册有效期为5年。</w:t>
            </w:r>
          </w:p>
          <w:p w14:paraId="21738A70">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【国务院决定】《卫生健康委关于做好下放护士执业注册审批有关工作的通知》（国卫医发〔2019〕37号）</w:t>
            </w:r>
          </w:p>
          <w:p w14:paraId="300B622A">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二、下放护士执业注册审批</w:t>
            </w:r>
          </w:p>
          <w:p w14:paraId="33B47D5E">
            <w:pPr>
              <w:keepNext w:val="0"/>
              <w:keepLines w:val="0"/>
              <w:pageBreakBefore w:val="0"/>
              <w:widowControl/>
              <w:kinsoku/>
              <w:wordWrap/>
              <w:overflowPunct/>
              <w:topLinePunct w:val="0"/>
              <w:autoSpaceDE w:val="0"/>
              <w:autoSpaceDN/>
              <w:bidi w:val="0"/>
              <w:adjustRightInd w:val="0"/>
              <w:snapToGrid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根据《决定》规定，护士执业医疗卫生机构由设区的市级卫生健康行政部门批准设立的，护士执业注册（含首次注册、延续注册、变更注册、注销注册等，下同）由省级卫生健康行政部门下放至设区的市级卫生健康行政部门；护士执业医疗卫生机构由县级卫生健康行政部门批准设立或备案的，护士执业注册由省级卫生健康行政部门下放至县级卫生健康行政部门。</w:t>
            </w:r>
          </w:p>
          <w:p w14:paraId="2559F191">
            <w:pPr>
              <w:keepNext w:val="0"/>
              <w:keepLines w:val="0"/>
              <w:pageBreakBefore w:val="0"/>
              <w:widowControl/>
              <w:kinsoku/>
              <w:wordWrap/>
              <w:overflowPunct/>
              <w:topLinePunct w:val="0"/>
              <w:autoSpaceDE w:val="0"/>
              <w:autoSpaceDN/>
              <w:bidi w:val="0"/>
              <w:adjustRightInd w:val="0"/>
              <w:snapToGrid w:val="0"/>
              <w:spacing w:line="240" w:lineRule="exact"/>
              <w:ind w:left="0" w:firstLine="360" w:firstLineChars="200"/>
              <w:rPr>
                <w:rFonts w:hint="eastAsia" w:ascii="仿宋_GB2312" w:hAnsi="仿宋_GB2312" w:eastAsia="仿宋_GB2312" w:cs="仿宋_GB2312"/>
                <w:color w:val="C00000"/>
                <w:kern w:val="2"/>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395" w:type="dxa"/>
            <w:noWrap w:val="0"/>
            <w:vAlign w:val="center"/>
          </w:tcPr>
          <w:p w14:paraId="08B7255E">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color w:val="C00000"/>
                <w:sz w:val="18"/>
                <w:szCs w:val="18"/>
                <w:highlight w:val="none"/>
                <w:vertAlign w:val="baseline"/>
                <w:lang w:val="en-US" w:eastAsia="zh-CN"/>
              </w:rPr>
            </w:pPr>
            <w:r>
              <w:rPr>
                <w:rFonts w:hint="eastAsia" w:ascii="仿宋_GB2312" w:hAnsi="仿宋_GB2312" w:eastAsia="仿宋_GB2312" w:cs="仿宋_GB2312"/>
                <w:sz w:val="18"/>
                <w:szCs w:val="18"/>
                <w:highlight w:val="none"/>
              </w:rPr>
              <w:t>护士执业注册</w:t>
            </w:r>
          </w:p>
        </w:tc>
        <w:tc>
          <w:tcPr>
            <w:tcW w:w="1155" w:type="dxa"/>
            <w:noWrap w:val="0"/>
            <w:vAlign w:val="center"/>
          </w:tcPr>
          <w:p w14:paraId="255E1E2F">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1.受理责任：公示依法应当公示的材料，一次性告知需要补正的材料，依法受理或者不予受理（不予受理应当告知理由）。</w:t>
            </w:r>
          </w:p>
          <w:p w14:paraId="5EBF27AC">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2.审查责任：按照法定条件和程序对提交材料进行审查，提出是否同意的审核意见。</w:t>
            </w:r>
          </w:p>
          <w:p w14:paraId="25E544E1">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3.决定责任：作出行政许可或者不予行政许可决定，不予许可的应当书面告知理由。</w:t>
            </w:r>
          </w:p>
          <w:p w14:paraId="7BA795A6">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4.送达责任：准予许可的制发送达许可证件，信息公开。</w:t>
            </w:r>
          </w:p>
          <w:p w14:paraId="762E11F4">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5.其他法律法规规章文件规定应履行的责任。</w:t>
            </w:r>
          </w:p>
        </w:tc>
        <w:tc>
          <w:tcPr>
            <w:tcW w:w="1302" w:type="dxa"/>
            <w:noWrap w:val="0"/>
            <w:vAlign w:val="top"/>
          </w:tcPr>
          <w:p w14:paraId="54EC4B99">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315E090C">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第三十二条“行政机关对申请人提出的行政许可申请，应当根据下列情况分别作出处理：……”</w:t>
            </w:r>
          </w:p>
          <w:p w14:paraId="505E96FC">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3ABB6641">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六条“行政机关对行政许可申请进行审查时，发现行政许可事项直接关系他人重大利益的，应当告知该利害关系人。申请人、利害关系人有权进行陈述和申辩。行政机关应当听取申请人、利害关系人的意见。”</w:t>
            </w:r>
          </w:p>
          <w:p w14:paraId="36F9E511">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第三十七条“行政机关对行政许可申请进行审查后，除当场作出行政许可决定的外，应当在法定期限内按照规定程序作出行政许可决定。”</w:t>
            </w:r>
          </w:p>
          <w:p w14:paraId="1400CED7">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6178BBCE">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第四十四条“行政机关作出准予行政许可的决定，应当自作出决定之日起十日内向申请人颁发、送达行政许可证件。”</w:t>
            </w:r>
          </w:p>
          <w:p w14:paraId="51B7426B">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14:paraId="1EBB223D">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第四十条“行政机关作出的准予行政许可决定，应当予以公开，公众有权查阅。”</w:t>
            </w:r>
          </w:p>
        </w:tc>
        <w:tc>
          <w:tcPr>
            <w:tcW w:w="1185" w:type="dxa"/>
            <w:noWrap w:val="0"/>
            <w:vAlign w:val="center"/>
          </w:tcPr>
          <w:p w14:paraId="443B71A0">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因不履行或不正确履行行政职责，有下列情形的，行政机关及相关工作人员应承担相应责任：</w:t>
            </w:r>
          </w:p>
          <w:p w14:paraId="351B8E1B">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1.对符合法定条件的行政许可申请不予受理的；</w:t>
            </w:r>
          </w:p>
          <w:p w14:paraId="6E5BDC7F">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2.对不符合法定条件的申请人准予行政许可或者超越法定职权作出准予行政许可决定的；</w:t>
            </w:r>
          </w:p>
          <w:p w14:paraId="73E4869D">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3.对符合法定条件的申请人不予行政许可或者不在法定期限内作出准予行政许可决定的；</w:t>
            </w:r>
          </w:p>
          <w:p w14:paraId="0A223277">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4.不依法履行监督职责或者监督不力，造成严重后果的；</w:t>
            </w:r>
          </w:p>
          <w:p w14:paraId="572371A7">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5.工作中滥用职权、玩忽职守、徇私舞弊的；</w:t>
            </w:r>
          </w:p>
          <w:p w14:paraId="605FEF48">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6.索取或者收受他人财物或者谋取其他利益；</w:t>
            </w:r>
          </w:p>
          <w:p w14:paraId="31E6D402">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7.其他违反法律法规规章文件规定的行为。</w:t>
            </w:r>
          </w:p>
        </w:tc>
        <w:tc>
          <w:tcPr>
            <w:tcW w:w="1353" w:type="dxa"/>
            <w:noWrap w:val="0"/>
            <w:vAlign w:val="top"/>
          </w:tcPr>
          <w:p w14:paraId="4DDE856F">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19F18EE5">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w:t>
            </w:r>
            <w:r>
              <w:rPr>
                <w:rFonts w:hint="eastAsia" w:ascii="仿宋_GB2312" w:hAnsi="仿宋_GB2312" w:eastAsia="仿宋_GB2312" w:cs="仿宋_GB2312"/>
                <w:sz w:val="18"/>
                <w:szCs w:val="18"/>
                <w:highlight w:val="none"/>
              </w:rPr>
              <w:t>、拍卖结果或者考试成绩择优作出准予行政许可决定，未经招标、拍卖或者考试，或者不根据招标、拍卖</w:t>
            </w:r>
            <w:r>
              <w:rPr>
                <w:rFonts w:hint="eastAsia" w:ascii="仿宋_GB2312" w:hAnsi="仿宋_GB2312" w:eastAsia="仿宋_GB2312" w:cs="仿宋_GB2312"/>
                <w:color w:val="000000"/>
                <w:sz w:val="18"/>
                <w:szCs w:val="18"/>
                <w:highlight w:val="none"/>
              </w:rPr>
              <w:t>结果或者考试成绩择优作出准予行政许可决定的。”</w:t>
            </w:r>
          </w:p>
          <w:p w14:paraId="147B0897">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3．同2。</w:t>
            </w:r>
          </w:p>
          <w:p w14:paraId="132151F5">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06D7527B">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5.《宁夏回族自治区行政程序规定》第一百一十三条“行政机关及其工作人员违反本规定，有下列情形之一的，依照国家和自治区有关规定追究责任：（三）超越或者滥用职权的；”</w:t>
            </w:r>
          </w:p>
          <w:p w14:paraId="6CB3073C">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《中华人民共和国行政许可法》</w:t>
            </w:r>
            <w:r>
              <w:rPr>
                <w:rFonts w:hint="eastAsia" w:ascii="仿宋_GB2312" w:hAnsi="仿宋_GB2312" w:eastAsia="仿宋_GB2312" w:cs="仿宋_GB2312"/>
                <w:color w:val="000000"/>
                <w:sz w:val="18"/>
                <w:szCs w:val="18"/>
                <w:highlight w:val="none"/>
              </w:rPr>
              <w:t>第七十三条“行政机关工作人员办理行政许可、实施监督检查，索取或者收受他人财物或者谋取其他利益，构成犯罪的，依法追究刑事责任；尚不构成犯罪的，依法给予行政处分。”</w:t>
            </w:r>
          </w:p>
          <w:p w14:paraId="391F68B3">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kern w:val="2"/>
                <w:sz w:val="18"/>
                <w:szCs w:val="18"/>
                <w:highlight w:val="none"/>
                <w:lang w:val="en-US" w:eastAsia="zh-CN" w:bidi="ar-SA"/>
              </w:rPr>
            </w:pPr>
          </w:p>
        </w:tc>
        <w:tc>
          <w:tcPr>
            <w:tcW w:w="942" w:type="dxa"/>
            <w:noWrap w:val="0"/>
            <w:vAlign w:val="center"/>
          </w:tcPr>
          <w:p w14:paraId="59B52CB7">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7A405641">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1.给予具体承办人责令作出书面检查、批评教育、取消年度评比先进资格、暂扣行政执法证件、离岗培训、调离工作岗位、取消行政执法资格以及处分等责任追究；</w:t>
            </w:r>
          </w:p>
          <w:p w14:paraId="33D4D979">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026B2819">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3.给予行政机关责令限期整改、通报批评、取消评比先进资格等责任追究；</w:t>
            </w:r>
          </w:p>
          <w:p w14:paraId="3D4A893F">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4.对违反党纪的工作人员（中共党员）给予党纪处分；对构成犯罪的工作人员，移交司法机关，依法追究刑事责任；</w:t>
            </w:r>
          </w:p>
          <w:p w14:paraId="16C2982C">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5.其他法律法规规章文件规定的责任承担方式。</w:t>
            </w:r>
          </w:p>
        </w:tc>
        <w:tc>
          <w:tcPr>
            <w:tcW w:w="1350" w:type="dxa"/>
            <w:noWrap w:val="0"/>
            <w:vAlign w:val="top"/>
          </w:tcPr>
          <w:p w14:paraId="51DBDB13">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3AD57CFC">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宁夏回族自治区行政责任追究办法》第五条“追究行政责任的方式为：（一）诫勉谈话；（二）责令作出书面检查；（三）责令公开道歉；（四）通报批评；（五）调离工作岗位；（六）暂停职务；（七）建议免职；（八）责令辞职。”</w:t>
            </w:r>
          </w:p>
          <w:p w14:paraId="120B4CDD">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3-1.《宁夏回族自治区行政程序规定》第一百一十五条“（一）对行政机关的责任追究方式为：责令限期整改、通报批评、取消评比先进的资格等；</w:t>
            </w:r>
          </w:p>
          <w:p w14:paraId="75C5114D">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color w:val="000000"/>
                <w:sz w:val="18"/>
                <w:szCs w:val="18"/>
                <w:highlight w:val="none"/>
              </w:rPr>
              <w:t>3-2.《宁夏回族自治区行政责任追究办法》第三十三条“行政机关及其工作人员被追究行政责任的，一年内取消其各种评优评先的资</w:t>
            </w:r>
            <w:r>
              <w:rPr>
                <w:rFonts w:hint="eastAsia" w:ascii="仿宋_GB2312" w:hAnsi="仿宋_GB2312" w:eastAsia="仿宋_GB2312" w:cs="仿宋_GB2312"/>
                <w:sz w:val="18"/>
                <w:szCs w:val="18"/>
                <w:highlight w:val="none"/>
              </w:rPr>
              <w:t>格。”</w:t>
            </w:r>
          </w:p>
          <w:p w14:paraId="38540F40">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4.《中国共产党纪律处分条例》第</w:t>
            </w:r>
            <w:r>
              <w:rPr>
                <w:rFonts w:hint="eastAsia" w:ascii="仿宋_GB2312" w:hAnsi="仿宋_GB2312" w:eastAsia="仿宋_GB2312" w:cs="仿宋_GB2312"/>
                <w:sz w:val="18"/>
                <w:szCs w:val="18"/>
                <w:highlight w:val="none"/>
                <w:lang w:eastAsia="zh-CN"/>
              </w:rPr>
              <w:t>八</w:t>
            </w:r>
            <w:r>
              <w:rPr>
                <w:rFonts w:hint="eastAsia" w:ascii="仿宋_GB2312" w:hAnsi="仿宋_GB2312" w:eastAsia="仿宋_GB2312" w:cs="仿宋_GB2312"/>
                <w:sz w:val="18"/>
                <w:szCs w:val="18"/>
                <w:highlight w:val="none"/>
              </w:rPr>
              <w:t>条“对党员的纪律处分种类：（一）警告；（二）严重警告；（三）撤销党内职务；（四）留党察看；（五）开除党籍。”</w:t>
            </w:r>
          </w:p>
          <w:p w14:paraId="3417C8B5">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sz w:val="18"/>
                <w:szCs w:val="18"/>
                <w:highlight w:val="none"/>
              </w:rPr>
              <w:t>5.《行政机关公务员处分</w:t>
            </w:r>
            <w:r>
              <w:rPr>
                <w:rFonts w:hint="eastAsia" w:ascii="仿宋_GB2312" w:hAnsi="仿宋_GB2312" w:eastAsia="仿宋_GB2312" w:cs="仿宋_GB2312"/>
                <w:color w:val="000000"/>
                <w:sz w:val="18"/>
                <w:szCs w:val="18"/>
                <w:highlight w:val="none"/>
              </w:rPr>
              <w:t>条例》第二十五条“有下列行为之一的，给予记过或者记大过处分。情节较重的，给予降级或者撤职处分；情节严重的，给予开除处分：（五）其他滥用职权，侵害公民、法人或者其他组织合法权益的行为。”</w:t>
            </w:r>
          </w:p>
          <w:p w14:paraId="55309B3E">
            <w:pPr>
              <w:keepNext w:val="0"/>
              <w:keepLines w:val="0"/>
              <w:pageBreakBefore w:val="0"/>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6.《行政机关公务员处分条例》第六条（一）警告；（二）记过；（三）记大过；（四）降级；（五）撤职；（六）开除。</w:t>
            </w:r>
          </w:p>
          <w:p w14:paraId="3825A82F">
            <w:pPr>
              <w:keepNext w:val="0"/>
              <w:keepLines w:val="0"/>
              <w:pageBreakBefore w:val="0"/>
              <w:kinsoku/>
              <w:wordWrap/>
              <w:overflowPunct/>
              <w:topLinePunct w:val="0"/>
              <w:autoSpaceDN/>
              <w:bidi w:val="0"/>
              <w:adjustRightInd w:val="0"/>
              <w:snapToGrid w:val="0"/>
              <w:spacing w:line="240" w:lineRule="exact"/>
              <w:ind w:left="0" w:firstLine="360" w:firstLineChars="20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7.《宁夏回族自治区行政执法监督条例》第二十六条　监督机关或者监督机构及其工作人员有下列情形之一的，由本级人民政府或其工作部门对有关负责人和责任人员给予警告；情节严重的，由发证机关注销其行政执法监督证，并依法给予行政处分；构成犯罪的，依法追究刑事责任：（一）利用行政执法监督权为本单位或者个人谋取私利的；（二）涂改、转借行政执法监督证的；（三）失职或者越权，造成严重后果的；</w:t>
            </w:r>
          </w:p>
          <w:p w14:paraId="7A89B4E5">
            <w:pPr>
              <w:keepNext w:val="0"/>
              <w:keepLines w:val="0"/>
              <w:pageBreakBefore w:val="0"/>
              <w:kinsoku/>
              <w:wordWrap/>
              <w:overflowPunct/>
              <w:topLinePunct w:val="0"/>
              <w:autoSpaceDN/>
              <w:bidi w:val="0"/>
              <w:adjustRightInd w:val="0"/>
              <w:snapToGrid w:val="0"/>
              <w:spacing w:line="240" w:lineRule="exact"/>
              <w:ind w:left="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（四）无正当理由拒不受理举报、投诉的；（五）有其他违反本条例行为的。</w:t>
            </w:r>
          </w:p>
          <w:p w14:paraId="4CF5E381">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8.参照追责情形依据</w:t>
            </w:r>
          </w:p>
          <w:p w14:paraId="07CA5414">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rPr>
                <w:rFonts w:hint="eastAsia" w:ascii="仿宋_GB2312" w:hAnsi="仿宋_GB2312" w:eastAsia="仿宋_GB2312" w:cs="仿宋_GB2312"/>
                <w:color w:val="000000"/>
                <w:kern w:val="2"/>
                <w:sz w:val="18"/>
                <w:szCs w:val="18"/>
                <w:highlight w:val="none"/>
                <w:lang w:val="en-US" w:eastAsia="zh-CN" w:bidi="ar-SA"/>
              </w:rPr>
            </w:pPr>
          </w:p>
        </w:tc>
      </w:tr>
      <w:tr w14:paraId="16EC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continue"/>
            <w:noWrap w:val="0"/>
            <w:vAlign w:val="center"/>
          </w:tcPr>
          <w:p w14:paraId="6DC415B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sz w:val="18"/>
                <w:szCs w:val="18"/>
                <w:highlight w:val="none"/>
                <w:vertAlign w:val="baseline"/>
                <w:lang w:val="en-US" w:eastAsia="zh-CN"/>
              </w:rPr>
            </w:pPr>
          </w:p>
        </w:tc>
        <w:tc>
          <w:tcPr>
            <w:tcW w:w="1599" w:type="dxa"/>
            <w:vMerge w:val="continue"/>
            <w:noWrap w:val="0"/>
            <w:vAlign w:val="center"/>
          </w:tcPr>
          <w:p w14:paraId="3D1BC0D9">
            <w:pPr>
              <w:keepNext w:val="0"/>
              <w:keepLines w:val="0"/>
              <w:pageBreakBefore w:val="0"/>
              <w:widowControl/>
              <w:suppressLineNumbers w:val="0"/>
              <w:kinsoku/>
              <w:wordWrap/>
              <w:overflowPunct/>
              <w:topLinePunct w:val="0"/>
              <w:autoSpaceDE/>
              <w:autoSpaceDN/>
              <w:bidi w:val="0"/>
              <w:adjustRightInd/>
              <w:snapToGrid/>
              <w:spacing w:line="240" w:lineRule="exact"/>
              <w:ind w:left="0"/>
              <w:jc w:val="left"/>
              <w:textAlignment w:val="center"/>
              <w:rPr>
                <w:rFonts w:hint="eastAsia" w:ascii="仿宋_GB2312" w:hAnsi="仿宋_GB2312" w:eastAsia="仿宋_GB2312" w:cs="仿宋_GB2312"/>
                <w:sz w:val="18"/>
                <w:szCs w:val="18"/>
                <w:highlight w:val="none"/>
              </w:rPr>
            </w:pPr>
          </w:p>
        </w:tc>
        <w:tc>
          <w:tcPr>
            <w:tcW w:w="1072" w:type="dxa"/>
            <w:noWrap w:val="0"/>
            <w:vAlign w:val="center"/>
          </w:tcPr>
          <w:p w14:paraId="122DF88E">
            <w:pPr>
              <w:keepNext w:val="0"/>
              <w:keepLines w:val="0"/>
              <w:pageBreakBefore w:val="0"/>
              <w:kinsoku/>
              <w:wordWrap/>
              <w:overflowPunct/>
              <w:topLinePunct w:val="0"/>
              <w:autoSpaceDN/>
              <w:bidi w:val="0"/>
              <w:spacing w:line="240" w:lineRule="exact"/>
              <w:ind w:left="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中医（专长）医师执业注册</w:t>
            </w:r>
          </w:p>
        </w:tc>
        <w:tc>
          <w:tcPr>
            <w:tcW w:w="1170" w:type="dxa"/>
            <w:noWrap w:val="0"/>
            <w:vAlign w:val="center"/>
          </w:tcPr>
          <w:p w14:paraId="3E5A9078">
            <w:pPr>
              <w:keepNext w:val="0"/>
              <w:keepLines w:val="0"/>
              <w:pageBreakBefore w:val="0"/>
              <w:kinsoku/>
              <w:wordWrap/>
              <w:overflowPunct/>
              <w:topLinePunct w:val="0"/>
              <w:autoSpaceDN/>
              <w:bidi w:val="0"/>
              <w:spacing w:line="240" w:lineRule="exact"/>
              <w:ind w:left="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0120005008</w:t>
            </w:r>
          </w:p>
        </w:tc>
        <w:tc>
          <w:tcPr>
            <w:tcW w:w="2655" w:type="dxa"/>
            <w:noWrap w:val="0"/>
            <w:vAlign w:val="center"/>
          </w:tcPr>
          <w:p w14:paraId="1EB5F5C0">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【法律】《中华人民共和国中医药法》（ 2016年）</w:t>
            </w:r>
          </w:p>
          <w:p w14:paraId="24D57296">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第十五条 从事中医医疗活动的人员应当依照《中华人民共和国执业医师法》的规定，通过中医医师资格考试取得中医医师资格，并进行执业注册。中医医师资格考试的内容应当体现中医药特点。</w:t>
            </w:r>
          </w:p>
          <w:p w14:paraId="238075F4">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      以师承方式学习中医或者经多年实践，医术确有专长的人员，由至少两名中医医师推荐，经省、自治区、直辖市人民政府中医药主管部门组织实践技能和效果考核合格后，即可取得中医医师资格；按照考核内容进行执业注册后，即可在注册的执业范围内，以个人开业的方式或者在医疗机构内从事中医医疗活动。国务院中医药主管部门应当根据中医药技术方法的安全风险拟订本款规定人员的分类考核办法，报国务院卫生行政部门审核、发布。</w:t>
            </w:r>
          </w:p>
          <w:p w14:paraId="01332BE9">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【部门规章】《中医医术确有专长人员医师资格考核注册管理暂行办法》（ 2017年国家卫生计生委令第15号）</w:t>
            </w:r>
          </w:p>
          <w:p w14:paraId="5BABAB17">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第二十五条  中医（专长）医师实行医师区域注册管理。取得《中医（专长）医师资格证书》者，应当向其拟执业机构所在地县级以上地方中医药主管部门提出注册申请，经注册后取得《中医（专长）医师执业证书》。</w:t>
            </w:r>
          </w:p>
          <w:p w14:paraId="02375F2E">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第二十七条  中医（专长）医师在其考核所在省级行政区域内执业。中医（专长）医师跨省执业的，须经拟执业所在地省级中医药主管部门同意并注册。 </w:t>
            </w:r>
            <w:r>
              <w:rPr>
                <w:rFonts w:hint="eastAsia" w:ascii="仿宋_GB2312" w:hAnsi="仿宋_GB2312" w:eastAsia="仿宋_GB2312" w:cs="仿宋_GB2312"/>
                <w:sz w:val="18"/>
                <w:szCs w:val="18"/>
                <w:highlight w:val="none"/>
              </w:rPr>
              <w:br w:type="textWrapping"/>
            </w:r>
            <w:r>
              <w:rPr>
                <w:rFonts w:hint="eastAsia" w:ascii="仿宋_GB2312" w:hAnsi="仿宋_GB2312" w:eastAsia="仿宋_GB2312" w:cs="仿宋_GB2312"/>
                <w:sz w:val="18"/>
                <w:szCs w:val="18"/>
                <w:highlight w:val="none"/>
              </w:rPr>
              <w:t>　　第二十八条  取得《中医（专长）医师执业证书》者，即可在注册的执业范围内，以个人开业的方式或者在医疗机构内从事中医医疗活动。</w:t>
            </w:r>
          </w:p>
          <w:p w14:paraId="45AB0896">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395" w:type="dxa"/>
            <w:noWrap w:val="0"/>
            <w:vAlign w:val="center"/>
          </w:tcPr>
          <w:p w14:paraId="3065F035">
            <w:pPr>
              <w:keepNext w:val="0"/>
              <w:keepLines w:val="0"/>
              <w:pageBreakBefore w:val="0"/>
              <w:kinsoku/>
              <w:wordWrap/>
              <w:overflowPunct/>
              <w:topLinePunct w:val="0"/>
              <w:autoSpaceDN/>
              <w:bidi w:val="0"/>
              <w:spacing w:line="240" w:lineRule="exact"/>
              <w:ind w:left="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中医（专长）医师执业注册</w:t>
            </w:r>
          </w:p>
        </w:tc>
        <w:tc>
          <w:tcPr>
            <w:tcW w:w="1155" w:type="dxa"/>
            <w:noWrap w:val="0"/>
            <w:vAlign w:val="center"/>
          </w:tcPr>
          <w:p w14:paraId="04AB22E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1.受理责任：公示依法应当公示的材料，一次性告知需要补正的材料，依法受理或者不予受理（不予受理应当告知理由）。</w:t>
            </w:r>
          </w:p>
          <w:p w14:paraId="0CD0AD2E">
            <w:pPr>
              <w:keepNext w:val="0"/>
              <w:keepLines w:val="0"/>
              <w:pageBreakBefore w:val="0"/>
              <w:widowControl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2.审查责任：按照法定条件和程序对提交材料进行审查，提出是否同意的审核意见。</w:t>
            </w:r>
          </w:p>
          <w:p w14:paraId="757C2F1D">
            <w:pPr>
              <w:keepNext w:val="0"/>
              <w:keepLines w:val="0"/>
              <w:pageBreakBefore w:val="0"/>
              <w:widowControl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3.决定责任：作出行政许可或者不予行政许可决定，不予许可的应当书面告知理由。</w:t>
            </w:r>
          </w:p>
          <w:p w14:paraId="0A9C823D">
            <w:pPr>
              <w:keepNext w:val="0"/>
              <w:keepLines w:val="0"/>
              <w:pageBreakBefore w:val="0"/>
              <w:widowControl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4.送达责任：准予许可的制发送达许可证件，信息公开。</w:t>
            </w:r>
          </w:p>
          <w:p w14:paraId="7428A8AE">
            <w:pPr>
              <w:keepNext w:val="0"/>
              <w:keepLines w:val="0"/>
              <w:pageBreakBefore w:val="0"/>
              <w:widowControl w:val="0"/>
              <w:kinsoku/>
              <w:wordWrap/>
              <w:overflowPunct/>
              <w:topLinePunct w:val="0"/>
              <w:autoSpaceDE/>
              <w:autoSpaceDN/>
              <w:bidi w:val="0"/>
              <w:spacing w:line="240" w:lineRule="exact"/>
              <w:ind w:left="0" w:firstLine="0" w:firstLineChars="0"/>
              <w:jc w:val="center"/>
              <w:textAlignment w:val="auto"/>
              <w:rPr>
                <w:rFonts w:hint="eastAsia" w:ascii="仿宋_GB2312" w:hAnsi="仿宋_GB2312" w:eastAsia="仿宋_GB2312" w:cs="仿宋_GB2312"/>
                <w:color w:val="0000FF"/>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5.其他法律法规规章文件规定应履行的责任。</w:t>
            </w:r>
          </w:p>
        </w:tc>
        <w:tc>
          <w:tcPr>
            <w:tcW w:w="1302" w:type="dxa"/>
            <w:noWrap w:val="0"/>
            <w:vAlign w:val="center"/>
          </w:tcPr>
          <w:p w14:paraId="0E8AF54F">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1.受理责任：公示依法应当公示的材料，一次性告知需要补正的材料，依法受理或者不予受理（不予受理应当告知理由）。</w:t>
            </w:r>
          </w:p>
          <w:p w14:paraId="2FBDE98C">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2.审查责任：按照法定条件和程序对提交材料进行审查，提出是否同意的审核意见。</w:t>
            </w:r>
          </w:p>
          <w:p w14:paraId="6BC5DE1D">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3.决定责任：作出行政许可或者不予行政许可决定，不予许可的应当书面告知理由。</w:t>
            </w:r>
          </w:p>
          <w:p w14:paraId="4EFDBEFB">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4.送达责任：准予许可的制发送达许可证件，信息公开。</w:t>
            </w:r>
          </w:p>
          <w:p w14:paraId="48E0FFDA">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5.事后监管责任：建立实施监督检查的管理制度和机制，开展定期和不定期检查，依法采取相关处置措施。</w:t>
            </w:r>
          </w:p>
          <w:p w14:paraId="58FE2817">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rPr>
              <w:t>6.其他法律法规规章文件规定应履行的责任。</w:t>
            </w:r>
          </w:p>
        </w:tc>
        <w:tc>
          <w:tcPr>
            <w:tcW w:w="1185" w:type="dxa"/>
            <w:noWrap w:val="0"/>
            <w:vAlign w:val="top"/>
          </w:tcPr>
          <w:p w14:paraId="1E3B5CEB">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1-1．</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3613F318">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1-2.</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第三十二条“行政机关对申请人提出的行政许可申请，应当根据下列情况分别作出处理：……”</w:t>
            </w:r>
          </w:p>
          <w:p w14:paraId="7BCAAF05">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2-1.</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00D2AF3A">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2-2.</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六条“行政机关对行政许可申请进行审查时，发现行政许可事项直接关系他人重大利益的，应当告知该利害关系人。申请人、利害关系人有权进行陈述和申辩。行政机关应当听取申请人、利害关系人的意见。”</w:t>
            </w:r>
          </w:p>
          <w:p w14:paraId="177325D6">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3-1.</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第三十七条“行政机关对行政许可申请进行审查后，除当场作出行政许可决定的外，应当在法定期限内按照规定程序作出行政许可决定。”</w:t>
            </w:r>
          </w:p>
          <w:p w14:paraId="7DDAA8E7">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3-2.</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6A27C005">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第四十四条“行政机关作出准予行政许可的决定，应当自作出决定之日起十日内向申请人颁发、送达行政许可证件。”</w:t>
            </w:r>
          </w:p>
          <w:p w14:paraId="09FED6AC">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5-1.</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14:paraId="16C0523C">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rPr>
              <w:t>6.</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第四十条“行政机关作出的准予行政许可决定，应当予以公开，公众有权查阅。”</w:t>
            </w:r>
          </w:p>
        </w:tc>
        <w:tc>
          <w:tcPr>
            <w:tcW w:w="1353" w:type="dxa"/>
            <w:noWrap w:val="0"/>
            <w:vAlign w:val="center"/>
          </w:tcPr>
          <w:p w14:paraId="10741856">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因不履行或不正确履行行政职责，有下列情形的，行政机关及相关工作人员应承担相应责任：</w:t>
            </w:r>
          </w:p>
          <w:p w14:paraId="4AAF88E2">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1.对符合法定条件的行政许可申请不予受理的；</w:t>
            </w:r>
          </w:p>
          <w:p w14:paraId="04DC89B2">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2.对不符合法定条件的申请人准予行政许可或者超越法定职权作出准予行政许可决定的；</w:t>
            </w:r>
          </w:p>
          <w:p w14:paraId="3178675C">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3.对符合法定条件的申请人不予行政许可或者不在法定期限内作出准予行政许可决定的；</w:t>
            </w:r>
          </w:p>
          <w:p w14:paraId="501A4D92">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4.不依法履行监督职责或者监督不力，造成严重后果的；</w:t>
            </w:r>
          </w:p>
          <w:p w14:paraId="6D0EB8F2">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5.工作中滥用职权、玩忽职守、徇私舞弊的；</w:t>
            </w:r>
          </w:p>
          <w:p w14:paraId="2C3185FE">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6.索取或者收受他人财物或者谋取其他利益；</w:t>
            </w:r>
          </w:p>
          <w:p w14:paraId="629DDF00">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rPr>
              <w:t>7.其他违反法律法规规章文件规定的行为。</w:t>
            </w:r>
          </w:p>
        </w:tc>
        <w:tc>
          <w:tcPr>
            <w:tcW w:w="942" w:type="dxa"/>
            <w:noWrap w:val="0"/>
            <w:vAlign w:val="top"/>
          </w:tcPr>
          <w:p w14:paraId="529263DC">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2E9BE9AD">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7A4EBC46">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3．同2。</w:t>
            </w:r>
          </w:p>
          <w:p w14:paraId="43D11569">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5C99BCDF">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5.《宁夏回族自治区行政程序规定》第一百一十三条“行政机关及其工作人员违反本规定，有下列情形之一的，依照国家和自治区有关规定追究责任：（三）超越或者滥用职权的；”</w:t>
            </w:r>
          </w:p>
          <w:p w14:paraId="1844157D">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6．</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第七十三条“行政机关工作人员办理行政许可、实施监督检查，索取或者收受他人财物或者谋取其他利益，构成犯罪的，依法追究刑事责任；尚不构成犯罪的，依法给予行政处分。”</w:t>
            </w:r>
          </w:p>
          <w:p w14:paraId="57C78B7F">
            <w:pPr>
              <w:keepNext w:val="0"/>
              <w:keepLines w:val="0"/>
              <w:pageBreakBefore w:val="0"/>
              <w:widowControl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lang w:val="en-US" w:eastAsia="zh-CN"/>
              </w:rPr>
            </w:pPr>
          </w:p>
        </w:tc>
        <w:tc>
          <w:tcPr>
            <w:tcW w:w="1350" w:type="dxa"/>
            <w:noWrap w:val="0"/>
            <w:vAlign w:val="center"/>
          </w:tcPr>
          <w:p w14:paraId="195270A7">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7C59A99A">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1.给予具体承办人责令作出书面检查、批评教育、取消年度评比先进资格、暂扣行政执法证件、离岗培训、调离工作岗位、取消行政执法资格以及处分等责任追究；</w:t>
            </w:r>
          </w:p>
          <w:p w14:paraId="653B6416">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742AEF5B">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3.给予行政机关责令限期整改、通报批评、取消评比先进资格等责任追究；</w:t>
            </w:r>
          </w:p>
          <w:p w14:paraId="4098806B">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4.对违反党纪的工作人员（中共党员）给予党纪处分；对构成犯罪的工作人员，移交司法机关，依法追究刑事责任；</w:t>
            </w:r>
          </w:p>
          <w:p w14:paraId="7F9807C3">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rPr>
              <w:t>5.其他法律法规规章文件规定的责任承担方式。</w:t>
            </w:r>
          </w:p>
        </w:tc>
      </w:tr>
      <w:tr w14:paraId="47AB5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14:paraId="61BDC68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vertAlign w:val="baseline"/>
                <w:lang w:val="en-US" w:eastAsia="zh-CN"/>
              </w:rPr>
              <w:t>22</w:t>
            </w:r>
          </w:p>
        </w:tc>
        <w:tc>
          <w:tcPr>
            <w:tcW w:w="1599" w:type="dxa"/>
            <w:noWrap w:val="0"/>
            <w:vAlign w:val="center"/>
          </w:tcPr>
          <w:p w14:paraId="034EB3EE">
            <w:pPr>
              <w:keepNext w:val="0"/>
              <w:keepLines w:val="0"/>
              <w:pageBreakBefore w:val="0"/>
              <w:widowControl/>
              <w:suppressLineNumbers w:val="0"/>
              <w:kinsoku/>
              <w:wordWrap/>
              <w:overflowPunct/>
              <w:topLinePunct w:val="0"/>
              <w:autoSpaceDE/>
              <w:autoSpaceDN/>
              <w:bidi w:val="0"/>
              <w:adjustRightInd/>
              <w:snapToGrid/>
              <w:spacing w:line="240" w:lineRule="exact"/>
              <w:ind w:left="0"/>
              <w:jc w:val="left"/>
              <w:textAlignment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bCs/>
                <w:color w:val="auto"/>
                <w:kern w:val="0"/>
                <w:sz w:val="18"/>
                <w:szCs w:val="18"/>
                <w:highlight w:val="none"/>
              </w:rPr>
              <w:t>经营性人力资源服务机构从事职业中介活动的许可</w:t>
            </w:r>
          </w:p>
        </w:tc>
        <w:tc>
          <w:tcPr>
            <w:tcW w:w="1072" w:type="dxa"/>
            <w:noWrap w:val="0"/>
            <w:vAlign w:val="center"/>
          </w:tcPr>
          <w:p w14:paraId="010F173E">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vertAlign w:val="baseline"/>
                <w:lang w:val="en-US" w:eastAsia="zh-CN"/>
              </w:rPr>
              <w:t>无</w:t>
            </w:r>
          </w:p>
        </w:tc>
        <w:tc>
          <w:tcPr>
            <w:tcW w:w="1170" w:type="dxa"/>
            <w:noWrap w:val="0"/>
            <w:vAlign w:val="center"/>
          </w:tcPr>
          <w:p w14:paraId="4F6AAC6B">
            <w:pPr>
              <w:keepNext w:val="0"/>
              <w:keepLines w:val="0"/>
              <w:pageBreakBefore w:val="0"/>
              <w:widowControl/>
              <w:kinsoku/>
              <w:wordWrap/>
              <w:overflowPunct/>
              <w:topLinePunct w:val="0"/>
              <w:autoSpaceDN/>
              <w:bidi w:val="0"/>
              <w:adjustRightInd w:val="0"/>
              <w:snapToGrid w:val="0"/>
              <w:spacing w:line="240" w:lineRule="exact"/>
              <w:ind w:left="0"/>
              <w:jc w:val="center"/>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0111005000</w:t>
            </w:r>
          </w:p>
        </w:tc>
        <w:tc>
          <w:tcPr>
            <w:tcW w:w="2655" w:type="dxa"/>
            <w:noWrap w:val="0"/>
            <w:vAlign w:val="center"/>
          </w:tcPr>
          <w:p w14:paraId="304FC2F5">
            <w:pPr>
              <w:keepNext w:val="0"/>
              <w:keepLines w:val="0"/>
              <w:pageBreakBefore w:val="0"/>
              <w:kinsoku/>
              <w:wordWrap/>
              <w:overflowPunct/>
              <w:topLinePunct w:val="0"/>
              <w:autoSpaceDN/>
              <w:bidi w:val="0"/>
              <w:adjustRightInd w:val="0"/>
              <w:snapToGrid w:val="0"/>
              <w:spacing w:line="240" w:lineRule="exact"/>
              <w:ind w:left="0" w:firstLine="360" w:firstLineChars="20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【法律】《中华人民共和国就业促进法》（2015年修正）</w:t>
            </w:r>
          </w:p>
          <w:p w14:paraId="4FFF6630">
            <w:pPr>
              <w:keepNext w:val="0"/>
              <w:keepLines w:val="0"/>
              <w:pageBreakBefore w:val="0"/>
              <w:kinsoku/>
              <w:wordWrap/>
              <w:overflowPunct/>
              <w:topLinePunct w:val="0"/>
              <w:autoSpaceDN/>
              <w:bidi w:val="0"/>
              <w:adjustRightInd w:val="0"/>
              <w:snapToGrid w:val="0"/>
              <w:spacing w:line="240" w:lineRule="exact"/>
              <w:ind w:left="0" w:firstLine="360" w:firstLineChars="20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第四十条第二款 设立职业中介机构应当在工商行政管理部门办理登记后，向劳动行政部门申请行政许可。</w:t>
            </w:r>
          </w:p>
          <w:p w14:paraId="4C5DBF3A">
            <w:pPr>
              <w:keepNext w:val="0"/>
              <w:keepLines w:val="0"/>
              <w:pageBreakBefore w:val="0"/>
              <w:kinsoku/>
              <w:wordWrap/>
              <w:overflowPunct/>
              <w:topLinePunct w:val="0"/>
              <w:autoSpaceDN/>
              <w:bidi w:val="0"/>
              <w:adjustRightInd w:val="0"/>
              <w:snapToGrid w:val="0"/>
              <w:spacing w:line="240" w:lineRule="exact"/>
              <w:ind w:left="0" w:firstLine="360" w:firstLineChars="200"/>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【行政法规】《人力资源市场暂行条例》（2018年国务院令第700号）</w:t>
            </w:r>
          </w:p>
          <w:p w14:paraId="729E7FAF">
            <w:pPr>
              <w:keepNext w:val="0"/>
              <w:keepLines w:val="0"/>
              <w:pageBreakBefore w:val="0"/>
              <w:kinsoku/>
              <w:wordWrap/>
              <w:overflowPunct/>
              <w:topLinePunct w:val="0"/>
              <w:autoSpaceDN/>
              <w:bidi w:val="0"/>
              <w:adjustRightInd w:val="0"/>
              <w:snapToGrid w:val="0"/>
              <w:spacing w:line="240" w:lineRule="exact"/>
              <w:ind w:left="0" w:firstLine="360" w:firstLineChars="20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第十八条第一款 经营性人力资源服务机构从事职业中介活动的，应当依法向人力资源社会保障行政部门申请行政许可，取得人力资源服务许可证。</w:t>
            </w:r>
          </w:p>
          <w:p w14:paraId="2712DFD6">
            <w:pPr>
              <w:keepNext w:val="0"/>
              <w:keepLines w:val="0"/>
              <w:pageBreakBefore w:val="0"/>
              <w:kinsoku/>
              <w:wordWrap/>
              <w:overflowPunct/>
              <w:topLinePunct w:val="0"/>
              <w:autoSpaceDN/>
              <w:bidi w:val="0"/>
              <w:adjustRightInd w:val="0"/>
              <w:snapToGrid w:val="0"/>
              <w:spacing w:line="240" w:lineRule="exact"/>
              <w:ind w:left="0" w:firstLine="360" w:firstLineChars="20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第十九条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人力资源社会保障行政部门应当自收到经营性人力资源服务机构从事职业中介活动的申请之日起20日内依法作出行政许可决定。符合条件的，颁发人力资源服务许可证；不符合条件的，作出不予批准的书面决定并说明理由。</w:t>
            </w:r>
          </w:p>
          <w:p w14:paraId="5B6BABBD">
            <w:pPr>
              <w:keepNext w:val="0"/>
              <w:keepLines w:val="0"/>
              <w:pageBreakBefore w:val="0"/>
              <w:kinsoku/>
              <w:wordWrap/>
              <w:overflowPunct/>
              <w:topLinePunct w:val="0"/>
              <w:autoSpaceDN/>
              <w:bidi w:val="0"/>
              <w:adjustRightInd w:val="0"/>
              <w:snapToGrid w:val="0"/>
              <w:spacing w:line="240" w:lineRule="exact"/>
              <w:ind w:left="0" w:firstLine="360" w:firstLineChars="20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【规范性文件】《关于印发〈宁夏回族自治区加快发展人力资源服务业实施细则〉的通知》（宁人社发〔2016〕78号）</w:t>
            </w:r>
          </w:p>
          <w:p w14:paraId="16F467B5">
            <w:pPr>
              <w:keepNext w:val="0"/>
              <w:keepLines w:val="0"/>
              <w:pageBreakBefore w:val="0"/>
              <w:numPr>
                <w:ilvl w:val="0"/>
                <w:numId w:val="0"/>
              </w:numPr>
              <w:kinsoku/>
              <w:wordWrap/>
              <w:overflowPunct/>
              <w:topLinePunct w:val="0"/>
              <w:autoSpaceDN/>
              <w:bidi w:val="0"/>
              <w:adjustRightInd w:val="0"/>
              <w:snapToGrid w:val="0"/>
              <w:spacing w:line="240" w:lineRule="exact"/>
              <w:ind w:left="0" w:firstLine="360" w:firstLineChars="20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第八条</w:t>
            </w:r>
            <w:r>
              <w:rPr>
                <w:rFonts w:hint="eastAsia" w:ascii="仿宋_GB2312" w:hAnsi="仿宋_GB2312" w:eastAsia="仿宋_GB2312" w:cs="仿宋_GB2312"/>
                <w:color w:val="auto"/>
                <w:sz w:val="18"/>
                <w:szCs w:val="18"/>
                <w:highlight w:val="none"/>
              </w:rPr>
              <w:t>第一款 坚持属地管理，明确许可权限。各市、县（区）人力资源社会保障局负责所辖区域人力资源服务机构的行政许可和管理（包括以前自治区本级许可的人力资源服务机构）。自治区人力资源社会保障厅负责中外合资人力资源服务机构的行政许可。</w:t>
            </w:r>
          </w:p>
          <w:p w14:paraId="25275465">
            <w:pPr>
              <w:keepNext w:val="0"/>
              <w:keepLines w:val="0"/>
              <w:pageBreakBefore w:val="0"/>
              <w:kinsoku/>
              <w:wordWrap/>
              <w:overflowPunct/>
              <w:topLinePunct w:val="0"/>
              <w:autoSpaceDN/>
              <w:bidi w:val="0"/>
              <w:adjustRightInd w:val="0"/>
              <w:snapToGrid w:val="0"/>
              <w:spacing w:line="240" w:lineRule="exact"/>
              <w:ind w:left="0" w:right="0" w:rightChars="0" w:firstLine="360" w:firstLineChars="200"/>
              <w:jc w:val="both"/>
              <w:textAlignment w:val="auto"/>
              <w:rPr>
                <w:rFonts w:hint="eastAsia" w:ascii="仿宋_GB2312" w:hAnsi="仿宋_GB2312" w:eastAsia="仿宋_GB2312" w:cs="仿宋_GB2312"/>
                <w:bCs/>
                <w:color w:val="auto"/>
                <w:kern w:val="0"/>
                <w:sz w:val="18"/>
                <w:szCs w:val="18"/>
                <w:highlight w:val="none"/>
                <w:lang w:eastAsia="zh-CN"/>
              </w:rPr>
            </w:pPr>
            <w:r>
              <w:rPr>
                <w:rFonts w:hint="eastAsia" w:ascii="仿宋_GB2312" w:hAnsi="仿宋_GB2312" w:eastAsia="仿宋_GB2312" w:cs="仿宋_GB2312"/>
                <w:bCs/>
                <w:color w:val="auto"/>
                <w:kern w:val="0"/>
                <w:sz w:val="18"/>
                <w:szCs w:val="18"/>
                <w:highlight w:val="none"/>
                <w:lang w:eastAsia="zh-CN"/>
              </w:rPr>
              <w:t>【规范性文件】《</w:t>
            </w:r>
            <w:r>
              <w:rPr>
                <w:rFonts w:hint="eastAsia" w:ascii="仿宋_GB2312" w:hAnsi="仿宋_GB2312" w:eastAsia="仿宋_GB2312" w:cs="仿宋_GB2312"/>
                <w:bCs/>
                <w:color w:val="auto"/>
                <w:kern w:val="0"/>
                <w:sz w:val="18"/>
                <w:szCs w:val="18"/>
                <w:highlight w:val="none"/>
                <w:lang w:val="en-US" w:eastAsia="zh-CN"/>
              </w:rPr>
              <w:t>自治区人力资源和社会保障厅办公室</w:t>
            </w:r>
            <w:r>
              <w:rPr>
                <w:rFonts w:hint="eastAsia" w:ascii="仿宋_GB2312" w:hAnsi="仿宋_GB2312" w:eastAsia="仿宋_GB2312" w:cs="仿宋_GB2312"/>
                <w:bCs/>
                <w:color w:val="auto"/>
                <w:kern w:val="0"/>
                <w:sz w:val="18"/>
                <w:szCs w:val="18"/>
                <w:highlight w:val="none"/>
                <w:lang w:eastAsia="zh-CN"/>
              </w:rPr>
              <w:t>关于下放</w:t>
            </w:r>
            <w:r>
              <w:rPr>
                <w:rFonts w:hint="eastAsia" w:ascii="仿宋_GB2312" w:hAnsi="仿宋_GB2312" w:eastAsia="仿宋_GB2312" w:cs="仿宋_GB2312"/>
                <w:bCs/>
                <w:color w:val="auto"/>
                <w:kern w:val="0"/>
                <w:sz w:val="18"/>
                <w:szCs w:val="18"/>
                <w:highlight w:val="none"/>
                <w:lang w:val="en-US" w:eastAsia="zh-CN"/>
              </w:rPr>
              <w:t>自治区</w:t>
            </w:r>
            <w:r>
              <w:rPr>
                <w:rFonts w:hint="eastAsia" w:ascii="仿宋_GB2312" w:hAnsi="仿宋_GB2312" w:eastAsia="仿宋_GB2312" w:cs="仿宋_GB2312"/>
                <w:bCs/>
                <w:color w:val="auto"/>
                <w:kern w:val="0"/>
                <w:sz w:val="18"/>
                <w:szCs w:val="18"/>
                <w:highlight w:val="none"/>
                <w:lang w:eastAsia="zh-CN"/>
              </w:rPr>
              <w:t>劳务派遣行政许可审批权限的通知》（</w:t>
            </w:r>
            <w:r>
              <w:rPr>
                <w:rFonts w:hint="eastAsia" w:ascii="仿宋_GB2312" w:hAnsi="仿宋_GB2312" w:eastAsia="仿宋_GB2312" w:cs="仿宋_GB2312"/>
                <w:bCs/>
                <w:color w:val="auto"/>
                <w:kern w:val="0"/>
                <w:sz w:val="18"/>
                <w:szCs w:val="18"/>
                <w:highlight w:val="none"/>
                <w:lang w:val="en-US" w:eastAsia="zh-CN"/>
              </w:rPr>
              <w:t>宁人社办发</w:t>
            </w:r>
            <w:r>
              <w:rPr>
                <w:rFonts w:hint="eastAsia" w:ascii="仿宋_GB2312" w:hAnsi="仿宋_GB2312" w:eastAsia="仿宋_GB2312" w:cs="仿宋_GB2312"/>
                <w:bCs/>
                <w:color w:val="auto"/>
                <w:kern w:val="0"/>
                <w:sz w:val="18"/>
                <w:szCs w:val="18"/>
                <w:highlight w:val="none"/>
                <w:lang w:eastAsia="zh-CN"/>
              </w:rPr>
              <w:t>【</w:t>
            </w:r>
            <w:r>
              <w:rPr>
                <w:rFonts w:hint="eastAsia" w:ascii="仿宋_GB2312" w:hAnsi="仿宋_GB2312" w:eastAsia="仿宋_GB2312" w:cs="仿宋_GB2312"/>
                <w:bCs/>
                <w:color w:val="auto"/>
                <w:kern w:val="0"/>
                <w:sz w:val="18"/>
                <w:szCs w:val="18"/>
                <w:highlight w:val="none"/>
                <w:lang w:val="en-US" w:eastAsia="zh-CN"/>
              </w:rPr>
              <w:t>2016】83号</w:t>
            </w:r>
            <w:r>
              <w:rPr>
                <w:rFonts w:hint="eastAsia" w:ascii="仿宋_GB2312" w:hAnsi="仿宋_GB2312" w:eastAsia="仿宋_GB2312" w:cs="仿宋_GB2312"/>
                <w:bCs/>
                <w:color w:val="auto"/>
                <w:kern w:val="0"/>
                <w:sz w:val="18"/>
                <w:szCs w:val="18"/>
                <w:highlight w:val="none"/>
                <w:lang w:eastAsia="zh-CN"/>
              </w:rPr>
              <w:t>】）</w:t>
            </w:r>
          </w:p>
          <w:p w14:paraId="3DA892F7">
            <w:pPr>
              <w:keepNext w:val="0"/>
              <w:keepLines w:val="0"/>
              <w:pageBreakBefore w:val="0"/>
              <w:kinsoku/>
              <w:wordWrap/>
              <w:overflowPunct/>
              <w:topLinePunct w:val="0"/>
              <w:autoSpaceDN/>
              <w:bidi w:val="0"/>
              <w:adjustRightInd w:val="0"/>
              <w:snapToGrid w:val="0"/>
              <w:spacing w:line="240" w:lineRule="exact"/>
              <w:ind w:left="0" w:right="0" w:rightChars="0" w:firstLine="360" w:firstLineChars="200"/>
              <w:jc w:val="both"/>
              <w:textAlignment w:val="auto"/>
              <w:rPr>
                <w:rFonts w:hint="eastAsia" w:ascii="仿宋_GB2312" w:hAnsi="仿宋_GB2312" w:eastAsia="仿宋_GB2312" w:cs="仿宋_GB2312"/>
                <w:bCs/>
                <w:color w:val="auto"/>
                <w:kern w:val="0"/>
                <w:sz w:val="18"/>
                <w:szCs w:val="18"/>
                <w:highlight w:val="none"/>
                <w:lang w:val="en-US" w:eastAsia="zh-CN"/>
              </w:rPr>
            </w:pPr>
            <w:r>
              <w:rPr>
                <w:rFonts w:hint="eastAsia" w:ascii="仿宋_GB2312" w:hAnsi="仿宋_GB2312" w:eastAsia="仿宋_GB2312" w:cs="仿宋_GB2312"/>
                <w:bCs/>
                <w:color w:val="auto"/>
                <w:kern w:val="0"/>
                <w:sz w:val="18"/>
                <w:szCs w:val="18"/>
                <w:highlight w:val="none"/>
                <w:lang w:val="en-US" w:eastAsia="zh-CN"/>
              </w:rPr>
              <w:t>新设立的劳务派遣企业，或新增设劳务派遣业务的企业，按照属地管理原则......登记注册资金在500万元以下的企业，由企业住所地县（市、区）人力资源社会保障部门许可，负责服务监管。</w:t>
            </w:r>
          </w:p>
          <w:p w14:paraId="05A99DE5">
            <w:pPr>
              <w:keepNext w:val="0"/>
              <w:keepLines w:val="0"/>
              <w:pageBreakBefore w:val="0"/>
              <w:kinsoku/>
              <w:wordWrap/>
              <w:overflowPunct/>
              <w:topLinePunct w:val="0"/>
              <w:autoSpaceDN/>
              <w:bidi w:val="0"/>
              <w:adjustRightInd w:val="0"/>
              <w:snapToGrid w:val="0"/>
              <w:spacing w:line="240" w:lineRule="exact"/>
              <w:ind w:left="0" w:right="0" w:rightChars="0" w:firstLine="360" w:firstLineChars="200"/>
              <w:jc w:val="both"/>
              <w:textAlignment w:val="auto"/>
              <w:rPr>
                <w:rFonts w:hint="eastAsia" w:ascii="仿宋_GB2312" w:hAnsi="仿宋_GB2312" w:eastAsia="仿宋_GB2312" w:cs="仿宋_GB2312"/>
                <w:bCs/>
                <w:color w:val="auto"/>
                <w:kern w:val="0"/>
                <w:sz w:val="18"/>
                <w:szCs w:val="18"/>
                <w:highlight w:val="none"/>
                <w:lang w:eastAsia="zh-CN"/>
              </w:rPr>
            </w:pPr>
            <w:r>
              <w:rPr>
                <w:rFonts w:hint="eastAsia" w:ascii="仿宋_GB2312" w:hAnsi="仿宋_GB2312" w:eastAsia="仿宋_GB2312" w:cs="仿宋_GB2312"/>
                <w:bCs/>
                <w:color w:val="auto"/>
                <w:kern w:val="0"/>
                <w:sz w:val="18"/>
                <w:szCs w:val="18"/>
                <w:highlight w:val="none"/>
                <w:lang w:eastAsia="zh-CN"/>
              </w:rPr>
              <w:t>【规范性文件】《关于下放人力资源服务和劳务派遣行政许可审批权限的通知》（石人社发【</w:t>
            </w:r>
            <w:r>
              <w:rPr>
                <w:rFonts w:hint="eastAsia" w:ascii="仿宋_GB2312" w:hAnsi="仿宋_GB2312" w:eastAsia="仿宋_GB2312" w:cs="仿宋_GB2312"/>
                <w:bCs/>
                <w:color w:val="auto"/>
                <w:kern w:val="0"/>
                <w:sz w:val="18"/>
                <w:szCs w:val="18"/>
                <w:highlight w:val="none"/>
                <w:lang w:val="en-US" w:eastAsia="zh-CN"/>
              </w:rPr>
              <w:t>2016】200号</w:t>
            </w:r>
            <w:r>
              <w:rPr>
                <w:rFonts w:hint="eastAsia" w:ascii="仿宋_GB2312" w:hAnsi="仿宋_GB2312" w:eastAsia="仿宋_GB2312" w:cs="仿宋_GB2312"/>
                <w:bCs/>
                <w:color w:val="auto"/>
                <w:kern w:val="0"/>
                <w:sz w:val="18"/>
                <w:szCs w:val="18"/>
                <w:highlight w:val="none"/>
                <w:lang w:eastAsia="zh-CN"/>
              </w:rPr>
              <w:t>】）</w:t>
            </w:r>
          </w:p>
          <w:p w14:paraId="2A740C73">
            <w:pPr>
              <w:keepNext w:val="0"/>
              <w:keepLines w:val="0"/>
              <w:pageBreakBefore w:val="0"/>
              <w:kinsoku/>
              <w:wordWrap/>
              <w:overflowPunct/>
              <w:topLinePunct w:val="0"/>
              <w:autoSpaceDN/>
              <w:bidi w:val="0"/>
              <w:adjustRightInd w:val="0"/>
              <w:snapToGrid w:val="0"/>
              <w:spacing w:line="240" w:lineRule="exact"/>
              <w:ind w:left="0" w:right="0" w:rightChars="0" w:firstLine="360" w:firstLineChars="200"/>
              <w:jc w:val="both"/>
              <w:textAlignment w:val="auto"/>
              <w:rPr>
                <w:rFonts w:hint="eastAsia" w:ascii="仿宋_GB2312" w:hAnsi="仿宋_GB2312" w:eastAsia="仿宋_GB2312" w:cs="仿宋_GB2312"/>
                <w:bCs/>
                <w:color w:val="auto"/>
                <w:kern w:val="0"/>
                <w:sz w:val="18"/>
                <w:szCs w:val="18"/>
                <w:highlight w:val="none"/>
                <w:lang w:val="en-US" w:eastAsia="zh-CN"/>
              </w:rPr>
            </w:pPr>
            <w:r>
              <w:rPr>
                <w:rFonts w:hint="eastAsia" w:ascii="仿宋_GB2312" w:hAnsi="仿宋_GB2312" w:eastAsia="仿宋_GB2312" w:cs="仿宋_GB2312"/>
                <w:bCs/>
                <w:color w:val="auto"/>
                <w:kern w:val="0"/>
                <w:sz w:val="18"/>
                <w:szCs w:val="18"/>
                <w:highlight w:val="none"/>
                <w:lang w:eastAsia="zh-CN"/>
              </w:rPr>
              <w:t>自</w:t>
            </w:r>
            <w:r>
              <w:rPr>
                <w:rFonts w:hint="eastAsia" w:ascii="仿宋_GB2312" w:hAnsi="仿宋_GB2312" w:eastAsia="仿宋_GB2312" w:cs="仿宋_GB2312"/>
                <w:bCs/>
                <w:color w:val="auto"/>
                <w:kern w:val="0"/>
                <w:sz w:val="18"/>
                <w:szCs w:val="18"/>
                <w:highlight w:val="none"/>
                <w:lang w:val="en-US" w:eastAsia="zh-CN"/>
              </w:rPr>
              <w:t xml:space="preserve">2016年6月起，注册资金500万元以下的劳务派遣以及人力资源服务许可，由申请公司所在地县区人社局负责审批。 </w:t>
            </w:r>
          </w:p>
          <w:p w14:paraId="66A43A7C">
            <w:pPr>
              <w:keepNext w:val="0"/>
              <w:keepLines w:val="0"/>
              <w:pageBreakBefore w:val="0"/>
              <w:kinsoku/>
              <w:wordWrap/>
              <w:overflowPunct/>
              <w:topLinePunct w:val="0"/>
              <w:autoSpaceDN/>
              <w:bidi w:val="0"/>
              <w:adjustRightInd w:val="0"/>
              <w:snapToGrid w:val="0"/>
              <w:spacing w:line="240" w:lineRule="exact"/>
              <w:ind w:left="0" w:right="0" w:rightChars="0" w:firstLine="360" w:firstLineChars="200"/>
              <w:jc w:val="both"/>
              <w:textAlignment w:val="auto"/>
              <w:rPr>
                <w:rFonts w:hint="eastAsia" w:ascii="仿宋_GB2312" w:hAnsi="仿宋_GB2312" w:eastAsia="仿宋_GB2312" w:cs="仿宋_GB2312"/>
                <w:bCs/>
                <w:color w:val="auto"/>
                <w:kern w:val="0"/>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395" w:type="dxa"/>
            <w:noWrap w:val="0"/>
            <w:vAlign w:val="center"/>
          </w:tcPr>
          <w:p w14:paraId="0ED50F7E">
            <w:pPr>
              <w:keepNext w:val="0"/>
              <w:keepLines w:val="0"/>
              <w:pageBreakBefore w:val="0"/>
              <w:kinsoku/>
              <w:wordWrap/>
              <w:overflowPunct/>
              <w:topLinePunct w:val="0"/>
              <w:autoSpaceDN/>
              <w:bidi w:val="0"/>
              <w:adjustRightInd w:val="0"/>
              <w:snapToGrid w:val="0"/>
              <w:spacing w:line="240" w:lineRule="exact"/>
              <w:ind w:left="0" w:right="0" w:rightChars="0"/>
              <w:jc w:val="both"/>
              <w:textAlignment w:val="auto"/>
              <w:rPr>
                <w:rFonts w:hint="eastAsia" w:ascii="仿宋_GB2312" w:hAnsi="仿宋_GB2312" w:eastAsia="仿宋_GB2312" w:cs="仿宋_GB2312"/>
                <w:bCs/>
                <w:color w:val="auto"/>
                <w:kern w:val="0"/>
                <w:sz w:val="18"/>
                <w:szCs w:val="18"/>
                <w:highlight w:val="none"/>
                <w:lang w:val="en-US" w:eastAsia="zh-CN" w:bidi="ar-SA"/>
              </w:rPr>
            </w:pPr>
            <w:r>
              <w:rPr>
                <w:rFonts w:hint="eastAsia" w:ascii="仿宋_GB2312" w:hAnsi="仿宋_GB2312" w:eastAsia="仿宋_GB2312" w:cs="仿宋_GB2312"/>
                <w:color w:val="auto"/>
                <w:sz w:val="18"/>
                <w:szCs w:val="18"/>
                <w:highlight w:val="none"/>
              </w:rPr>
              <w:t>所辖区域人力资源服务机构的行政许可和管理（包括以前自治区本级许可的人力资源服务机构）</w:t>
            </w:r>
            <w:r>
              <w:rPr>
                <w:rFonts w:hint="eastAsia" w:ascii="仿宋_GB2312" w:hAnsi="仿宋_GB2312" w:eastAsia="仿宋_GB2312" w:cs="仿宋_GB2312"/>
                <w:color w:val="auto"/>
                <w:sz w:val="18"/>
                <w:szCs w:val="18"/>
                <w:highlight w:val="none"/>
                <w:lang w:eastAsia="zh-CN"/>
              </w:rPr>
              <w:t>。</w:t>
            </w:r>
          </w:p>
        </w:tc>
        <w:tc>
          <w:tcPr>
            <w:tcW w:w="1155" w:type="dxa"/>
            <w:noWrap w:val="0"/>
            <w:vAlign w:val="top"/>
          </w:tcPr>
          <w:p w14:paraId="7B4E04EB">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1.受理责任：公示依法应当公示的材料，一次性告知需要补正的材料，依法受理或者不予受理（不予受理应当告知理由）。</w:t>
            </w:r>
          </w:p>
          <w:p w14:paraId="15F76022">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2.审查责任：按照法定条件和程序对提交材料进行审查，提出是否同意的审核意见。</w:t>
            </w:r>
          </w:p>
          <w:p w14:paraId="5DE4790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3.决定责任：作出行政许可或者不予行政许可决定，不予许可的应当书面告知理由。</w:t>
            </w:r>
          </w:p>
          <w:p w14:paraId="2791D19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4.送达责任：准予许可的制发送达许可证件，信息公开。</w:t>
            </w:r>
          </w:p>
          <w:p w14:paraId="7BCC4B8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rPr>
              <w:t>5.其他法律法规规章文件规定应履行的责任。</w:t>
            </w:r>
          </w:p>
        </w:tc>
        <w:tc>
          <w:tcPr>
            <w:tcW w:w="1302" w:type="dxa"/>
            <w:noWrap w:val="0"/>
            <w:vAlign w:val="top"/>
          </w:tcPr>
          <w:p w14:paraId="06081E9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val="en-US" w:eastAsia="zh-CN"/>
              </w:rPr>
              <w:t>-1</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lang w:eastAsia="zh-CN"/>
              </w:rPr>
              <w:t>《中华人民共和国行政许可法》(2019修正)(2019修正)第三十条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14:paraId="506222F6">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val="en-US" w:eastAsia="zh-CN"/>
              </w:rPr>
              <w:t>-2</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lang w:eastAsia="zh-CN"/>
              </w:rPr>
              <w:t>《中华人民共和国行政许可法》(2019修正)(2019修正)</w:t>
            </w:r>
            <w:r>
              <w:rPr>
                <w:rFonts w:hint="eastAsia" w:ascii="仿宋_GB2312" w:hAnsi="仿宋_GB2312" w:eastAsia="仿宋_GB2312" w:cs="仿宋_GB2312"/>
                <w:color w:val="auto"/>
                <w:sz w:val="18"/>
                <w:szCs w:val="18"/>
                <w:highlight w:val="none"/>
              </w:rPr>
              <w:t>第三十二条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行政机关对申请人提出的行政许可申请，应当根据下列情况分别作出处理： （一）申请事项依法不需要取得行政许可的，应当即时告知申请人不受理； （二）申请事项依法不属于本行政机关职权范围的，应当即时作出不予受理的决定，并告知申请人向有关行政机关申请； （三）申请材料存在可以当场更正的错误的，应当允许申请人当场更正； （四）申请材料不齐全或者不符合法定形式的，应当当场或者在五日内一次告知申请人需要补正的全部内容，逾期不告知的，自收到申请材料之日起即为受理； （五）申请事项属于本行政机关职权范围，申请材料齐全、符合法定形式，或者申请人按照本行政机关的要求提交全部补正申请材料的，应当受理行政许可申请。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p>
          <w:p w14:paraId="4B3FB3E9">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2-1.</w:t>
            </w:r>
            <w:r>
              <w:rPr>
                <w:rFonts w:hint="eastAsia" w:ascii="仿宋_GB2312" w:hAnsi="仿宋_GB2312" w:eastAsia="仿宋_GB2312" w:cs="仿宋_GB2312"/>
                <w:color w:val="auto"/>
                <w:sz w:val="18"/>
                <w:szCs w:val="18"/>
                <w:highlight w:val="none"/>
                <w:lang w:eastAsia="zh-CN"/>
              </w:rPr>
              <w:t>《中华人民共和国行政许可法》(2019修正)第三十四条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p>
          <w:p w14:paraId="1C3D6277">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2-2.</w:t>
            </w:r>
            <w:r>
              <w:rPr>
                <w:rFonts w:hint="eastAsia" w:ascii="仿宋_GB2312" w:hAnsi="仿宋_GB2312" w:eastAsia="仿宋_GB2312" w:cs="仿宋_GB2312"/>
                <w:color w:val="auto"/>
                <w:sz w:val="18"/>
                <w:szCs w:val="18"/>
                <w:highlight w:val="none"/>
                <w:lang w:eastAsia="zh-CN"/>
              </w:rPr>
              <w:t>《中华人民共和国行政许可法》(2019修正)第三十六条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行政机关对行政许可申请进行审查时，发现行政许可事项直接关系他人重大利益的，应当告知该利害关系人。申请人、利害关系人有权进行陈述和申辩。行政机关应当听取申请人、利害关系人的意见。</w:t>
            </w:r>
          </w:p>
          <w:p w14:paraId="6253B69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3-1.</w:t>
            </w:r>
            <w:r>
              <w:rPr>
                <w:rFonts w:hint="eastAsia" w:ascii="仿宋_GB2312" w:hAnsi="仿宋_GB2312" w:eastAsia="仿宋_GB2312" w:cs="仿宋_GB2312"/>
                <w:color w:val="auto"/>
                <w:sz w:val="18"/>
                <w:szCs w:val="18"/>
                <w:highlight w:val="none"/>
                <w:lang w:eastAsia="zh-CN"/>
              </w:rPr>
              <w:t>《中华人民共和国行政许可法》(2019修正)第三十七条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行政机关对行政许可申请进行审查后，除当场作出行政许可决定的外，应当在法定期限内按照规定程序作出行政许可决定。</w:t>
            </w:r>
          </w:p>
          <w:p w14:paraId="52EE2D59">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3-2.</w:t>
            </w:r>
            <w:r>
              <w:rPr>
                <w:rFonts w:hint="eastAsia" w:ascii="仿宋_GB2312" w:hAnsi="仿宋_GB2312" w:eastAsia="仿宋_GB2312" w:cs="仿宋_GB2312"/>
                <w:color w:val="auto"/>
                <w:sz w:val="18"/>
                <w:szCs w:val="18"/>
                <w:highlight w:val="none"/>
                <w:lang w:eastAsia="zh-CN"/>
              </w:rPr>
              <w:t>《中华人民共和国行政许可法》(2019修正)第三十八条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申请人的申请符合法定条件、标准的，行政机关应当依法作出准予行政许可的书面决定。 行政机关依法作出不予行政许可的书面决定的，应当说明理由，并告知申请人享有依法申请行政复议或者提起行政诉讼的权利。</w:t>
            </w:r>
          </w:p>
          <w:p w14:paraId="71B65E2F">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4-1.</w:t>
            </w:r>
            <w:r>
              <w:rPr>
                <w:rFonts w:hint="eastAsia" w:ascii="仿宋_GB2312" w:hAnsi="仿宋_GB2312" w:eastAsia="仿宋_GB2312" w:cs="仿宋_GB2312"/>
                <w:color w:val="auto"/>
                <w:sz w:val="18"/>
                <w:szCs w:val="18"/>
                <w:highlight w:val="none"/>
                <w:lang w:eastAsia="zh-CN"/>
              </w:rPr>
              <w:t>《中华人民共和国行政许可法》(2019修正)第四十条</w:t>
            </w:r>
          </w:p>
          <w:p w14:paraId="0633FA04">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行政机关作出的准予行政许可决定，应当予以公开，公众有权查阅。</w:t>
            </w:r>
          </w:p>
          <w:p w14:paraId="75E149DE">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4-2.</w:t>
            </w:r>
            <w:r>
              <w:rPr>
                <w:rFonts w:hint="eastAsia" w:ascii="仿宋_GB2312" w:hAnsi="仿宋_GB2312" w:eastAsia="仿宋_GB2312" w:cs="仿宋_GB2312"/>
                <w:color w:val="auto"/>
                <w:sz w:val="18"/>
                <w:szCs w:val="18"/>
                <w:highlight w:val="none"/>
                <w:lang w:eastAsia="zh-CN"/>
              </w:rPr>
              <w:t>《中华人民共和国行政许可法》(2019修正)第四十四条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行政机关作出准予行政许可的决定，应当自作出决定之日起十日内向申请人颁发、送达行政许可证件，或者加贴标签、加盖检验、检测、检疫印章。</w:t>
            </w:r>
          </w:p>
          <w:p w14:paraId="457B9E8E">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lang w:val="en-US" w:eastAsia="zh-CN"/>
              </w:rPr>
              <w:t>5.</w:t>
            </w:r>
            <w:r>
              <w:rPr>
                <w:rFonts w:hint="eastAsia" w:ascii="仿宋_GB2312" w:hAnsi="仿宋_GB2312" w:eastAsia="仿宋_GB2312" w:cs="仿宋_GB2312"/>
                <w:color w:val="auto"/>
                <w:sz w:val="18"/>
                <w:szCs w:val="18"/>
                <w:highlight w:val="none"/>
                <w:lang w:eastAsia="zh-CN"/>
              </w:rPr>
              <w:t>《中华人民共和国行政许可法》(2019修正)第六十一条</w:t>
            </w:r>
            <w:r>
              <w:rPr>
                <w:rFonts w:hint="eastAsia" w:ascii="仿宋_GB2312" w:hAnsi="仿宋_GB2312" w:eastAsia="仿宋_GB2312" w:cs="仿宋_GB2312"/>
                <w:color w:val="auto"/>
                <w:sz w:val="18"/>
                <w:szCs w:val="18"/>
                <w:highlight w:val="none"/>
                <w:lang w:val="en-US" w:eastAsia="zh-CN"/>
              </w:rPr>
              <w:t xml:space="preserve">第一款 </w:t>
            </w:r>
            <w:r>
              <w:rPr>
                <w:rFonts w:hint="eastAsia" w:ascii="仿宋_GB2312" w:hAnsi="仿宋_GB2312" w:eastAsia="仿宋_GB2312" w:cs="仿宋_GB2312"/>
                <w:color w:val="auto"/>
                <w:sz w:val="18"/>
                <w:szCs w:val="18"/>
                <w:highlight w:val="none"/>
                <w:lang w:eastAsia="zh-CN"/>
              </w:rPr>
              <w:t>行政机关应当建立健全监督制度，通过核查反映被许可人从事行政许可事项活动情况的有关材料，履行监督责任。</w:t>
            </w:r>
          </w:p>
        </w:tc>
        <w:tc>
          <w:tcPr>
            <w:tcW w:w="1185" w:type="dxa"/>
            <w:noWrap w:val="0"/>
            <w:vAlign w:val="top"/>
          </w:tcPr>
          <w:p w14:paraId="563AFDB0">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因不履行或不正确履行行政职责，有下列情形的，行政机关及相关工作人员应承担相应责任：</w:t>
            </w:r>
          </w:p>
          <w:p w14:paraId="2CCC2994">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1.对符合法定条件的行政许可申请不予受理的；</w:t>
            </w:r>
          </w:p>
          <w:p w14:paraId="4BAAA123">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2.对不符合法定条件的申请人准予行政许可或者超越法定职权作出准予行政许可决定的；</w:t>
            </w:r>
          </w:p>
          <w:p w14:paraId="6D23D36E">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3.对符合法定条件的申请人不予行政许可或者不在法定期限内作出准予行政许可决定的；</w:t>
            </w:r>
          </w:p>
          <w:p w14:paraId="3C476CD4">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4.不依法履行监督职责或者监督不力，造成严重后果的；</w:t>
            </w:r>
          </w:p>
          <w:p w14:paraId="408E0CAC">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5.应当举行听证而不举行听证的；</w:t>
            </w:r>
          </w:p>
          <w:p w14:paraId="3CE1296A">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6.未按裁量群规定，滥用裁量权的；</w:t>
            </w:r>
          </w:p>
          <w:p w14:paraId="0A1FCC4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7</w:t>
            </w:r>
            <w:r>
              <w:rPr>
                <w:rFonts w:hint="eastAsia" w:ascii="仿宋_GB2312" w:hAnsi="仿宋_GB2312" w:eastAsia="仿宋_GB2312" w:cs="仿宋_GB2312"/>
                <w:color w:val="auto"/>
                <w:sz w:val="18"/>
                <w:szCs w:val="18"/>
                <w:highlight w:val="none"/>
              </w:rPr>
              <w:t>.工作中滥用职权、玩忽职守、徇私舞弊的；</w:t>
            </w:r>
          </w:p>
          <w:p w14:paraId="2330677D">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8</w:t>
            </w:r>
            <w:r>
              <w:rPr>
                <w:rFonts w:hint="eastAsia" w:ascii="仿宋_GB2312" w:hAnsi="仿宋_GB2312" w:eastAsia="仿宋_GB2312" w:cs="仿宋_GB2312"/>
                <w:color w:val="auto"/>
                <w:sz w:val="18"/>
                <w:szCs w:val="18"/>
                <w:highlight w:val="none"/>
              </w:rPr>
              <w:t>.索取或者收受他人财物或者谋取其他利益；</w:t>
            </w:r>
          </w:p>
          <w:p w14:paraId="0187961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lang w:val="en-US" w:eastAsia="zh-CN"/>
              </w:rPr>
              <w:t>9</w:t>
            </w:r>
            <w:r>
              <w:rPr>
                <w:rFonts w:hint="eastAsia" w:ascii="仿宋_GB2312" w:hAnsi="仿宋_GB2312" w:eastAsia="仿宋_GB2312" w:cs="仿宋_GB2312"/>
                <w:color w:val="auto"/>
                <w:sz w:val="18"/>
                <w:szCs w:val="18"/>
                <w:highlight w:val="none"/>
              </w:rPr>
              <w:t>.其他违反法律法规规章文件规定的行为。</w:t>
            </w:r>
          </w:p>
        </w:tc>
        <w:tc>
          <w:tcPr>
            <w:tcW w:w="1353" w:type="dxa"/>
            <w:noWrap w:val="0"/>
            <w:vAlign w:val="top"/>
          </w:tcPr>
          <w:p w14:paraId="5D7C0D4E">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eastAsia="zh-CN"/>
              </w:rPr>
              <w:t>《中华人民共和国行政许可法》(2019修正)</w:t>
            </w:r>
          </w:p>
          <w:p w14:paraId="172225D0">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14:paraId="69405A5F">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（一）对符合法定条件的行政许可申请不予受理的；</w:t>
            </w:r>
          </w:p>
          <w:p w14:paraId="6D37CC44">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（二）不在办公场所公示依法应当公示的材料的；</w:t>
            </w:r>
          </w:p>
          <w:p w14:paraId="1B33E15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（三）在受理、审查、决定行政许可过程中，未向申请人、利害关系人履行法定告知义务的；</w:t>
            </w:r>
          </w:p>
          <w:p w14:paraId="76F78660">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（四）申请人提交的申请材料不齐全、不符合法定形式，不一次告知申请人必须补正的全部内容的；</w:t>
            </w:r>
          </w:p>
          <w:p w14:paraId="3B56D920">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（五）违法披露申请人提交的商业秘密、未披露信息或者保密商务信息的；</w:t>
            </w:r>
          </w:p>
          <w:p w14:paraId="4B7D91E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（六）以转让技术作为取得行政许可的条件，或者在实施行政许可的过程中直接或者间接地要求转让技术的；</w:t>
            </w:r>
          </w:p>
          <w:p w14:paraId="18DE6FAC">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（七）未依法说明不受理行政许可申请或者不予行政许可的理由的；</w:t>
            </w:r>
          </w:p>
          <w:p w14:paraId="3605965C">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（八）依法应当举行听证而不举行听证的。</w:t>
            </w:r>
          </w:p>
          <w:p w14:paraId="76E23F6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 xml:space="preserve"> 2.</w:t>
            </w:r>
            <w:r>
              <w:rPr>
                <w:rFonts w:hint="eastAsia" w:ascii="仿宋_GB2312" w:hAnsi="仿宋_GB2312" w:eastAsia="仿宋_GB2312" w:cs="仿宋_GB2312"/>
                <w:color w:val="auto"/>
                <w:sz w:val="18"/>
                <w:szCs w:val="18"/>
                <w:highlight w:val="none"/>
                <w:lang w:eastAsia="zh-CN"/>
              </w:rPr>
              <w:t>《中华人民共和国行政许可法》(2019修正)</w:t>
            </w:r>
          </w:p>
          <w:p w14:paraId="2AA6280F">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14:paraId="603EDE79">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（一）对不符合法定条件的申请人准予行政许可或者超越法定职权作出准予行政许可决定的；</w:t>
            </w:r>
          </w:p>
          <w:p w14:paraId="5430C657">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（二）对符合法定条件的申请人不予行政许可或者不在法定期限内作出准予行政许可决定的；</w:t>
            </w:r>
          </w:p>
          <w:p w14:paraId="564FB3A4">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（三）依法应当根据招标、拍卖结果或者考试成绩择优作出准予行政许可决定，未经招标、拍卖或者考试，或者不根据招标、拍卖结果或者考试成绩择优作出准予行政许可决定的。</w:t>
            </w:r>
          </w:p>
          <w:p w14:paraId="01DD7A52">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3.同2</w:t>
            </w:r>
          </w:p>
          <w:p w14:paraId="4CC26589">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4.</w:t>
            </w:r>
            <w:r>
              <w:rPr>
                <w:rFonts w:hint="eastAsia" w:ascii="仿宋_GB2312" w:hAnsi="仿宋_GB2312" w:eastAsia="仿宋_GB2312" w:cs="仿宋_GB2312"/>
                <w:color w:val="auto"/>
                <w:sz w:val="18"/>
                <w:szCs w:val="18"/>
                <w:highlight w:val="none"/>
                <w:lang w:eastAsia="zh-CN"/>
              </w:rPr>
              <w:t>《中华人民共和国行政许可法》(2019修正)</w:t>
            </w:r>
          </w:p>
          <w:p w14:paraId="749C70CA">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3090697E">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5.《宁夏回族自治区行政程序规定》</w:t>
            </w:r>
          </w:p>
          <w:p w14:paraId="1E6EB763">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一十三条行政机关及其工作人员违反本规定，有下列情形之一的，依照国家和自治区有关规定追究责任：（一）不具有行政执法主体资格实施行政执法行为的；（二）违法进行行政委托的；（三）超越或者滥用职权的；（四）不履行或者拖延履行法定职责的；（五）行政决定被撤销、被确认违法或者无效的；（六）不按照行政裁量权基准进行裁量的；（七）因行政程序违法导致行政赔偿的；（八）不进行行政协助的；（九）违反本规定的其他情形。</w:t>
            </w:r>
          </w:p>
          <w:p w14:paraId="4B9F8740">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6.</w:t>
            </w:r>
            <w:r>
              <w:rPr>
                <w:rFonts w:hint="eastAsia" w:ascii="仿宋_GB2312" w:hAnsi="仿宋_GB2312" w:eastAsia="仿宋_GB2312" w:cs="仿宋_GB2312"/>
                <w:color w:val="auto"/>
                <w:sz w:val="18"/>
                <w:szCs w:val="18"/>
                <w:highlight w:val="none"/>
                <w:lang w:eastAsia="zh-CN"/>
              </w:rPr>
              <w:t>《中华人民共和国行政许可法》(2019修正)</w:t>
            </w:r>
          </w:p>
          <w:p w14:paraId="421EA5A4">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第七十三条行政机关工作人员办理行政许可、实施监督检查，索取或者收受他人财物或者谋取其他利益，构成犯罪的，依法追究刑事责任；尚不构成犯罪的，依法给予行政处分。</w:t>
            </w:r>
          </w:p>
          <w:p w14:paraId="0218193F">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7.</w:t>
            </w:r>
            <w:r>
              <w:rPr>
                <w:rFonts w:hint="eastAsia" w:ascii="仿宋_GB2312" w:hAnsi="仿宋_GB2312" w:eastAsia="仿宋_GB2312" w:cs="仿宋_GB2312"/>
                <w:color w:val="auto"/>
                <w:sz w:val="18"/>
                <w:szCs w:val="18"/>
                <w:highlight w:val="none"/>
                <w:lang w:eastAsia="zh-CN"/>
              </w:rPr>
              <w:t>《中华人民共和国行政许可法》(2019修正)</w:t>
            </w:r>
          </w:p>
          <w:p w14:paraId="6530361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rPr>
              <w:t>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tc>
        <w:tc>
          <w:tcPr>
            <w:tcW w:w="942" w:type="dxa"/>
            <w:noWrap w:val="0"/>
            <w:vAlign w:val="top"/>
          </w:tcPr>
          <w:p w14:paraId="563671E3">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71DCB0C4">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val="en-US" w:eastAsia="zh-CN"/>
              </w:rPr>
              <w:t>立案人：</w:t>
            </w:r>
            <w:r>
              <w:rPr>
                <w:rFonts w:hint="eastAsia" w:ascii="仿宋_GB2312" w:hAnsi="仿宋_GB2312" w:eastAsia="仿宋_GB2312" w:cs="仿宋_GB2312"/>
                <w:color w:val="auto"/>
                <w:sz w:val="18"/>
                <w:szCs w:val="18"/>
                <w:highlight w:val="none"/>
              </w:rPr>
              <w:t>具体承办人责令作出书面检查、批评教育、取消年度评比先进资格、暂扣行政执法证件、离岗培训、调离工作岗位、取消行政执法资格以及处分等责任追究；对违反党纪的工作人员（中共党员）给予党纪处分；对构成犯罪的工作人员，移交司法机关，依法追究刑事责任；</w:t>
            </w:r>
          </w:p>
          <w:p w14:paraId="32B5A0CC">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2.办案人：</w:t>
            </w:r>
            <w:r>
              <w:rPr>
                <w:rFonts w:hint="eastAsia" w:ascii="仿宋_GB2312" w:hAnsi="仿宋_GB2312" w:eastAsia="仿宋_GB2312" w:cs="仿宋_GB2312"/>
                <w:color w:val="auto"/>
                <w:sz w:val="18"/>
                <w:szCs w:val="18"/>
                <w:highlight w:val="none"/>
              </w:rPr>
              <w:t>具体承办人责令作出书面检查、批评教育、取消年度评比先进资格、暂扣行政执法证件、离岗培训、调离工作岗位、取消行政执法资格以及处分等责任追究；对违反党纪的工作人员（中共党员）给予党纪处分；对构成犯罪的工作人员，移交司法机关，依法追究刑事责任；</w:t>
            </w:r>
          </w:p>
          <w:p w14:paraId="1F41434D">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3</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lang w:val="en-US" w:eastAsia="zh-CN"/>
              </w:rPr>
              <w:t>审核人：</w:t>
            </w:r>
            <w:r>
              <w:rPr>
                <w:rFonts w:hint="eastAsia" w:ascii="仿宋_GB2312" w:hAnsi="仿宋_GB2312" w:eastAsia="仿宋_GB2312" w:cs="仿宋_GB2312"/>
                <w:color w:val="auto"/>
                <w:sz w:val="18"/>
                <w:szCs w:val="18"/>
                <w:highlight w:val="none"/>
              </w:rPr>
              <w:t>给予审核人诫勉谈话、责令限期整改、责令作出书面检查、责令公开道歉、取消年度评比先进资格、通报批评、责令停职反省或者责令辞职、建议免职以及行政处分等责任追究；对违反党纪的工作人员（中共党员）给予党纪处分；对构成犯罪的工作人员，移交司法机关，依法追究刑事责任；</w:t>
            </w:r>
          </w:p>
          <w:p w14:paraId="3454E122">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4.责任部门：</w:t>
            </w:r>
            <w:r>
              <w:rPr>
                <w:rFonts w:hint="eastAsia" w:ascii="仿宋_GB2312" w:hAnsi="仿宋_GB2312" w:eastAsia="仿宋_GB2312" w:cs="仿宋_GB2312"/>
                <w:color w:val="auto"/>
                <w:sz w:val="18"/>
                <w:szCs w:val="18"/>
                <w:highlight w:val="none"/>
              </w:rPr>
              <w:t>给予行政机关责令限期整改、通报批评、取消评比先进资格等责任追究；</w:t>
            </w:r>
          </w:p>
          <w:p w14:paraId="30F28303">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lang w:val="en-US" w:eastAsia="zh-CN"/>
              </w:rPr>
              <w:t>5</w:t>
            </w:r>
            <w:r>
              <w:rPr>
                <w:rFonts w:hint="eastAsia" w:ascii="仿宋_GB2312" w:hAnsi="仿宋_GB2312" w:eastAsia="仿宋_GB2312" w:cs="仿宋_GB2312"/>
                <w:color w:val="auto"/>
                <w:sz w:val="18"/>
                <w:szCs w:val="18"/>
                <w:highlight w:val="none"/>
              </w:rPr>
              <w:t>.其他法律法规规章文件规定的责任承担方式。</w:t>
            </w:r>
          </w:p>
        </w:tc>
        <w:tc>
          <w:tcPr>
            <w:tcW w:w="1350" w:type="dxa"/>
            <w:noWrap w:val="0"/>
            <w:vAlign w:val="top"/>
          </w:tcPr>
          <w:p w14:paraId="4FD6584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1.《宁夏回族自治区行政程序规定》第一百一十五条 责任追究采用下列方式：（一） 对行政机关的责任追究方式为：责令限期整改、通报批评、取消评比先进的资格等 。（二）对行政机关审核人和批准人的责任追究方式为：诫勉谈话、责令限期整改、责令作出书面检查、责令公开道歉、取消年度评比先进资格、通报批评、责令停职反省或者责令辞职、建议免职以及处分。（三）对行政机关行政行为的具体承办人的责任追究方式为：责令作出书面检查、批评教育、取消年度评比先进资格、暂扣行政执法证件、离岗培训、调离工作岗位、取消行政执法资格以及处分等。</w:t>
            </w:r>
          </w:p>
          <w:p w14:paraId="2DC6F232">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2-1.《宁夏回族自治区行政责任追究办法》第五条 追究行政责任的方式为：（一）诫勉谈话；（二）责令作出书面检查；（三）责令公开道歉；（四）通报批评；（五）调离工作岗位；（六）暂停职务；（七）建议免职；（八）责令辞职。 </w:t>
            </w:r>
          </w:p>
          <w:p w14:paraId="7FD6D2FF">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3-1.《宁夏回族自治区行政程序规定》第115条第3-2.《宁夏回族自治区行政责任追究办法》第三十三条 行政机关及其工作人员被追究行政责任的，一年内取消其各种评优评先的资格。 </w:t>
            </w:r>
          </w:p>
          <w:p w14:paraId="44835086">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3.《宁夏回族自治区行政程序规定》第一百一十七条 行政机关违反法定程序实施行政行为，侵犯公民、法人或者其他组织合法权益造成损害的，依法承担行政赔偿责任。行政机关履行赔偿义务后，应当责令有故意或者重大过失的工作人员，承担部分或者全部赔偿费用。 </w:t>
            </w:r>
          </w:p>
          <w:p w14:paraId="4FEF215B">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4-1.《中国共产党纪律处分条例》第八条对党员的纪律处分种类：（一）警告；（二）严重警告；（三）撤销党内职务；（四）留党察看；（五）开除党籍。 </w:t>
            </w:r>
          </w:p>
          <w:p w14:paraId="6021A47A">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4-2.《宁夏回族自治区行政执法监督条例》第二十六条 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w:t>
            </w:r>
          </w:p>
          <w:p w14:paraId="4CC2AFE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5-1</w:t>
            </w:r>
            <w:r>
              <w:rPr>
                <w:rFonts w:hint="eastAsia" w:ascii="仿宋_GB2312" w:hAnsi="仿宋_GB2312" w:eastAsia="仿宋_GB2312" w:cs="仿宋_GB2312"/>
                <w:color w:val="auto"/>
                <w:sz w:val="18"/>
                <w:szCs w:val="18"/>
                <w:highlight w:val="none"/>
              </w:rPr>
              <w:t>.《行政机关公务员处分条例》第六条　行政机关公务员处分的种类为：(一)警告；(二)记过；(三)记大过；(四)降级；(五)撤职；(六)开除。</w:t>
            </w:r>
          </w:p>
          <w:p w14:paraId="332D358D">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lang w:val="en-US" w:eastAsia="zh-CN"/>
              </w:rPr>
              <w:t>5-2</w:t>
            </w:r>
            <w:r>
              <w:rPr>
                <w:rFonts w:hint="eastAsia" w:ascii="仿宋_GB2312" w:hAnsi="仿宋_GB2312" w:eastAsia="仿宋_GB2312" w:cs="仿宋_GB2312"/>
                <w:color w:val="auto"/>
                <w:sz w:val="18"/>
                <w:szCs w:val="18"/>
                <w:highlight w:val="none"/>
              </w:rPr>
              <w:t>.《行政机关公务员处分条例》第二十五条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有下列行为之一的，给予记过或者记大过处分。情节较重的，给予降级或者撤职处分；情节严重的，给予开除处分：（一）以殴打、体罚、非法拘禁等方式侵犯公民人身权利的；（二）压制批评，打击报复，扣压、销毁举报信件，或者向被举报人透露举报情况的；（三）违反规定向公民、法人或者其他组织摊派或者收取财物的；（四）妨碍执行公务或者违反规定干预执行公务的</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（五）其他滥用职权，侵害公民、法人或者其他组织合法权益的行为。</w:t>
            </w:r>
          </w:p>
        </w:tc>
      </w:tr>
      <w:tr w14:paraId="0EAB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14:paraId="0513831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vertAlign w:val="baseline"/>
                <w:lang w:val="en-US" w:eastAsia="zh-CN"/>
              </w:rPr>
              <w:t>23</w:t>
            </w:r>
          </w:p>
        </w:tc>
        <w:tc>
          <w:tcPr>
            <w:tcW w:w="1599" w:type="dxa"/>
            <w:noWrap w:val="0"/>
            <w:vAlign w:val="center"/>
          </w:tcPr>
          <w:p w14:paraId="2A4C4AD2">
            <w:pPr>
              <w:keepNext w:val="0"/>
              <w:keepLines w:val="0"/>
              <w:pageBreakBefore w:val="0"/>
              <w:widowControl/>
              <w:suppressLineNumbers w:val="0"/>
              <w:kinsoku/>
              <w:wordWrap/>
              <w:overflowPunct/>
              <w:topLinePunct w:val="0"/>
              <w:autoSpaceDE/>
              <w:autoSpaceDN/>
              <w:bidi w:val="0"/>
              <w:adjustRightInd/>
              <w:snapToGrid/>
              <w:spacing w:line="240" w:lineRule="exact"/>
              <w:ind w:left="0"/>
              <w:jc w:val="left"/>
              <w:textAlignment w:val="center"/>
              <w:rPr>
                <w:rFonts w:hint="eastAsia" w:ascii="仿宋_GB2312" w:hAnsi="仿宋_GB2312" w:eastAsia="仿宋_GB2312" w:cs="仿宋_GB2312"/>
                <w:sz w:val="18"/>
                <w:szCs w:val="18"/>
                <w:highlight w:val="none"/>
              </w:rPr>
            </w:pPr>
            <w:r>
              <w:rPr>
                <w:rStyle w:val="16"/>
                <w:rFonts w:hint="eastAsia" w:ascii="仿宋_GB2312" w:hAnsi="仿宋_GB2312" w:eastAsia="仿宋_GB2312" w:cs="仿宋_GB2312"/>
                <w:sz w:val="18"/>
                <w:szCs w:val="18"/>
                <w:highlight w:val="none"/>
                <w:lang w:val="en-US" w:eastAsia="zh-CN" w:bidi="ar"/>
              </w:rPr>
              <w:t>劳务派遣行政许可</w:t>
            </w:r>
          </w:p>
        </w:tc>
        <w:tc>
          <w:tcPr>
            <w:tcW w:w="1072" w:type="dxa"/>
            <w:noWrap w:val="0"/>
            <w:vAlign w:val="center"/>
          </w:tcPr>
          <w:p w14:paraId="4EE39B2D">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vertAlign w:val="baseline"/>
                <w:lang w:val="en-US" w:eastAsia="zh-CN"/>
              </w:rPr>
              <w:t>无</w:t>
            </w:r>
          </w:p>
        </w:tc>
        <w:tc>
          <w:tcPr>
            <w:tcW w:w="1170" w:type="dxa"/>
            <w:noWrap w:val="0"/>
            <w:vAlign w:val="center"/>
          </w:tcPr>
          <w:p w14:paraId="3F32A34D">
            <w:pPr>
              <w:keepNext w:val="0"/>
              <w:keepLines w:val="0"/>
              <w:pageBreakBefore w:val="0"/>
              <w:widowControl/>
              <w:kinsoku/>
              <w:wordWrap/>
              <w:overflowPunct/>
              <w:topLinePunct w:val="0"/>
              <w:autoSpaceDN/>
              <w:bidi w:val="0"/>
              <w:adjustRightInd w:val="0"/>
              <w:snapToGrid w:val="0"/>
              <w:spacing w:line="240" w:lineRule="exact"/>
              <w:ind w:left="0"/>
              <w:jc w:val="center"/>
              <w:textAlignment w:val="auto"/>
              <w:rPr>
                <w:rFonts w:hint="eastAsia" w:ascii="仿宋_GB2312" w:hAnsi="仿宋_GB2312" w:eastAsia="仿宋_GB2312" w:cs="仿宋_GB2312"/>
                <w:bCs/>
                <w:color w:val="auto"/>
                <w:kern w:val="0"/>
                <w:sz w:val="18"/>
                <w:szCs w:val="18"/>
                <w:highlight w:val="none"/>
                <w:lang w:val="en-US" w:eastAsia="zh-CN" w:bidi="ar-SA"/>
              </w:rPr>
            </w:pPr>
            <w:r>
              <w:rPr>
                <w:rFonts w:hint="eastAsia" w:ascii="仿宋_GB2312" w:hAnsi="仿宋_GB2312" w:eastAsia="仿宋_GB2312" w:cs="仿宋_GB2312"/>
                <w:color w:val="auto"/>
                <w:sz w:val="18"/>
                <w:szCs w:val="18"/>
                <w:highlight w:val="none"/>
              </w:rPr>
              <w:t>0111006000</w:t>
            </w:r>
          </w:p>
        </w:tc>
        <w:tc>
          <w:tcPr>
            <w:tcW w:w="2655" w:type="dxa"/>
            <w:noWrap w:val="0"/>
            <w:vAlign w:val="center"/>
          </w:tcPr>
          <w:p w14:paraId="484315CC">
            <w:pPr>
              <w:keepNext w:val="0"/>
              <w:keepLines w:val="0"/>
              <w:pageBreakBefore w:val="0"/>
              <w:kinsoku/>
              <w:wordWrap/>
              <w:overflowPunct/>
              <w:topLinePunct w:val="0"/>
              <w:autoSpaceDN/>
              <w:bidi w:val="0"/>
              <w:adjustRightInd w:val="0"/>
              <w:snapToGrid w:val="0"/>
              <w:spacing w:line="240" w:lineRule="exact"/>
              <w:ind w:left="0" w:right="0" w:rightChars="0" w:firstLine="360" w:firstLineChars="200"/>
              <w:jc w:val="both"/>
              <w:textAlignment w:val="auto"/>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【法律】《中华人民共和国劳动合同法》</w:t>
            </w:r>
            <w:r>
              <w:rPr>
                <w:rFonts w:hint="eastAsia" w:ascii="仿宋_GB2312" w:hAnsi="仿宋_GB2312" w:eastAsia="仿宋_GB2312" w:cs="仿宋_GB2312"/>
                <w:b w:val="0"/>
                <w:bCs/>
                <w:color w:val="auto"/>
                <w:kern w:val="0"/>
                <w:sz w:val="18"/>
                <w:szCs w:val="18"/>
                <w:highlight w:val="none"/>
              </w:rPr>
              <w:t>（2007年主席令第65号，2012年主席令第73号修正）</w:t>
            </w:r>
          </w:p>
          <w:p w14:paraId="782E1135">
            <w:pPr>
              <w:keepNext w:val="0"/>
              <w:keepLines w:val="0"/>
              <w:pageBreakBefore w:val="0"/>
              <w:kinsoku/>
              <w:wordWrap/>
              <w:overflowPunct/>
              <w:topLinePunct w:val="0"/>
              <w:autoSpaceDN/>
              <w:bidi w:val="0"/>
              <w:adjustRightInd w:val="0"/>
              <w:snapToGrid w:val="0"/>
              <w:spacing w:line="240" w:lineRule="exact"/>
              <w:ind w:left="0" w:right="0" w:rightChars="0" w:firstLine="360" w:firstLineChars="200"/>
              <w:jc w:val="both"/>
              <w:textAlignment w:val="auto"/>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第五十七条第一款 经营劳务派遣业务应当具备下列条件：（二）有与开展业务相适应的固定的经营场所和设施；</w:t>
            </w:r>
          </w:p>
          <w:p w14:paraId="7DC4515C">
            <w:pPr>
              <w:keepNext w:val="0"/>
              <w:keepLines w:val="0"/>
              <w:pageBreakBefore w:val="0"/>
              <w:kinsoku/>
              <w:wordWrap/>
              <w:overflowPunct/>
              <w:topLinePunct w:val="0"/>
              <w:autoSpaceDN/>
              <w:bidi w:val="0"/>
              <w:adjustRightInd w:val="0"/>
              <w:snapToGrid w:val="0"/>
              <w:spacing w:line="240" w:lineRule="exact"/>
              <w:ind w:left="0" w:right="0" w:rightChars="0" w:firstLine="360" w:firstLineChars="200"/>
              <w:jc w:val="both"/>
              <w:textAlignment w:val="auto"/>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【部门规章】《劳务派遣行政许可实施办法》（2013年人力资源和社会保障部令第19号）</w:t>
            </w:r>
          </w:p>
          <w:p w14:paraId="610B78E6">
            <w:pPr>
              <w:keepNext w:val="0"/>
              <w:keepLines w:val="0"/>
              <w:pageBreakBefore w:val="0"/>
              <w:kinsoku/>
              <w:wordWrap/>
              <w:overflowPunct/>
              <w:topLinePunct w:val="0"/>
              <w:autoSpaceDN/>
              <w:bidi w:val="0"/>
              <w:adjustRightInd w:val="0"/>
              <w:snapToGrid w:val="0"/>
              <w:spacing w:line="240" w:lineRule="exact"/>
              <w:ind w:left="0" w:right="0" w:rightChars="0" w:firstLine="360" w:firstLineChars="200"/>
              <w:jc w:val="both"/>
              <w:textAlignment w:val="auto"/>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第六条 经营劳务派遣业务，应当向所在地有许可管辖权的人力资源社会保障行政部门（以下称许可机关）依法申请行政许可。</w:t>
            </w:r>
          </w:p>
          <w:p w14:paraId="632186A1">
            <w:pPr>
              <w:keepNext w:val="0"/>
              <w:keepLines w:val="0"/>
              <w:pageBreakBefore w:val="0"/>
              <w:kinsoku/>
              <w:wordWrap/>
              <w:overflowPunct/>
              <w:topLinePunct w:val="0"/>
              <w:autoSpaceDN/>
              <w:bidi w:val="0"/>
              <w:adjustRightInd w:val="0"/>
              <w:snapToGrid w:val="0"/>
              <w:spacing w:line="240" w:lineRule="exact"/>
              <w:ind w:left="0" w:right="0" w:rightChars="0" w:firstLine="360" w:firstLineChars="200"/>
              <w:jc w:val="both"/>
              <w:textAlignment w:val="auto"/>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未经许可，任何单位和个人不得经营劳务派遣业务。</w:t>
            </w:r>
          </w:p>
          <w:p w14:paraId="351FF588">
            <w:pPr>
              <w:keepNext w:val="0"/>
              <w:keepLines w:val="0"/>
              <w:pageBreakBefore w:val="0"/>
              <w:kinsoku/>
              <w:wordWrap/>
              <w:overflowPunct/>
              <w:topLinePunct w:val="0"/>
              <w:autoSpaceDN/>
              <w:bidi w:val="0"/>
              <w:adjustRightInd w:val="0"/>
              <w:snapToGrid w:val="0"/>
              <w:spacing w:line="240" w:lineRule="exact"/>
              <w:ind w:left="0" w:right="0" w:rightChars="0" w:firstLine="360" w:firstLineChars="200"/>
              <w:jc w:val="both"/>
              <w:textAlignment w:val="auto"/>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【规范性文件】《关于进一步做好劳务派遣行政许可有关工作的通知》（宁人社办发〔2016〕83号）</w:t>
            </w:r>
          </w:p>
          <w:p w14:paraId="7DA8CBE4">
            <w:pPr>
              <w:keepNext w:val="0"/>
              <w:keepLines w:val="0"/>
              <w:pageBreakBefore w:val="0"/>
              <w:kinsoku/>
              <w:wordWrap/>
              <w:overflowPunct/>
              <w:topLinePunct w:val="0"/>
              <w:autoSpaceDN/>
              <w:bidi w:val="0"/>
              <w:adjustRightInd w:val="0"/>
              <w:snapToGrid w:val="0"/>
              <w:spacing w:line="240" w:lineRule="exact"/>
              <w:ind w:left="0" w:right="0" w:rightChars="0" w:firstLine="360" w:firstLineChars="200"/>
              <w:jc w:val="both"/>
              <w:textAlignment w:val="auto"/>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自2016年6月起，下放自治区劳务派遣行政许可审批权（含许可、变更、延续、撤销、注销、监督检查）。</w:t>
            </w:r>
          </w:p>
          <w:p w14:paraId="3878C21E">
            <w:pPr>
              <w:keepNext w:val="0"/>
              <w:keepLines w:val="0"/>
              <w:pageBreakBefore w:val="0"/>
              <w:kinsoku/>
              <w:wordWrap/>
              <w:overflowPunct/>
              <w:topLinePunct w:val="0"/>
              <w:autoSpaceDN/>
              <w:bidi w:val="0"/>
              <w:adjustRightInd w:val="0"/>
              <w:snapToGrid w:val="0"/>
              <w:spacing w:line="240" w:lineRule="exact"/>
              <w:ind w:left="0" w:right="0" w:rightChars="0" w:firstLine="360" w:firstLineChars="200"/>
              <w:jc w:val="both"/>
              <w:textAlignment w:val="auto"/>
              <w:rPr>
                <w:rFonts w:hint="eastAsia" w:ascii="仿宋_GB2312" w:hAnsi="仿宋_GB2312" w:eastAsia="仿宋_GB2312" w:cs="仿宋_GB2312"/>
                <w:bCs/>
                <w:color w:val="auto"/>
                <w:kern w:val="0"/>
                <w:sz w:val="18"/>
                <w:szCs w:val="18"/>
                <w:highlight w:val="none"/>
                <w:lang w:eastAsia="zh-CN"/>
              </w:rPr>
            </w:pPr>
            <w:r>
              <w:rPr>
                <w:rFonts w:hint="eastAsia" w:ascii="仿宋_GB2312" w:hAnsi="仿宋_GB2312" w:eastAsia="仿宋_GB2312" w:cs="仿宋_GB2312"/>
                <w:bCs/>
                <w:color w:val="auto"/>
                <w:kern w:val="0"/>
                <w:sz w:val="18"/>
                <w:szCs w:val="18"/>
                <w:highlight w:val="none"/>
                <w:lang w:eastAsia="zh-CN"/>
              </w:rPr>
              <w:t>【规范性文件】《关于下放人力资源服务和劳务派遣行政许可审批权限的通知》（石人社发【</w:t>
            </w:r>
            <w:r>
              <w:rPr>
                <w:rFonts w:hint="eastAsia" w:ascii="仿宋_GB2312" w:hAnsi="仿宋_GB2312" w:eastAsia="仿宋_GB2312" w:cs="仿宋_GB2312"/>
                <w:bCs/>
                <w:color w:val="auto"/>
                <w:kern w:val="0"/>
                <w:sz w:val="18"/>
                <w:szCs w:val="18"/>
                <w:highlight w:val="none"/>
                <w:lang w:val="en-US" w:eastAsia="zh-CN"/>
              </w:rPr>
              <w:t>2016】200号</w:t>
            </w:r>
            <w:r>
              <w:rPr>
                <w:rFonts w:hint="eastAsia" w:ascii="仿宋_GB2312" w:hAnsi="仿宋_GB2312" w:eastAsia="仿宋_GB2312" w:cs="仿宋_GB2312"/>
                <w:bCs/>
                <w:color w:val="auto"/>
                <w:kern w:val="0"/>
                <w:sz w:val="18"/>
                <w:szCs w:val="18"/>
                <w:highlight w:val="none"/>
                <w:lang w:eastAsia="zh-CN"/>
              </w:rPr>
              <w:t>】）</w:t>
            </w:r>
          </w:p>
          <w:p w14:paraId="6F4876A1">
            <w:pPr>
              <w:keepNext w:val="0"/>
              <w:keepLines w:val="0"/>
              <w:pageBreakBefore w:val="0"/>
              <w:kinsoku/>
              <w:wordWrap/>
              <w:overflowPunct/>
              <w:topLinePunct w:val="0"/>
              <w:autoSpaceDN/>
              <w:bidi w:val="0"/>
              <w:adjustRightInd w:val="0"/>
              <w:snapToGrid w:val="0"/>
              <w:spacing w:line="240" w:lineRule="exact"/>
              <w:ind w:left="0" w:right="0" w:rightChars="0" w:firstLine="360" w:firstLineChars="200"/>
              <w:jc w:val="both"/>
              <w:textAlignment w:val="auto"/>
              <w:rPr>
                <w:rFonts w:hint="eastAsia" w:ascii="仿宋_GB2312" w:hAnsi="仿宋_GB2312" w:eastAsia="仿宋_GB2312" w:cs="仿宋_GB2312"/>
                <w:bCs/>
                <w:color w:val="auto"/>
                <w:kern w:val="0"/>
                <w:sz w:val="18"/>
                <w:szCs w:val="18"/>
                <w:highlight w:val="none"/>
                <w:lang w:val="en-US" w:eastAsia="zh-CN"/>
              </w:rPr>
            </w:pPr>
            <w:r>
              <w:rPr>
                <w:rFonts w:hint="eastAsia" w:ascii="仿宋_GB2312" w:hAnsi="仿宋_GB2312" w:eastAsia="仿宋_GB2312" w:cs="仿宋_GB2312"/>
                <w:bCs/>
                <w:color w:val="auto"/>
                <w:kern w:val="0"/>
                <w:sz w:val="18"/>
                <w:szCs w:val="18"/>
                <w:highlight w:val="none"/>
                <w:lang w:eastAsia="zh-CN"/>
              </w:rPr>
              <w:t>自</w:t>
            </w:r>
            <w:r>
              <w:rPr>
                <w:rFonts w:hint="eastAsia" w:ascii="仿宋_GB2312" w:hAnsi="仿宋_GB2312" w:eastAsia="仿宋_GB2312" w:cs="仿宋_GB2312"/>
                <w:bCs/>
                <w:color w:val="auto"/>
                <w:kern w:val="0"/>
                <w:sz w:val="18"/>
                <w:szCs w:val="18"/>
                <w:highlight w:val="none"/>
                <w:lang w:val="en-US" w:eastAsia="zh-CN"/>
              </w:rPr>
              <w:t xml:space="preserve">2016年6月起，注册资金500万元以下的劳务派遣以及人力资源服务许可，由申请公司所在地县区人社局负责审批。 </w:t>
            </w:r>
          </w:p>
          <w:p w14:paraId="34DA0AD9">
            <w:pPr>
              <w:keepNext w:val="0"/>
              <w:keepLines w:val="0"/>
              <w:pageBreakBefore w:val="0"/>
              <w:kinsoku/>
              <w:wordWrap/>
              <w:overflowPunct/>
              <w:topLinePunct w:val="0"/>
              <w:autoSpaceDN/>
              <w:bidi w:val="0"/>
              <w:adjustRightInd w:val="0"/>
              <w:snapToGrid w:val="0"/>
              <w:spacing w:line="240" w:lineRule="exact"/>
              <w:ind w:left="0" w:right="0" w:rightChars="0" w:firstLine="360" w:firstLineChars="200"/>
              <w:jc w:val="both"/>
              <w:textAlignment w:val="auto"/>
              <w:rPr>
                <w:rFonts w:hint="eastAsia" w:ascii="仿宋_GB2312" w:hAnsi="仿宋_GB2312" w:eastAsia="仿宋_GB2312" w:cs="仿宋_GB2312"/>
                <w:bCs/>
                <w:color w:val="auto"/>
                <w:kern w:val="0"/>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395" w:type="dxa"/>
            <w:noWrap w:val="0"/>
            <w:vAlign w:val="center"/>
          </w:tcPr>
          <w:p w14:paraId="00329765">
            <w:pPr>
              <w:keepNext w:val="0"/>
              <w:keepLines w:val="0"/>
              <w:pageBreakBefore w:val="0"/>
              <w:kinsoku/>
              <w:wordWrap/>
              <w:overflowPunct/>
              <w:topLinePunct w:val="0"/>
              <w:autoSpaceDN/>
              <w:bidi w:val="0"/>
              <w:adjustRightInd w:val="0"/>
              <w:snapToGrid w:val="0"/>
              <w:spacing w:line="240" w:lineRule="exact"/>
              <w:ind w:left="0" w:right="0" w:rightChars="0"/>
              <w:jc w:val="both"/>
              <w:textAlignment w:val="auto"/>
              <w:rPr>
                <w:rFonts w:hint="eastAsia" w:ascii="仿宋_GB2312" w:hAnsi="仿宋_GB2312" w:eastAsia="仿宋_GB2312" w:cs="仿宋_GB2312"/>
                <w:bCs/>
                <w:color w:val="auto"/>
                <w:kern w:val="0"/>
                <w:sz w:val="18"/>
                <w:szCs w:val="18"/>
                <w:highlight w:val="none"/>
                <w:lang w:val="en-US" w:eastAsia="zh-CN" w:bidi="ar-SA"/>
              </w:rPr>
            </w:pPr>
            <w:r>
              <w:rPr>
                <w:rFonts w:hint="eastAsia" w:ascii="仿宋_GB2312" w:hAnsi="仿宋_GB2312" w:eastAsia="仿宋_GB2312" w:cs="仿宋_GB2312"/>
                <w:color w:val="auto"/>
                <w:sz w:val="18"/>
                <w:szCs w:val="18"/>
                <w:highlight w:val="none"/>
                <w:shd w:val="clear" w:color="auto" w:fill="FFFFFF"/>
              </w:rPr>
              <w:t>新设立的劳务派遣企业，或新增设劳务派遣业务的企业，按照属地管理原则，登记注册资金在500万元以下的企业审批</w:t>
            </w:r>
            <w:r>
              <w:rPr>
                <w:rFonts w:hint="eastAsia" w:ascii="仿宋_GB2312" w:hAnsi="仿宋_GB2312" w:eastAsia="仿宋_GB2312" w:cs="仿宋_GB2312"/>
                <w:color w:val="auto"/>
                <w:sz w:val="18"/>
                <w:szCs w:val="18"/>
                <w:highlight w:val="none"/>
                <w:shd w:val="clear" w:color="auto" w:fill="FFFFFF"/>
                <w:lang w:eastAsia="zh-CN"/>
              </w:rPr>
              <w:t>。</w:t>
            </w:r>
          </w:p>
        </w:tc>
        <w:tc>
          <w:tcPr>
            <w:tcW w:w="1155" w:type="dxa"/>
            <w:noWrap w:val="0"/>
            <w:vAlign w:val="top"/>
          </w:tcPr>
          <w:p w14:paraId="74E58AA0">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1.受理责任：公示依法应当公示的材料，一次性告知需要补正的材料，依法受理或者不予受理（不予受理应当告知理由）。</w:t>
            </w:r>
          </w:p>
          <w:p w14:paraId="091008A2">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2.审查责任：按照法定条件和程序对提交材料进行审查，提出是否同意的审核意见。</w:t>
            </w:r>
          </w:p>
          <w:p w14:paraId="76C844E5">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3.决定责任：作出行政许可或者不予行政许可决定，不予许可的应当书面告知理由。</w:t>
            </w:r>
          </w:p>
          <w:p w14:paraId="27B8432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4.送达责任：准予许可的制发送达许可证件，信息公开。</w:t>
            </w:r>
          </w:p>
          <w:p w14:paraId="267BE6A7">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rPr>
              <w:t>5.其他法律法规规章文件规定应履行的责任。</w:t>
            </w:r>
          </w:p>
        </w:tc>
        <w:tc>
          <w:tcPr>
            <w:tcW w:w="1302" w:type="dxa"/>
            <w:noWrap w:val="0"/>
            <w:vAlign w:val="top"/>
          </w:tcPr>
          <w:p w14:paraId="59D7E3B3">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val="en-US" w:eastAsia="zh-CN"/>
              </w:rPr>
              <w:t>-1</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lang w:eastAsia="zh-CN"/>
              </w:rPr>
              <w:t>《中华人民共和国行政许可法》(2019修正)(2019修正)第三十条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14:paraId="29F0C75E">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val="en-US" w:eastAsia="zh-CN"/>
              </w:rPr>
              <w:t>-2</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lang w:eastAsia="zh-CN"/>
              </w:rPr>
              <w:t>《中华人民共和国行政许可法》(2019修正)(2019修正)</w:t>
            </w:r>
            <w:r>
              <w:rPr>
                <w:rFonts w:hint="eastAsia" w:ascii="仿宋_GB2312" w:hAnsi="仿宋_GB2312" w:eastAsia="仿宋_GB2312" w:cs="仿宋_GB2312"/>
                <w:color w:val="auto"/>
                <w:sz w:val="18"/>
                <w:szCs w:val="18"/>
                <w:highlight w:val="none"/>
              </w:rPr>
              <w:t>第三十二条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行政机关对申请人提出的行政许可申请，应当根据下列情况分别作出处理： （一）申请事项依法不需要取得行政许可的，应当即时告知申请人不受理； （二）申请事项依法不属于本行政机关职权范围的，应当即时作出不予受理的决定，并告知申请人向有关行政机关申请； （三）申请材料存在可以当场更正的错误的，应当允许申请人当场更正； （四）申请材料不齐全或者不符合法定形式的，应当当场或者在五日内一次告知申请人需要补正的全部内容，逾期不告知的，自收到申请材料之日起即为受理； （五）申请事项属于本行政机关职权范围，申请材料齐全、符合法定形式，或者申请人按照本行政机关的要求提交全部补正申请材料的，应当受理行政许可申请。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p>
          <w:p w14:paraId="16CB1F5B">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2-1.</w:t>
            </w:r>
            <w:r>
              <w:rPr>
                <w:rFonts w:hint="eastAsia" w:ascii="仿宋_GB2312" w:hAnsi="仿宋_GB2312" w:eastAsia="仿宋_GB2312" w:cs="仿宋_GB2312"/>
                <w:color w:val="auto"/>
                <w:sz w:val="18"/>
                <w:szCs w:val="18"/>
                <w:highlight w:val="none"/>
                <w:lang w:eastAsia="zh-CN"/>
              </w:rPr>
              <w:t>《中华人民共和国行政许可法》(2019修正)第三十四条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p>
          <w:p w14:paraId="2DC0A420">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2-2.</w:t>
            </w:r>
            <w:r>
              <w:rPr>
                <w:rFonts w:hint="eastAsia" w:ascii="仿宋_GB2312" w:hAnsi="仿宋_GB2312" w:eastAsia="仿宋_GB2312" w:cs="仿宋_GB2312"/>
                <w:color w:val="auto"/>
                <w:sz w:val="18"/>
                <w:szCs w:val="18"/>
                <w:highlight w:val="none"/>
                <w:lang w:eastAsia="zh-CN"/>
              </w:rPr>
              <w:t>《中华人民共和国行政许可法》(2019修正)第三十六条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行政机关对行政许可申请进行审查时，发现行政许可事项直接关系他人重大利益的，应当告知该利害关系人。申请人、利害关系人有权进行陈述和申辩。行政机关应当听取申请人、利害关系人的意见。</w:t>
            </w:r>
          </w:p>
          <w:p w14:paraId="37C96316">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3-1.</w:t>
            </w:r>
            <w:r>
              <w:rPr>
                <w:rFonts w:hint="eastAsia" w:ascii="仿宋_GB2312" w:hAnsi="仿宋_GB2312" w:eastAsia="仿宋_GB2312" w:cs="仿宋_GB2312"/>
                <w:color w:val="auto"/>
                <w:sz w:val="18"/>
                <w:szCs w:val="18"/>
                <w:highlight w:val="none"/>
                <w:lang w:eastAsia="zh-CN"/>
              </w:rPr>
              <w:t>《中华人民共和国行政许可法》(2019修正)第三十七条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行政机关对行政许可申请进行审查后，除当场作出行政许可决定的外，应当在法定期限内按照规定程序作出行政许可决定。</w:t>
            </w:r>
          </w:p>
          <w:p w14:paraId="562CC9DA">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3-2.</w:t>
            </w:r>
            <w:r>
              <w:rPr>
                <w:rFonts w:hint="eastAsia" w:ascii="仿宋_GB2312" w:hAnsi="仿宋_GB2312" w:eastAsia="仿宋_GB2312" w:cs="仿宋_GB2312"/>
                <w:color w:val="auto"/>
                <w:sz w:val="18"/>
                <w:szCs w:val="18"/>
                <w:highlight w:val="none"/>
                <w:lang w:eastAsia="zh-CN"/>
              </w:rPr>
              <w:t>《中华人民共和国行政许可法》(2019修正)第三十八条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申请人的申请符合法定条件、标准的，行政机关应当依法作出准予行政许可的书面决定。 行政机关依法作出不予行政许可的书面决定的，应当说明理由，并告知申请人享有依法申请行政复议或者提起行政诉讼的权利。</w:t>
            </w:r>
          </w:p>
          <w:p w14:paraId="5BD22F47">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4-1.</w:t>
            </w:r>
            <w:r>
              <w:rPr>
                <w:rFonts w:hint="eastAsia" w:ascii="仿宋_GB2312" w:hAnsi="仿宋_GB2312" w:eastAsia="仿宋_GB2312" w:cs="仿宋_GB2312"/>
                <w:color w:val="auto"/>
                <w:sz w:val="18"/>
                <w:szCs w:val="18"/>
                <w:highlight w:val="none"/>
                <w:lang w:eastAsia="zh-CN"/>
              </w:rPr>
              <w:t>《中华人民共和国行政许可法》(2019修正)第四十条</w:t>
            </w:r>
          </w:p>
          <w:p w14:paraId="7CC7A84D">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行政机关作出的准予行政许可决定，应当予以公开，公众有权查阅。</w:t>
            </w:r>
          </w:p>
          <w:p w14:paraId="3B588ABB">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4-2.</w:t>
            </w:r>
            <w:r>
              <w:rPr>
                <w:rFonts w:hint="eastAsia" w:ascii="仿宋_GB2312" w:hAnsi="仿宋_GB2312" w:eastAsia="仿宋_GB2312" w:cs="仿宋_GB2312"/>
                <w:color w:val="auto"/>
                <w:sz w:val="18"/>
                <w:szCs w:val="18"/>
                <w:highlight w:val="none"/>
                <w:lang w:eastAsia="zh-CN"/>
              </w:rPr>
              <w:t>《中华人民共和国行政许可法》(2019修正)第四十四条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行政机关作出准予行政许可的决定，应当自作出决定之日起十日内向申请人颁发、送达行政许可证件，或者加贴标签、加盖检验、检测、检疫印章。</w:t>
            </w:r>
          </w:p>
          <w:p w14:paraId="506ABFC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lang w:val="en-US" w:eastAsia="zh-CN"/>
              </w:rPr>
              <w:t>5.</w:t>
            </w:r>
            <w:r>
              <w:rPr>
                <w:rFonts w:hint="eastAsia" w:ascii="仿宋_GB2312" w:hAnsi="仿宋_GB2312" w:eastAsia="仿宋_GB2312" w:cs="仿宋_GB2312"/>
                <w:color w:val="auto"/>
                <w:sz w:val="18"/>
                <w:szCs w:val="18"/>
                <w:highlight w:val="none"/>
                <w:lang w:eastAsia="zh-CN"/>
              </w:rPr>
              <w:t>《中华人民共和国行政许可法》(2019修正)第六十一条</w:t>
            </w:r>
            <w:r>
              <w:rPr>
                <w:rFonts w:hint="eastAsia" w:ascii="仿宋_GB2312" w:hAnsi="仿宋_GB2312" w:eastAsia="仿宋_GB2312" w:cs="仿宋_GB2312"/>
                <w:color w:val="auto"/>
                <w:sz w:val="18"/>
                <w:szCs w:val="18"/>
                <w:highlight w:val="none"/>
                <w:lang w:val="en-US" w:eastAsia="zh-CN"/>
              </w:rPr>
              <w:t xml:space="preserve">第一款 </w:t>
            </w:r>
            <w:r>
              <w:rPr>
                <w:rFonts w:hint="eastAsia" w:ascii="仿宋_GB2312" w:hAnsi="仿宋_GB2312" w:eastAsia="仿宋_GB2312" w:cs="仿宋_GB2312"/>
                <w:color w:val="auto"/>
                <w:sz w:val="18"/>
                <w:szCs w:val="18"/>
                <w:highlight w:val="none"/>
                <w:lang w:eastAsia="zh-CN"/>
              </w:rPr>
              <w:t>行政机关应当建立健全监督制度，通过核查反映被许可人从事行政许可事项活动情况的有关材料，履行监督责任。</w:t>
            </w:r>
          </w:p>
        </w:tc>
        <w:tc>
          <w:tcPr>
            <w:tcW w:w="1185" w:type="dxa"/>
            <w:noWrap w:val="0"/>
            <w:vAlign w:val="top"/>
          </w:tcPr>
          <w:p w14:paraId="78E718DA">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因不履行或不正确履行行政职责，有下列情形的，行政机关及相关工作人员应承担相应责任：</w:t>
            </w:r>
          </w:p>
          <w:p w14:paraId="42C07553">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1.对符合法定条件的行政许可申请不予受理的；</w:t>
            </w:r>
          </w:p>
          <w:p w14:paraId="01A10D72">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2.对不符合法定条件的申请人准予行政许可或者超越法定职权作出准予行政许可决定的；</w:t>
            </w:r>
          </w:p>
          <w:p w14:paraId="0FD2F4FE">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3.对符合法定条件的申请人不予行政许可或者不在法定期限内作出准予行政许可决定的；</w:t>
            </w:r>
          </w:p>
          <w:p w14:paraId="79FD698D">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4.不依法履行监督职责或者监督不力，造成严重后果的；</w:t>
            </w:r>
          </w:p>
          <w:p w14:paraId="1458737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5.应当举行听证而不举行听证的；</w:t>
            </w:r>
          </w:p>
          <w:p w14:paraId="19C99B6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6.未按裁量群规定，滥用裁量权的；</w:t>
            </w:r>
          </w:p>
          <w:p w14:paraId="3E1BAF27">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7</w:t>
            </w:r>
            <w:r>
              <w:rPr>
                <w:rFonts w:hint="eastAsia" w:ascii="仿宋_GB2312" w:hAnsi="仿宋_GB2312" w:eastAsia="仿宋_GB2312" w:cs="仿宋_GB2312"/>
                <w:color w:val="auto"/>
                <w:sz w:val="18"/>
                <w:szCs w:val="18"/>
                <w:highlight w:val="none"/>
              </w:rPr>
              <w:t>.工作中滥用职权、玩忽职守、徇私舞弊的；</w:t>
            </w:r>
          </w:p>
          <w:p w14:paraId="58FCA75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8</w:t>
            </w:r>
            <w:r>
              <w:rPr>
                <w:rFonts w:hint="eastAsia" w:ascii="仿宋_GB2312" w:hAnsi="仿宋_GB2312" w:eastAsia="仿宋_GB2312" w:cs="仿宋_GB2312"/>
                <w:color w:val="auto"/>
                <w:sz w:val="18"/>
                <w:szCs w:val="18"/>
                <w:highlight w:val="none"/>
              </w:rPr>
              <w:t>.索取或者收受他人财物或者谋取其他利益；</w:t>
            </w:r>
          </w:p>
          <w:p w14:paraId="650C68EC">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lang w:val="en-US" w:eastAsia="zh-CN"/>
              </w:rPr>
              <w:t>9</w:t>
            </w:r>
            <w:r>
              <w:rPr>
                <w:rFonts w:hint="eastAsia" w:ascii="仿宋_GB2312" w:hAnsi="仿宋_GB2312" w:eastAsia="仿宋_GB2312" w:cs="仿宋_GB2312"/>
                <w:color w:val="auto"/>
                <w:sz w:val="18"/>
                <w:szCs w:val="18"/>
                <w:highlight w:val="none"/>
              </w:rPr>
              <w:t>.其他违反法律法规规章文件规定的行为。</w:t>
            </w:r>
          </w:p>
        </w:tc>
        <w:tc>
          <w:tcPr>
            <w:tcW w:w="1353" w:type="dxa"/>
            <w:noWrap w:val="0"/>
            <w:vAlign w:val="top"/>
          </w:tcPr>
          <w:p w14:paraId="4A119223">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eastAsia="zh-CN"/>
              </w:rPr>
              <w:t>《中华人民共和国行政许可法》(2019修正)</w:t>
            </w:r>
          </w:p>
          <w:p w14:paraId="3D552EB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14:paraId="4D6D5F52">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（一）对符合法定条件的行政许可申请不予受理的；</w:t>
            </w:r>
          </w:p>
          <w:p w14:paraId="1CD97292">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（二）不在办公场所公示依法应当公示的材料的；</w:t>
            </w:r>
          </w:p>
          <w:p w14:paraId="5D11AD96">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（三）在受理、审查、决定行政许可过程中，未向申请人、利害关系人履行法定告知义务的；</w:t>
            </w:r>
          </w:p>
          <w:p w14:paraId="4922CAFF">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（四）申请人提交的申请材料不齐全、不符合法定形式，不一次告知申请人必须补正的全部内容的；</w:t>
            </w:r>
          </w:p>
          <w:p w14:paraId="59003A1A">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（五）违法披露申请人提交的商业秘密、未披露信息或者保密商务信息的；</w:t>
            </w:r>
          </w:p>
          <w:p w14:paraId="69B5F225">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（六）以转让技术作为取得行政许可的条件，或者在实施行政许可的过程中直接或者间接地要求转让技术的；</w:t>
            </w:r>
          </w:p>
          <w:p w14:paraId="4C55AD83">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（七）未依法说明不受理行政许可申请或者不予行政许可的理由的；</w:t>
            </w:r>
          </w:p>
          <w:p w14:paraId="2C2BC084">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（八）依法应当举行听证而不举行听证的。</w:t>
            </w:r>
          </w:p>
          <w:p w14:paraId="29522552">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 xml:space="preserve"> 2.</w:t>
            </w:r>
            <w:r>
              <w:rPr>
                <w:rFonts w:hint="eastAsia" w:ascii="仿宋_GB2312" w:hAnsi="仿宋_GB2312" w:eastAsia="仿宋_GB2312" w:cs="仿宋_GB2312"/>
                <w:color w:val="auto"/>
                <w:sz w:val="18"/>
                <w:szCs w:val="18"/>
                <w:highlight w:val="none"/>
                <w:lang w:eastAsia="zh-CN"/>
              </w:rPr>
              <w:t>《中华人民共和国行政许可法》(2019修正)</w:t>
            </w:r>
          </w:p>
          <w:p w14:paraId="23473776">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14:paraId="7BF7AC43">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（一）对不符合法定条件的申请人准予行政许可或者超越法定职权作出准予行政许可决定的；</w:t>
            </w:r>
          </w:p>
          <w:p w14:paraId="325831FA">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（二）对符合法定条件的申请人不予行政许可或者不在法定期限内作出准予行政许可决定的；</w:t>
            </w:r>
          </w:p>
          <w:p w14:paraId="3DA4DB0E">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（三）依法应当根据招标、拍卖结果或者考试成绩择优作出准予行政许可决定，未经招标、拍卖或者考试，或者不根据招标、拍卖结果或者考试成绩择优作出准予行政许可决定的。</w:t>
            </w:r>
          </w:p>
          <w:p w14:paraId="5342F87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3.同2</w:t>
            </w:r>
          </w:p>
          <w:p w14:paraId="6E9763CF">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4.</w:t>
            </w:r>
            <w:r>
              <w:rPr>
                <w:rFonts w:hint="eastAsia" w:ascii="仿宋_GB2312" w:hAnsi="仿宋_GB2312" w:eastAsia="仿宋_GB2312" w:cs="仿宋_GB2312"/>
                <w:color w:val="auto"/>
                <w:sz w:val="18"/>
                <w:szCs w:val="18"/>
                <w:highlight w:val="none"/>
                <w:lang w:eastAsia="zh-CN"/>
              </w:rPr>
              <w:t>《中华人民共和国行政许可法》(2019修正)</w:t>
            </w:r>
          </w:p>
          <w:p w14:paraId="3A976A95">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53EC3332">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5.《宁夏回族自治区行政程序规定》</w:t>
            </w:r>
          </w:p>
          <w:p w14:paraId="05093C5C">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一十三条行政机关及其工作人员违反本规定，有下列情形之一的，依照国家和自治区有关规定追究责任：（一）不具有行政执法主体资格实施行政执法行为的；（二）违法进行行政委托的；（三）超越或者滥用职权的；（四）不履行或者拖延履行法定职责的；（五）行政决定被撤销、被确认违法或者无效的；（六）不按照行政裁量权基准进行裁量的；（七）因行政程序违法导致行政赔偿的；（八）不进行行政协助的；（九）违反本规定的其他情形。</w:t>
            </w:r>
          </w:p>
          <w:p w14:paraId="6999143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6.</w:t>
            </w:r>
            <w:r>
              <w:rPr>
                <w:rFonts w:hint="eastAsia" w:ascii="仿宋_GB2312" w:hAnsi="仿宋_GB2312" w:eastAsia="仿宋_GB2312" w:cs="仿宋_GB2312"/>
                <w:color w:val="auto"/>
                <w:sz w:val="18"/>
                <w:szCs w:val="18"/>
                <w:highlight w:val="none"/>
                <w:lang w:eastAsia="zh-CN"/>
              </w:rPr>
              <w:t>《中华人民共和国行政许可法》(2019修正)</w:t>
            </w:r>
          </w:p>
          <w:p w14:paraId="774E596C">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第七十三条行政机关工作人员办理行政许可、实施监督检查，索取或者收受他人财物或者谋取其他利益，构成犯罪的，依法追究刑事责任；尚不构成犯罪的，依法给予行政处分。</w:t>
            </w:r>
          </w:p>
          <w:p w14:paraId="64B63802">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7.</w:t>
            </w:r>
            <w:r>
              <w:rPr>
                <w:rFonts w:hint="eastAsia" w:ascii="仿宋_GB2312" w:hAnsi="仿宋_GB2312" w:eastAsia="仿宋_GB2312" w:cs="仿宋_GB2312"/>
                <w:color w:val="auto"/>
                <w:sz w:val="18"/>
                <w:szCs w:val="18"/>
                <w:highlight w:val="none"/>
                <w:lang w:eastAsia="zh-CN"/>
              </w:rPr>
              <w:t>《中华人民共和国行政许可法》(2019修正)</w:t>
            </w:r>
          </w:p>
          <w:p w14:paraId="1DD2E2C4">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rPr>
              <w:t>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tc>
        <w:tc>
          <w:tcPr>
            <w:tcW w:w="942" w:type="dxa"/>
            <w:noWrap w:val="0"/>
            <w:vAlign w:val="top"/>
          </w:tcPr>
          <w:p w14:paraId="04D01760">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069C4932">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val="en-US" w:eastAsia="zh-CN"/>
              </w:rPr>
              <w:t>立案人：</w:t>
            </w:r>
            <w:r>
              <w:rPr>
                <w:rFonts w:hint="eastAsia" w:ascii="仿宋_GB2312" w:hAnsi="仿宋_GB2312" w:eastAsia="仿宋_GB2312" w:cs="仿宋_GB2312"/>
                <w:color w:val="auto"/>
                <w:sz w:val="18"/>
                <w:szCs w:val="18"/>
                <w:highlight w:val="none"/>
              </w:rPr>
              <w:t>具体承办人责令作出书面检查、批评教育、取消年度评比先进资格、暂扣行政执法证件、离岗培训、调离工作岗位、取消行政执法资格以及处分等责任追究；对违反党纪的工作人员（中共党员）给予党纪处分；对构成犯罪的工作人员，移交司法机关，依法追究刑事责任；</w:t>
            </w:r>
          </w:p>
          <w:p w14:paraId="5C27402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2.办案人：</w:t>
            </w:r>
            <w:r>
              <w:rPr>
                <w:rFonts w:hint="eastAsia" w:ascii="仿宋_GB2312" w:hAnsi="仿宋_GB2312" w:eastAsia="仿宋_GB2312" w:cs="仿宋_GB2312"/>
                <w:color w:val="auto"/>
                <w:sz w:val="18"/>
                <w:szCs w:val="18"/>
                <w:highlight w:val="none"/>
              </w:rPr>
              <w:t>具体承办人责令作出书面检查、批评教育、取消年度评比先进资格、暂扣行政执法证件、离岗培训、调离工作岗位、取消行政执法资格以及处分等责任追究；对违反党纪的工作人员（中共党员）给予党纪处分；对构成犯罪的工作人员，移交司法机关，依法追究刑事责任；</w:t>
            </w:r>
          </w:p>
          <w:p w14:paraId="3C16FCC6">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3</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lang w:val="en-US" w:eastAsia="zh-CN"/>
              </w:rPr>
              <w:t>审核人：</w:t>
            </w:r>
            <w:r>
              <w:rPr>
                <w:rFonts w:hint="eastAsia" w:ascii="仿宋_GB2312" w:hAnsi="仿宋_GB2312" w:eastAsia="仿宋_GB2312" w:cs="仿宋_GB2312"/>
                <w:color w:val="auto"/>
                <w:sz w:val="18"/>
                <w:szCs w:val="18"/>
                <w:highlight w:val="none"/>
              </w:rPr>
              <w:t>给予审核人诫勉谈话、责令限期整改、责令作出书面检查、责令公开道歉、取消年度评比先进资格、通报批评、责令停职反省或者责令辞职、建议免职以及行政处分等责任追究；对违反党纪的工作人员（中共党员）给予党纪处分；对构成犯罪的工作人员，移交司法机关，依法追究刑事责任；</w:t>
            </w:r>
          </w:p>
          <w:p w14:paraId="7000D38C">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4.责任部门：</w:t>
            </w:r>
            <w:r>
              <w:rPr>
                <w:rFonts w:hint="eastAsia" w:ascii="仿宋_GB2312" w:hAnsi="仿宋_GB2312" w:eastAsia="仿宋_GB2312" w:cs="仿宋_GB2312"/>
                <w:color w:val="auto"/>
                <w:sz w:val="18"/>
                <w:szCs w:val="18"/>
                <w:highlight w:val="none"/>
              </w:rPr>
              <w:t>给予行政机关责令限期整改、通报批评、取消评比先进资格等责任追究；</w:t>
            </w:r>
          </w:p>
          <w:p w14:paraId="50AC6943">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lang w:val="en-US" w:eastAsia="zh-CN"/>
              </w:rPr>
              <w:t>5</w:t>
            </w:r>
            <w:r>
              <w:rPr>
                <w:rFonts w:hint="eastAsia" w:ascii="仿宋_GB2312" w:hAnsi="仿宋_GB2312" w:eastAsia="仿宋_GB2312" w:cs="仿宋_GB2312"/>
                <w:color w:val="auto"/>
                <w:sz w:val="18"/>
                <w:szCs w:val="18"/>
                <w:highlight w:val="none"/>
              </w:rPr>
              <w:t>.其他法律法规规章文件规定的责任承担方式。</w:t>
            </w:r>
          </w:p>
        </w:tc>
        <w:tc>
          <w:tcPr>
            <w:tcW w:w="1350" w:type="dxa"/>
            <w:noWrap w:val="0"/>
            <w:vAlign w:val="top"/>
          </w:tcPr>
          <w:p w14:paraId="0BD07442">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1.《宁夏回族自治区行政程序规定》第一百一十五条 责任追究采用下列方式：（一） 对行政机关的责任追究方式为：责令限期整改、通报批评、取消评比先进的资格等 。（二）对行政机关审核人和批准人的责任追究方式为：诫勉谈话、责令限期整改、责令作出书面检查、责令公开道歉、取消年度评比先进资格、通报批评、责令停职反省或者责令辞职、建议免职以及处分。（三）对行政机关行政行为的具体承办人的责任追究方式为：责令作出书面检查、批评教育、取消年度评比先进资格、暂扣行政执法证件、离岗培训、调离工作岗位、取消行政执法资格以及处分等。</w:t>
            </w:r>
          </w:p>
          <w:p w14:paraId="305A4967">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2-1.《宁夏回族自治区行政责任追究办法》第五条 追究行政责任的方式为：（一）诫勉谈话；（二）责令作出书面检查；（三）责令公开道歉；（四）通报批评；（五）调离工作岗位；（六）暂停职务；（七）建议免职；（八）责令辞职。 </w:t>
            </w:r>
          </w:p>
          <w:p w14:paraId="3F69BE44">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3-1.《宁夏回族自治区行政程序规定》第115条第3-2.《宁夏回族自治区行政责任追究办法》第三十三条 行政机关及其工作人员被追究行政责任的，一年内取消其各种评优评先的资格。 </w:t>
            </w:r>
          </w:p>
          <w:p w14:paraId="34DF9B77">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3.《宁夏回族自治区行政程序规定》第一百一十七条 行政机关违反法定程序实施行政行为，侵犯公民、法人或者其他组织合法权益造成损害的，依法承担行政赔偿责任。行政机关履行赔偿义务后，应当责令有故意或者重大过失的工作人员，承担部分或者全部赔偿费用。 </w:t>
            </w:r>
          </w:p>
          <w:p w14:paraId="2D64102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4-1.《中国共产党纪律处分条例》第八条对党员的纪律处分种类：（一）警告；（二）严重警告；（三）撤销党内职务；（四）留党察看；（五）开除党籍。 </w:t>
            </w:r>
          </w:p>
          <w:p w14:paraId="3E9A4A87">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4-2.《宁夏回族自治区行政执法监督条例》第二十六条 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w:t>
            </w:r>
          </w:p>
          <w:p w14:paraId="4098FD79">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5-1</w:t>
            </w:r>
            <w:r>
              <w:rPr>
                <w:rFonts w:hint="eastAsia" w:ascii="仿宋_GB2312" w:hAnsi="仿宋_GB2312" w:eastAsia="仿宋_GB2312" w:cs="仿宋_GB2312"/>
                <w:color w:val="auto"/>
                <w:sz w:val="18"/>
                <w:szCs w:val="18"/>
                <w:highlight w:val="none"/>
              </w:rPr>
              <w:t>.《行政机关公务员处分条例》第六条　行政机关公务员处分的种类为：(一)警告；(二)记过；(三)记大过；(四)降级；(五)撤职；(六)开除。</w:t>
            </w:r>
          </w:p>
          <w:p w14:paraId="3D706B6D">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lang w:val="en-US" w:eastAsia="zh-CN"/>
              </w:rPr>
              <w:t>5-2</w:t>
            </w:r>
            <w:r>
              <w:rPr>
                <w:rFonts w:hint="eastAsia" w:ascii="仿宋_GB2312" w:hAnsi="仿宋_GB2312" w:eastAsia="仿宋_GB2312" w:cs="仿宋_GB2312"/>
                <w:color w:val="auto"/>
                <w:sz w:val="18"/>
                <w:szCs w:val="18"/>
                <w:highlight w:val="none"/>
              </w:rPr>
              <w:t>.《行政机关公务员处分条例》第二十五条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有下列行为之一的，给予记过或者记大过处分。情节较重的，给予降级或者撤职处分；情节严重的，给予开除处分：（一）以殴打、体罚、非法拘禁等方式侵犯公民人身权利的；（二）压制批评，打击报复，扣压、销毁举报信件，或者向被举报人透露举报情况的；（三）违反规定向公民、法人或者其他组织摊派或者收取财物的；（四）妨碍执行公务或者违反规定干预执行公务的</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（五）其他滥用职权，侵害公民、法人或者其他组织合法权益的行为。</w:t>
            </w:r>
          </w:p>
        </w:tc>
      </w:tr>
      <w:tr w14:paraId="763B1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14:paraId="45FD6CC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vertAlign w:val="baseline"/>
                <w:lang w:val="en-US" w:eastAsia="zh-CN"/>
              </w:rPr>
              <w:t>24</w:t>
            </w:r>
          </w:p>
        </w:tc>
        <w:tc>
          <w:tcPr>
            <w:tcW w:w="1599" w:type="dxa"/>
            <w:noWrap w:val="0"/>
            <w:vAlign w:val="center"/>
          </w:tcPr>
          <w:p w14:paraId="3848635E">
            <w:pPr>
              <w:keepNext w:val="0"/>
              <w:keepLines w:val="0"/>
              <w:pageBreakBefore w:val="0"/>
              <w:widowControl/>
              <w:suppressLineNumbers w:val="0"/>
              <w:kinsoku/>
              <w:wordWrap/>
              <w:overflowPunct/>
              <w:topLinePunct w:val="0"/>
              <w:autoSpaceDE/>
              <w:autoSpaceDN/>
              <w:bidi w:val="0"/>
              <w:adjustRightInd/>
              <w:snapToGrid/>
              <w:spacing w:line="240" w:lineRule="exact"/>
              <w:ind w:left="0"/>
              <w:jc w:val="left"/>
              <w:textAlignment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color w:val="auto"/>
                <w:kern w:val="0"/>
                <w:sz w:val="18"/>
                <w:szCs w:val="18"/>
                <w:highlight w:val="none"/>
                <w:lang w:bidi="ar"/>
              </w:rPr>
              <w:t>企业实行不定时工作制和综合计算工时工作制等其他工作和休息办法审批</w:t>
            </w:r>
          </w:p>
        </w:tc>
        <w:tc>
          <w:tcPr>
            <w:tcW w:w="1072" w:type="dxa"/>
            <w:noWrap w:val="0"/>
            <w:vAlign w:val="center"/>
          </w:tcPr>
          <w:p w14:paraId="6C375478">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vertAlign w:val="baseline"/>
                <w:lang w:val="en-US" w:eastAsia="zh-CN"/>
              </w:rPr>
              <w:t>无</w:t>
            </w:r>
          </w:p>
        </w:tc>
        <w:tc>
          <w:tcPr>
            <w:tcW w:w="1170" w:type="dxa"/>
            <w:noWrap w:val="0"/>
            <w:vAlign w:val="center"/>
          </w:tcPr>
          <w:p w14:paraId="440E0E38">
            <w:pPr>
              <w:keepNext w:val="0"/>
              <w:keepLines w:val="0"/>
              <w:pageBreakBefore w:val="0"/>
              <w:widowControl/>
              <w:kinsoku/>
              <w:wordWrap/>
              <w:overflowPunct/>
              <w:topLinePunct w:val="0"/>
              <w:autoSpaceDN/>
              <w:bidi w:val="0"/>
              <w:adjustRightInd w:val="0"/>
              <w:snapToGrid w:val="0"/>
              <w:spacing w:line="240" w:lineRule="exact"/>
              <w:ind w:left="0"/>
              <w:jc w:val="center"/>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0111009000</w:t>
            </w:r>
          </w:p>
        </w:tc>
        <w:tc>
          <w:tcPr>
            <w:tcW w:w="2655" w:type="dxa"/>
            <w:noWrap w:val="0"/>
            <w:vAlign w:val="center"/>
          </w:tcPr>
          <w:p w14:paraId="44059146">
            <w:pPr>
              <w:keepNext w:val="0"/>
              <w:keepLines w:val="0"/>
              <w:pageBreakBefore w:val="0"/>
              <w:kinsoku/>
              <w:wordWrap/>
              <w:overflowPunct/>
              <w:topLinePunct w:val="0"/>
              <w:autoSpaceDN/>
              <w:bidi w:val="0"/>
              <w:adjustRightInd w:val="0"/>
              <w:snapToGrid w:val="0"/>
              <w:spacing w:line="240" w:lineRule="exact"/>
              <w:ind w:left="0" w:firstLine="360" w:firstLineChars="20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【法律】《中华人民共和国劳动法》（2018年第十三届全国人民代表大会常务委员会第七次会议修改）</w:t>
            </w:r>
          </w:p>
          <w:p w14:paraId="0B153743">
            <w:pPr>
              <w:keepNext w:val="0"/>
              <w:keepLines w:val="0"/>
              <w:pageBreakBefore w:val="0"/>
              <w:kinsoku/>
              <w:wordWrap/>
              <w:overflowPunct/>
              <w:topLinePunct w:val="0"/>
              <w:autoSpaceDN/>
              <w:bidi w:val="0"/>
              <w:adjustRightInd w:val="0"/>
              <w:snapToGrid w:val="0"/>
              <w:spacing w:line="240" w:lineRule="exact"/>
              <w:ind w:left="0" w:firstLine="360" w:firstLineChars="20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第三十九条 企业因生产特点不能实行本法第三十六条、第三十八条规定的，经劳动行政部门批准，可以实行其他工作和休息办法。</w:t>
            </w:r>
          </w:p>
          <w:p w14:paraId="75E6A999">
            <w:pPr>
              <w:keepNext w:val="0"/>
              <w:keepLines w:val="0"/>
              <w:pageBreakBefore w:val="0"/>
              <w:kinsoku/>
              <w:wordWrap/>
              <w:overflowPunct/>
              <w:topLinePunct w:val="0"/>
              <w:autoSpaceDN/>
              <w:bidi w:val="0"/>
              <w:adjustRightInd w:val="0"/>
              <w:snapToGrid w:val="0"/>
              <w:spacing w:line="240" w:lineRule="exact"/>
              <w:ind w:left="0" w:firstLine="360" w:firstLineChars="20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【规范性文件】《关于企业实行不定时工作制和综合计算工时工作制的审批办法》（劳部发〔1994〕503号）</w:t>
            </w:r>
          </w:p>
          <w:p w14:paraId="76265A1E">
            <w:pPr>
              <w:keepNext w:val="0"/>
              <w:keepLines w:val="0"/>
              <w:pageBreakBefore w:val="0"/>
              <w:kinsoku/>
              <w:wordWrap/>
              <w:overflowPunct/>
              <w:topLinePunct w:val="0"/>
              <w:autoSpaceDN/>
              <w:bidi w:val="0"/>
              <w:adjustRightInd w:val="0"/>
              <w:snapToGrid w:val="0"/>
              <w:spacing w:line="240" w:lineRule="exact"/>
              <w:ind w:left="0" w:firstLine="360" w:firstLineChars="20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第七条 中央直属企业实行不定时工作制和综合计算工时工作制等其他工作和休息办法的，经国务院行业主管部门审核，报国务院劳动行政部门批准。</w:t>
            </w:r>
          </w:p>
          <w:p w14:paraId="1B39AAF4">
            <w:pPr>
              <w:keepNext w:val="0"/>
              <w:keepLines w:val="0"/>
              <w:pageBreakBefore w:val="0"/>
              <w:kinsoku/>
              <w:wordWrap/>
              <w:overflowPunct/>
              <w:topLinePunct w:val="0"/>
              <w:autoSpaceDN/>
              <w:bidi w:val="0"/>
              <w:adjustRightInd w:val="0"/>
              <w:snapToGrid w:val="0"/>
              <w:spacing w:line="240" w:lineRule="exact"/>
              <w:ind w:left="0" w:firstLine="360" w:firstLineChars="20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地方企业实行不定时工作制和综合计算工时工作制等其他工作和休息办法的审批办法，由各省、自治区、直辖市人民政府劳动行政部门制定，报国务院劳动行政部门备案。</w:t>
            </w:r>
          </w:p>
          <w:p w14:paraId="2905E925">
            <w:pPr>
              <w:keepNext w:val="0"/>
              <w:keepLines w:val="0"/>
              <w:pageBreakBefore w:val="0"/>
              <w:kinsoku/>
              <w:wordWrap/>
              <w:overflowPunct/>
              <w:topLinePunct w:val="0"/>
              <w:autoSpaceDN/>
              <w:bidi w:val="0"/>
              <w:adjustRightInd w:val="0"/>
              <w:snapToGrid w:val="0"/>
              <w:spacing w:line="240" w:lineRule="exact"/>
              <w:ind w:left="0" w:firstLine="360" w:firstLineChars="200"/>
              <w:jc w:val="both"/>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395" w:type="dxa"/>
            <w:noWrap w:val="0"/>
            <w:vAlign w:val="center"/>
          </w:tcPr>
          <w:p w14:paraId="5AE1A449">
            <w:pPr>
              <w:keepNext w:val="0"/>
              <w:keepLines w:val="0"/>
              <w:pageBreakBefore w:val="0"/>
              <w:kinsoku/>
              <w:wordWrap/>
              <w:overflowPunct/>
              <w:topLinePunct w:val="0"/>
              <w:autoSpaceDN/>
              <w:bidi w:val="0"/>
              <w:adjustRightInd w:val="0"/>
              <w:snapToGrid w:val="0"/>
              <w:spacing w:line="240" w:lineRule="exact"/>
              <w:ind w:left="0"/>
              <w:jc w:val="both"/>
              <w:textAlignment w:val="auto"/>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sz w:val="18"/>
                <w:szCs w:val="18"/>
                <w:highlight w:val="none"/>
                <w:lang w:val="en-US" w:eastAsia="zh-CN"/>
              </w:rPr>
              <w:t>按照属地管理原则，负责本辖区注册的用人单位的审批。</w:t>
            </w:r>
          </w:p>
        </w:tc>
        <w:tc>
          <w:tcPr>
            <w:tcW w:w="1155" w:type="dxa"/>
            <w:noWrap w:val="0"/>
            <w:vAlign w:val="top"/>
          </w:tcPr>
          <w:p w14:paraId="315B790B">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1.受理责任：公示依法应当公示的材料，一次性告知需要补正的材料，依法受理或者不予受理（不予受理应当告知理由）。</w:t>
            </w:r>
          </w:p>
          <w:p w14:paraId="3E588377">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2.审查责任：按照法定条件和程序对提交材料进行审查，提出是否同意的审核意见。</w:t>
            </w:r>
          </w:p>
          <w:p w14:paraId="41DCAF72">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3.决定责任：作出行政许可或者不予行政许可决定，不予许可的应当书面告知理由。</w:t>
            </w:r>
          </w:p>
          <w:p w14:paraId="043E5EB4">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4.送达责任：准予许可的制发送达许可证件，信息公开。</w:t>
            </w:r>
          </w:p>
          <w:p w14:paraId="3EA6B95D">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rPr>
              <w:t>5.其他法律法规规章文件规定应履行的责任。</w:t>
            </w:r>
          </w:p>
        </w:tc>
        <w:tc>
          <w:tcPr>
            <w:tcW w:w="1302" w:type="dxa"/>
            <w:noWrap w:val="0"/>
            <w:vAlign w:val="top"/>
          </w:tcPr>
          <w:p w14:paraId="593A2D4A">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val="en-US" w:eastAsia="zh-CN"/>
              </w:rPr>
              <w:t>-1</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lang w:eastAsia="zh-CN"/>
              </w:rPr>
              <w:t>《中华人民共和国行政许可法》(2019修正)(2019修正)第三十条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14:paraId="668ADED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val="en-US" w:eastAsia="zh-CN"/>
              </w:rPr>
              <w:t>-2</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lang w:eastAsia="zh-CN"/>
              </w:rPr>
              <w:t>《中华人民共和国行政许可法》(2019修正)(2019修正)</w:t>
            </w:r>
            <w:r>
              <w:rPr>
                <w:rFonts w:hint="eastAsia" w:ascii="仿宋_GB2312" w:hAnsi="仿宋_GB2312" w:eastAsia="仿宋_GB2312" w:cs="仿宋_GB2312"/>
                <w:color w:val="auto"/>
                <w:sz w:val="18"/>
                <w:szCs w:val="18"/>
                <w:highlight w:val="none"/>
              </w:rPr>
              <w:t>第三十二条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行政机关对申请人提出的行政许可申请，应当根据下列情况分别作出处理： （一）申请事项依法不需要取得行政许可的，应当即时告知申请人不受理； （二）申请事项依法不属于本行政机关职权范围的，应当即时作出不予受理的决定，并告知申请人向有关行政机关申请； （三）申请材料存在可以当场更正的错误的，应当允许申请人当场更正； （四）申请材料不齐全或者不符合法定形式的，应当当场或者在五日内一次告知申请人需要补正的全部内容，逾期不告知的，自收到申请材料之日起即为受理； （五）申请事项属于本行政机关职权范围，申请材料齐全、符合法定形式，或者申请人按照本行政机关的要求提交全部补正申请材料的，应当受理行政许可申请。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p>
          <w:p w14:paraId="572420CD">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2-1.</w:t>
            </w:r>
            <w:r>
              <w:rPr>
                <w:rFonts w:hint="eastAsia" w:ascii="仿宋_GB2312" w:hAnsi="仿宋_GB2312" w:eastAsia="仿宋_GB2312" w:cs="仿宋_GB2312"/>
                <w:color w:val="auto"/>
                <w:sz w:val="18"/>
                <w:szCs w:val="18"/>
                <w:highlight w:val="none"/>
                <w:lang w:eastAsia="zh-CN"/>
              </w:rPr>
              <w:t>《中华人民共和国行政许可法》(2019修正)第三十四条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p>
          <w:p w14:paraId="2C570ED2">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2-2.</w:t>
            </w:r>
            <w:r>
              <w:rPr>
                <w:rFonts w:hint="eastAsia" w:ascii="仿宋_GB2312" w:hAnsi="仿宋_GB2312" w:eastAsia="仿宋_GB2312" w:cs="仿宋_GB2312"/>
                <w:color w:val="auto"/>
                <w:sz w:val="18"/>
                <w:szCs w:val="18"/>
                <w:highlight w:val="none"/>
                <w:lang w:eastAsia="zh-CN"/>
              </w:rPr>
              <w:t>《中华人民共和国行政许可法》(2019修正)第三十六条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行政机关对行政许可申请进行审查时，发现行政许可事项直接关系他人重大利益的，应当告知该利害关系人。申请人、利害关系人有权进行陈述和申辩。行政机关应当听取申请人、利害关系人的意见。</w:t>
            </w:r>
          </w:p>
          <w:p w14:paraId="37FB69BB">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3-1.</w:t>
            </w:r>
            <w:r>
              <w:rPr>
                <w:rFonts w:hint="eastAsia" w:ascii="仿宋_GB2312" w:hAnsi="仿宋_GB2312" w:eastAsia="仿宋_GB2312" w:cs="仿宋_GB2312"/>
                <w:color w:val="auto"/>
                <w:sz w:val="18"/>
                <w:szCs w:val="18"/>
                <w:highlight w:val="none"/>
                <w:lang w:eastAsia="zh-CN"/>
              </w:rPr>
              <w:t>《中华人民共和国行政许可法》(2019修正)第三十七条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行政机关对行政许可申请进行审查后，除当场作出行政许可决定的外，应当在法定期限内按照规定程序作出行政许可决定。</w:t>
            </w:r>
          </w:p>
          <w:p w14:paraId="4EDA17CB">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3-2.</w:t>
            </w:r>
            <w:r>
              <w:rPr>
                <w:rFonts w:hint="eastAsia" w:ascii="仿宋_GB2312" w:hAnsi="仿宋_GB2312" w:eastAsia="仿宋_GB2312" w:cs="仿宋_GB2312"/>
                <w:color w:val="auto"/>
                <w:sz w:val="18"/>
                <w:szCs w:val="18"/>
                <w:highlight w:val="none"/>
                <w:lang w:eastAsia="zh-CN"/>
              </w:rPr>
              <w:t>《中华人民共和国行政许可法》(2019修正)第三十八条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申请人的申请符合法定条件、标准的，行政机关应当依法作出准予行政许可的书面决定。 行政机关依法作出不予行政许可的书面决定的，应当说明理由，并告知申请人享有依法申请行政复议或者提起行政诉讼的权利。</w:t>
            </w:r>
          </w:p>
          <w:p w14:paraId="27B2FF09">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4-1.</w:t>
            </w:r>
            <w:r>
              <w:rPr>
                <w:rFonts w:hint="eastAsia" w:ascii="仿宋_GB2312" w:hAnsi="仿宋_GB2312" w:eastAsia="仿宋_GB2312" w:cs="仿宋_GB2312"/>
                <w:color w:val="auto"/>
                <w:sz w:val="18"/>
                <w:szCs w:val="18"/>
                <w:highlight w:val="none"/>
                <w:lang w:eastAsia="zh-CN"/>
              </w:rPr>
              <w:t>《中华人民共和国行政许可法》(2019修正)第四十条</w:t>
            </w:r>
          </w:p>
          <w:p w14:paraId="05990F50">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行政机关作出的准予行政许可决定，应当予以公开，公众有权查阅。</w:t>
            </w:r>
          </w:p>
          <w:p w14:paraId="38928587">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4-2.</w:t>
            </w:r>
            <w:r>
              <w:rPr>
                <w:rFonts w:hint="eastAsia" w:ascii="仿宋_GB2312" w:hAnsi="仿宋_GB2312" w:eastAsia="仿宋_GB2312" w:cs="仿宋_GB2312"/>
                <w:color w:val="auto"/>
                <w:sz w:val="18"/>
                <w:szCs w:val="18"/>
                <w:highlight w:val="none"/>
                <w:lang w:eastAsia="zh-CN"/>
              </w:rPr>
              <w:t>《中华人民共和国行政许可法》(2019修正)第四十四条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行政机关作出准予行政许可的决定，应当自作出决定之日起十日内向申请人颁发、送达行政许可证件，或者加贴标签、加盖检验、检测、检疫印章。</w:t>
            </w:r>
          </w:p>
          <w:p w14:paraId="6DDF3820">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lang w:val="en-US" w:eastAsia="zh-CN"/>
              </w:rPr>
              <w:t>5.</w:t>
            </w:r>
            <w:r>
              <w:rPr>
                <w:rFonts w:hint="eastAsia" w:ascii="仿宋_GB2312" w:hAnsi="仿宋_GB2312" w:eastAsia="仿宋_GB2312" w:cs="仿宋_GB2312"/>
                <w:color w:val="auto"/>
                <w:sz w:val="18"/>
                <w:szCs w:val="18"/>
                <w:highlight w:val="none"/>
                <w:lang w:eastAsia="zh-CN"/>
              </w:rPr>
              <w:t>《中华人民共和国行政许可法》(2019修正)第六十一条</w:t>
            </w:r>
            <w:r>
              <w:rPr>
                <w:rFonts w:hint="eastAsia" w:ascii="仿宋_GB2312" w:hAnsi="仿宋_GB2312" w:eastAsia="仿宋_GB2312" w:cs="仿宋_GB2312"/>
                <w:color w:val="auto"/>
                <w:sz w:val="18"/>
                <w:szCs w:val="18"/>
                <w:highlight w:val="none"/>
                <w:lang w:val="en-US" w:eastAsia="zh-CN"/>
              </w:rPr>
              <w:t xml:space="preserve">第一款 </w:t>
            </w:r>
            <w:r>
              <w:rPr>
                <w:rFonts w:hint="eastAsia" w:ascii="仿宋_GB2312" w:hAnsi="仿宋_GB2312" w:eastAsia="仿宋_GB2312" w:cs="仿宋_GB2312"/>
                <w:color w:val="auto"/>
                <w:sz w:val="18"/>
                <w:szCs w:val="18"/>
                <w:highlight w:val="none"/>
                <w:lang w:eastAsia="zh-CN"/>
              </w:rPr>
              <w:t>行政机关应当建立健全监督制度，通过核查反映被许可人从事行政许可事项活动情况的有关材料，履行监督责任。</w:t>
            </w:r>
          </w:p>
        </w:tc>
        <w:tc>
          <w:tcPr>
            <w:tcW w:w="1185" w:type="dxa"/>
            <w:noWrap w:val="0"/>
            <w:vAlign w:val="top"/>
          </w:tcPr>
          <w:p w14:paraId="391361A3">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因不履行或不正确履行行政职责，有下列情形的，行政机关及相关工作人员应承担相应责任：</w:t>
            </w:r>
          </w:p>
          <w:p w14:paraId="1957D8D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1.对符合法定条件的行政许可申请不予受理的；</w:t>
            </w:r>
          </w:p>
          <w:p w14:paraId="0D19DCB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2.对不符合法定条件的申请人准予行政许可或者超越法定职权作出准予行政许可决定的；</w:t>
            </w:r>
          </w:p>
          <w:p w14:paraId="7F4108E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3.对符合法定条件的申请人不予行政许可或者不在法定期限内作出准予行政许可决定的；</w:t>
            </w:r>
          </w:p>
          <w:p w14:paraId="3E16A779">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4.不依法履行监督职责或者监督不力，造成严重后果的；</w:t>
            </w:r>
          </w:p>
          <w:p w14:paraId="67B12C3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5.应当举行听证而不举行听证的；</w:t>
            </w:r>
          </w:p>
          <w:p w14:paraId="65120E97">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6.未按裁量群规定，滥用裁量权的；</w:t>
            </w:r>
          </w:p>
          <w:p w14:paraId="7B6C8095">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7</w:t>
            </w:r>
            <w:r>
              <w:rPr>
                <w:rFonts w:hint="eastAsia" w:ascii="仿宋_GB2312" w:hAnsi="仿宋_GB2312" w:eastAsia="仿宋_GB2312" w:cs="仿宋_GB2312"/>
                <w:color w:val="auto"/>
                <w:sz w:val="18"/>
                <w:szCs w:val="18"/>
                <w:highlight w:val="none"/>
              </w:rPr>
              <w:t>.工作中滥用职权、玩忽职守、徇私舞弊的；</w:t>
            </w:r>
          </w:p>
          <w:p w14:paraId="67DCE07D">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8</w:t>
            </w:r>
            <w:r>
              <w:rPr>
                <w:rFonts w:hint="eastAsia" w:ascii="仿宋_GB2312" w:hAnsi="仿宋_GB2312" w:eastAsia="仿宋_GB2312" w:cs="仿宋_GB2312"/>
                <w:color w:val="auto"/>
                <w:sz w:val="18"/>
                <w:szCs w:val="18"/>
                <w:highlight w:val="none"/>
              </w:rPr>
              <w:t>.索取或者收受他人财物或者谋取其他利益；</w:t>
            </w:r>
          </w:p>
          <w:p w14:paraId="46CF916A">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lang w:val="en-US" w:eastAsia="zh-CN"/>
              </w:rPr>
              <w:t>9</w:t>
            </w:r>
            <w:r>
              <w:rPr>
                <w:rFonts w:hint="eastAsia" w:ascii="仿宋_GB2312" w:hAnsi="仿宋_GB2312" w:eastAsia="仿宋_GB2312" w:cs="仿宋_GB2312"/>
                <w:color w:val="auto"/>
                <w:sz w:val="18"/>
                <w:szCs w:val="18"/>
                <w:highlight w:val="none"/>
              </w:rPr>
              <w:t>.其他违反法律法规规章文件规定的行为。</w:t>
            </w:r>
          </w:p>
        </w:tc>
        <w:tc>
          <w:tcPr>
            <w:tcW w:w="1353" w:type="dxa"/>
            <w:noWrap w:val="0"/>
            <w:vAlign w:val="top"/>
          </w:tcPr>
          <w:p w14:paraId="7CD668BC">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eastAsia="zh-CN"/>
              </w:rPr>
              <w:t>《中华人民共和国行政许可法》(2019修正)</w:t>
            </w:r>
          </w:p>
          <w:p w14:paraId="0AA31A2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14:paraId="6B66605F">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（一）对符合法定条件的行政许可申请不予受理的；</w:t>
            </w:r>
          </w:p>
          <w:p w14:paraId="145F32E6">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（二）不在办公场所公示依法应当公示的材料的；</w:t>
            </w:r>
          </w:p>
          <w:p w14:paraId="33720356">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（三）在受理、审查、决定行政许可过程中，未向申请人、利害关系人履行法定告知义务的；</w:t>
            </w:r>
          </w:p>
          <w:p w14:paraId="3A9A5C02">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（四）申请人提交的申请材料不齐全、不符合法定形式，不一次告知申请人必须补正的全部内容的；</w:t>
            </w:r>
          </w:p>
          <w:p w14:paraId="2223E192">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（五）违法披露申请人提交的商业秘密、未披露信息或者保密商务信息的；</w:t>
            </w:r>
          </w:p>
          <w:p w14:paraId="6DFAD78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（六）以转让技术作为取得行政许可的条件，或者在实施行政许可的过程中直接或者间接地要求转让技术的；</w:t>
            </w:r>
          </w:p>
          <w:p w14:paraId="74BC7217">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（七）未依法说明不受理行政许可申请或者不予行政许可的理由的；</w:t>
            </w:r>
          </w:p>
          <w:p w14:paraId="6A4CB634">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（八）依法应当举行听证而不举行听证的。</w:t>
            </w:r>
          </w:p>
          <w:p w14:paraId="519102A7">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 xml:space="preserve"> 2.</w:t>
            </w:r>
            <w:r>
              <w:rPr>
                <w:rFonts w:hint="eastAsia" w:ascii="仿宋_GB2312" w:hAnsi="仿宋_GB2312" w:eastAsia="仿宋_GB2312" w:cs="仿宋_GB2312"/>
                <w:color w:val="auto"/>
                <w:sz w:val="18"/>
                <w:szCs w:val="18"/>
                <w:highlight w:val="none"/>
                <w:lang w:eastAsia="zh-CN"/>
              </w:rPr>
              <w:t>《中华人民共和国行政许可法》(2019修正)</w:t>
            </w:r>
          </w:p>
          <w:p w14:paraId="313EE116">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14:paraId="0B944D4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（一）对不符合法定条件的申请人准予行政许可或者超越法定职权作出准予行政许可决定的；</w:t>
            </w:r>
          </w:p>
          <w:p w14:paraId="62462587">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（二）对符合法定条件的申请人不予行政许可或者不在法定期限内作出准予行政许可决定的；</w:t>
            </w:r>
          </w:p>
          <w:p w14:paraId="0AAD21C2">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（三）依法应当根据招标、拍卖结果或者考试成绩择优作出准予行政许可决定，未经招标、拍卖或者考试，或者不根据招标、拍卖结果或者考试成绩择优作出准予行政许可决定的。</w:t>
            </w:r>
          </w:p>
          <w:p w14:paraId="0AF351FF">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3.同2</w:t>
            </w:r>
          </w:p>
          <w:p w14:paraId="07E11AD5">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4.</w:t>
            </w:r>
            <w:r>
              <w:rPr>
                <w:rFonts w:hint="eastAsia" w:ascii="仿宋_GB2312" w:hAnsi="仿宋_GB2312" w:eastAsia="仿宋_GB2312" w:cs="仿宋_GB2312"/>
                <w:color w:val="auto"/>
                <w:sz w:val="18"/>
                <w:szCs w:val="18"/>
                <w:highlight w:val="none"/>
                <w:lang w:eastAsia="zh-CN"/>
              </w:rPr>
              <w:t>《中华人民共和国行政许可法》(2019修正)</w:t>
            </w:r>
          </w:p>
          <w:p w14:paraId="2611D72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21FC771B">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5.《宁夏回族自治区行政程序规定》</w:t>
            </w:r>
          </w:p>
          <w:p w14:paraId="500564E6">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一十三条行政机关及其工作人员违反本规定，有下列情形之一的，依照国家和自治区有关规定追究责任：（一）不具有行政执法主体资格实施行政执法行为的；（二）违法进行行政委托的；（三）超越或者滥用职权的；（四）不履行或者拖延履行法定职责的；（五）行政决定被撤销、被确认违法或者无效的；（六）不按照行政裁量权基准进行裁量的；（七）因行政程序违法导致行政赔偿的；（八）不进行行政协助的；（九）违反本规定的其他情形。</w:t>
            </w:r>
          </w:p>
          <w:p w14:paraId="17A80C76">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6.</w:t>
            </w:r>
            <w:r>
              <w:rPr>
                <w:rFonts w:hint="eastAsia" w:ascii="仿宋_GB2312" w:hAnsi="仿宋_GB2312" w:eastAsia="仿宋_GB2312" w:cs="仿宋_GB2312"/>
                <w:color w:val="auto"/>
                <w:sz w:val="18"/>
                <w:szCs w:val="18"/>
                <w:highlight w:val="none"/>
                <w:lang w:eastAsia="zh-CN"/>
              </w:rPr>
              <w:t>《中华人民共和国行政许可法》(2019修正)</w:t>
            </w:r>
          </w:p>
          <w:p w14:paraId="68D70FC9">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第七十三条行政机关工作人员办理行政许可、实施监督检查，索取或者收受他人财物或者谋取其他利益，构成犯罪的，依法追究刑事责任；尚不构成犯罪的，依法给予行政处分。</w:t>
            </w:r>
          </w:p>
          <w:p w14:paraId="598418D3">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7.</w:t>
            </w:r>
            <w:r>
              <w:rPr>
                <w:rFonts w:hint="eastAsia" w:ascii="仿宋_GB2312" w:hAnsi="仿宋_GB2312" w:eastAsia="仿宋_GB2312" w:cs="仿宋_GB2312"/>
                <w:color w:val="auto"/>
                <w:sz w:val="18"/>
                <w:szCs w:val="18"/>
                <w:highlight w:val="none"/>
                <w:lang w:eastAsia="zh-CN"/>
              </w:rPr>
              <w:t>《中华人民共和国行政许可法》(2019修正)</w:t>
            </w:r>
          </w:p>
          <w:p w14:paraId="0F466AD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14:paraId="11FB37AC">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p>
        </w:tc>
        <w:tc>
          <w:tcPr>
            <w:tcW w:w="942" w:type="dxa"/>
            <w:noWrap w:val="0"/>
            <w:vAlign w:val="top"/>
          </w:tcPr>
          <w:p w14:paraId="61CFE2D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6598E055">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val="en-US" w:eastAsia="zh-CN"/>
              </w:rPr>
              <w:t>立案人：</w:t>
            </w:r>
            <w:r>
              <w:rPr>
                <w:rFonts w:hint="eastAsia" w:ascii="仿宋_GB2312" w:hAnsi="仿宋_GB2312" w:eastAsia="仿宋_GB2312" w:cs="仿宋_GB2312"/>
                <w:color w:val="auto"/>
                <w:sz w:val="18"/>
                <w:szCs w:val="18"/>
                <w:highlight w:val="none"/>
              </w:rPr>
              <w:t>具体承办人责令作出书面检查、批评教育、取消年度评比先进资格、暂扣行政执法证件、离岗培训、调离工作岗位、取消行政执法资格以及处分等责任追究；对违反党纪的工作人员（中共党员）给予党纪处分；对构成犯罪的工作人员，移交司法机关，依法追究刑事责任；</w:t>
            </w:r>
          </w:p>
          <w:p w14:paraId="67DF5EC7">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2.办案人：</w:t>
            </w:r>
            <w:r>
              <w:rPr>
                <w:rFonts w:hint="eastAsia" w:ascii="仿宋_GB2312" w:hAnsi="仿宋_GB2312" w:eastAsia="仿宋_GB2312" w:cs="仿宋_GB2312"/>
                <w:color w:val="auto"/>
                <w:sz w:val="18"/>
                <w:szCs w:val="18"/>
                <w:highlight w:val="none"/>
              </w:rPr>
              <w:t>具体承办人责令作出书面检查、批评教育、取消年度评比先进资格、暂扣行政执法证件、离岗培训、调离工作岗位、取消行政执法资格以及处分等责任追究；对违反党纪的工作人员（中共党员）给予党纪处分；对构成犯罪的工作人员，移交司法机关，依法追究刑事责任；</w:t>
            </w:r>
          </w:p>
          <w:p w14:paraId="463119D0">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3</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lang w:val="en-US" w:eastAsia="zh-CN"/>
              </w:rPr>
              <w:t>审核人：</w:t>
            </w:r>
            <w:r>
              <w:rPr>
                <w:rFonts w:hint="eastAsia" w:ascii="仿宋_GB2312" w:hAnsi="仿宋_GB2312" w:eastAsia="仿宋_GB2312" w:cs="仿宋_GB2312"/>
                <w:color w:val="auto"/>
                <w:sz w:val="18"/>
                <w:szCs w:val="18"/>
                <w:highlight w:val="none"/>
              </w:rPr>
              <w:t>给予审核人诫勉谈话、责令限期整改、责令作出书面检查、责令公开道歉、取消年度评比先进资格、通报批评、责令停职反省或者责令辞职、建议免职以及行政处分等责任追究；对违反党纪的工作人员（中共党员）给予党纪处分；对构成犯罪的工作人员，移交司法机关，依法追究刑事责任；</w:t>
            </w:r>
          </w:p>
          <w:p w14:paraId="612C2E3D">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4.责任部门：</w:t>
            </w:r>
            <w:r>
              <w:rPr>
                <w:rFonts w:hint="eastAsia" w:ascii="仿宋_GB2312" w:hAnsi="仿宋_GB2312" w:eastAsia="仿宋_GB2312" w:cs="仿宋_GB2312"/>
                <w:color w:val="auto"/>
                <w:sz w:val="18"/>
                <w:szCs w:val="18"/>
                <w:highlight w:val="none"/>
              </w:rPr>
              <w:t>给予行政机关责令限期整改、通报批评、取消评比先进资格等责任追究；</w:t>
            </w:r>
          </w:p>
          <w:p w14:paraId="3577C2E0">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lang w:val="en-US" w:eastAsia="zh-CN"/>
              </w:rPr>
              <w:t>5</w:t>
            </w:r>
            <w:r>
              <w:rPr>
                <w:rFonts w:hint="eastAsia" w:ascii="仿宋_GB2312" w:hAnsi="仿宋_GB2312" w:eastAsia="仿宋_GB2312" w:cs="仿宋_GB2312"/>
                <w:color w:val="auto"/>
                <w:sz w:val="18"/>
                <w:szCs w:val="18"/>
                <w:highlight w:val="none"/>
              </w:rPr>
              <w:t>.其他法律法规规章文件规定的责任承担方式。</w:t>
            </w:r>
          </w:p>
        </w:tc>
        <w:tc>
          <w:tcPr>
            <w:tcW w:w="1350" w:type="dxa"/>
            <w:noWrap w:val="0"/>
            <w:vAlign w:val="top"/>
          </w:tcPr>
          <w:p w14:paraId="277C97E2">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1.《宁夏回族自治区行政程序规定》第一百一十五条 责任追究采用下列方式：（一） 对行政机关的责任追究方式为：责令限期整改、通报批评、取消评比先进的资格等 。（二）对行政机关审核人和批准人的责任追究方式为：诫勉谈话、责令限期整改、责令作出书面检查、责令公开道歉、取消年度评比先进资格、通报批评、责令停职反省或者责令辞职、建议免职以及处分。（三）对行政机关行政行为的具体承办人的责任追究方式为：责令作出书面检查、批评教育、取消年度评比先进资格、暂扣行政执法证件、离岗培训、调离工作岗位、取消行政执法资格以及处分等。</w:t>
            </w:r>
          </w:p>
          <w:p w14:paraId="2C04CA8D">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2-1.《宁夏回族自治区行政责任追究办法》第五条 追究行政责任的方式为：（一）诫勉谈话；（二）责令作出书面检查；（三）责令公开道歉；（四）通报批评；（五）调离工作岗位；（六）暂停职务；（七）建议免职；（八）责令辞职。 </w:t>
            </w:r>
          </w:p>
          <w:p w14:paraId="454CE577">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3-1.《宁夏回族自治区行政程序规定》第115条第3-2.《宁夏回族自治区行政责任追究办法》第三十三条 行政机关及其工作人员被追究行政责任的，一年内取消其各种评优评先的资格。 </w:t>
            </w:r>
          </w:p>
          <w:p w14:paraId="1FACAFD5">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3.《宁夏回族自治区行政程序规定》第一百一十七条 行政机关违反法定程序实施行政行为，侵犯公民、法人或者其他组织合法权益造成损害的，依法承担行政赔偿责任。行政机关履行赔偿义务后，应当责令有故意或者重大过失的工作人员，承担部分或者全部赔偿费用。 </w:t>
            </w:r>
          </w:p>
          <w:p w14:paraId="62CD558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4-1.《中国共产党纪律处分条例》第八条对党员的纪律处分种类：（一）警告；（二）严重警告；（三）撤销党内职务；（四）留党察看；（五）开除党籍。 </w:t>
            </w:r>
          </w:p>
          <w:p w14:paraId="5B041C9B">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4-2.《宁夏回族自治区行政执法监督条例》第二十六条 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w:t>
            </w:r>
          </w:p>
          <w:p w14:paraId="71974B3B">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5-1</w:t>
            </w:r>
            <w:r>
              <w:rPr>
                <w:rFonts w:hint="eastAsia" w:ascii="仿宋_GB2312" w:hAnsi="仿宋_GB2312" w:eastAsia="仿宋_GB2312" w:cs="仿宋_GB2312"/>
                <w:color w:val="auto"/>
                <w:sz w:val="18"/>
                <w:szCs w:val="18"/>
                <w:highlight w:val="none"/>
              </w:rPr>
              <w:t>.《行政机关公务员处分条例》第六条　行政机关公务员处分的种类为：(一)警告；(二)记过；(三)记大过；(四)降级；(五)撤职；(六)开除。</w:t>
            </w:r>
          </w:p>
          <w:p w14:paraId="124FCF7D">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lang w:val="en-US" w:eastAsia="zh-CN"/>
              </w:rPr>
              <w:t>5-2</w:t>
            </w:r>
            <w:r>
              <w:rPr>
                <w:rFonts w:hint="eastAsia" w:ascii="仿宋_GB2312" w:hAnsi="仿宋_GB2312" w:eastAsia="仿宋_GB2312" w:cs="仿宋_GB2312"/>
                <w:color w:val="auto"/>
                <w:sz w:val="18"/>
                <w:szCs w:val="18"/>
                <w:highlight w:val="none"/>
              </w:rPr>
              <w:t>.《行政机关公务员处分条例》第二十五条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有下列行为之一的，给予记过或者记大过处分。情节较重的，给予降级或者撤职处分；情节严重的，给予开除处分：（一）以殴打、体罚、非法拘禁等方式侵犯公民人身权利的；（二）压制批评，打击报复，扣压、销毁举报信件，或者向被举报人透露举报情况的；（三）违反规定向公民、法人或者其他组织摊派或者收取财物的；（四）妨碍执行公务或者违反规定干预执行公务的</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（五）其他滥用职权，侵害公民、法人或者其他组织合法权益的行为。</w:t>
            </w:r>
          </w:p>
        </w:tc>
      </w:tr>
      <w:tr w14:paraId="5AD9B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14:paraId="0B9B80F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sz w:val="18"/>
                <w:szCs w:val="18"/>
                <w:highlight w:val="none"/>
                <w:vertAlign w:val="baseline"/>
                <w:lang w:val="en-US" w:eastAsia="zh-CN"/>
              </w:rPr>
              <w:t>25</w:t>
            </w:r>
          </w:p>
        </w:tc>
        <w:tc>
          <w:tcPr>
            <w:tcW w:w="1599" w:type="dxa"/>
            <w:noWrap w:val="0"/>
            <w:vAlign w:val="center"/>
          </w:tcPr>
          <w:p w14:paraId="7815DE38">
            <w:pPr>
              <w:keepNext w:val="0"/>
              <w:keepLines w:val="0"/>
              <w:pageBreakBefore w:val="0"/>
              <w:kinsoku/>
              <w:wordWrap/>
              <w:overflowPunct/>
              <w:topLinePunct w:val="0"/>
              <w:autoSpaceDN/>
              <w:bidi w:val="0"/>
              <w:adjustRightInd w:val="0"/>
              <w:snapToGrid w:val="0"/>
              <w:spacing w:line="240" w:lineRule="exact"/>
              <w:ind w:left="0"/>
              <w:jc w:val="both"/>
              <w:textAlignment w:val="auto"/>
              <w:rPr>
                <w:rFonts w:hint="eastAsia" w:ascii="仿宋_GB2312" w:hAnsi="仿宋_GB2312" w:eastAsia="仿宋_GB2312" w:cs="仿宋_GB2312"/>
                <w:bCs/>
                <w:color w:val="auto"/>
                <w:kern w:val="0"/>
                <w:sz w:val="18"/>
                <w:szCs w:val="18"/>
                <w:highlight w:val="none"/>
                <w:lang w:val="en-US" w:eastAsia="zh-CN" w:bidi="ar-SA"/>
              </w:rPr>
            </w:pPr>
            <w:r>
              <w:rPr>
                <w:rFonts w:hint="eastAsia" w:ascii="仿宋_GB2312" w:hAnsi="仿宋_GB2312" w:eastAsia="仿宋_GB2312" w:cs="仿宋_GB2312"/>
                <w:bCs/>
                <w:color w:val="auto"/>
                <w:kern w:val="0"/>
                <w:sz w:val="18"/>
                <w:szCs w:val="18"/>
                <w:highlight w:val="none"/>
              </w:rPr>
              <w:t>职业培训机构</w:t>
            </w:r>
            <w:r>
              <w:rPr>
                <w:rFonts w:hint="eastAsia" w:ascii="仿宋_GB2312" w:hAnsi="仿宋_GB2312" w:eastAsia="仿宋_GB2312" w:cs="仿宋_GB2312"/>
                <w:bCs/>
                <w:color w:val="auto"/>
                <w:kern w:val="0"/>
                <w:sz w:val="18"/>
                <w:szCs w:val="18"/>
                <w:highlight w:val="none"/>
                <w:lang w:eastAsia="zh-CN"/>
              </w:rPr>
              <w:t>及中外合作职业培训机构（培训项目）</w:t>
            </w:r>
            <w:r>
              <w:rPr>
                <w:rFonts w:hint="eastAsia" w:ascii="仿宋_GB2312" w:hAnsi="仿宋_GB2312" w:eastAsia="仿宋_GB2312" w:cs="仿宋_GB2312"/>
                <w:bCs/>
                <w:color w:val="auto"/>
                <w:kern w:val="0"/>
                <w:sz w:val="18"/>
                <w:szCs w:val="18"/>
                <w:highlight w:val="none"/>
              </w:rPr>
              <w:t>审批</w:t>
            </w:r>
          </w:p>
        </w:tc>
        <w:tc>
          <w:tcPr>
            <w:tcW w:w="1072" w:type="dxa"/>
            <w:noWrap w:val="0"/>
            <w:vAlign w:val="center"/>
          </w:tcPr>
          <w:p w14:paraId="300F052D">
            <w:pPr>
              <w:keepNext w:val="0"/>
              <w:keepLines w:val="0"/>
              <w:pageBreakBefore w:val="0"/>
              <w:widowControl/>
              <w:kinsoku/>
              <w:wordWrap/>
              <w:overflowPunct/>
              <w:topLinePunct w:val="0"/>
              <w:autoSpaceDN/>
              <w:bidi w:val="0"/>
              <w:adjustRightInd w:val="0"/>
              <w:snapToGrid w:val="0"/>
              <w:spacing w:line="240" w:lineRule="exact"/>
              <w:ind w:left="0"/>
              <w:jc w:val="both"/>
              <w:textAlignment w:val="auto"/>
              <w:rPr>
                <w:rFonts w:hint="eastAsia" w:ascii="仿宋_GB2312" w:hAnsi="仿宋_GB2312" w:eastAsia="仿宋_GB2312" w:cs="仿宋_GB2312"/>
                <w:bCs/>
                <w:color w:val="auto"/>
                <w:kern w:val="0"/>
                <w:sz w:val="18"/>
                <w:szCs w:val="18"/>
                <w:highlight w:val="none"/>
                <w:lang w:val="en-US" w:eastAsia="zh-CN" w:bidi="ar-SA"/>
              </w:rPr>
            </w:pPr>
            <w:r>
              <w:rPr>
                <w:rFonts w:hint="eastAsia" w:ascii="仿宋_GB2312" w:hAnsi="仿宋_GB2312" w:eastAsia="仿宋_GB2312" w:cs="仿宋_GB2312"/>
                <w:color w:val="auto"/>
                <w:sz w:val="18"/>
                <w:szCs w:val="18"/>
                <w:highlight w:val="none"/>
                <w:lang w:val="en-US" w:eastAsia="zh-CN"/>
              </w:rPr>
              <w:t>民办职业培训学校设立、分立、合并、变更及终止审批</w:t>
            </w:r>
          </w:p>
        </w:tc>
        <w:tc>
          <w:tcPr>
            <w:tcW w:w="1170" w:type="dxa"/>
            <w:noWrap w:val="0"/>
            <w:vAlign w:val="center"/>
          </w:tcPr>
          <w:p w14:paraId="43176463">
            <w:pPr>
              <w:keepNext w:val="0"/>
              <w:keepLines w:val="0"/>
              <w:pageBreakBefore w:val="0"/>
              <w:widowControl/>
              <w:kinsoku/>
              <w:wordWrap/>
              <w:overflowPunct/>
              <w:topLinePunct w:val="0"/>
              <w:autoSpaceDN/>
              <w:bidi w:val="0"/>
              <w:adjustRightInd w:val="0"/>
              <w:snapToGrid w:val="0"/>
              <w:spacing w:line="240" w:lineRule="exact"/>
              <w:ind w:left="0"/>
              <w:jc w:val="center"/>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011100400</w:t>
            </w:r>
            <w:r>
              <w:rPr>
                <w:rFonts w:hint="eastAsia" w:ascii="仿宋_GB2312" w:hAnsi="仿宋_GB2312" w:eastAsia="仿宋_GB2312" w:cs="仿宋_GB2312"/>
                <w:color w:val="auto"/>
                <w:sz w:val="18"/>
                <w:szCs w:val="18"/>
                <w:highlight w:val="none"/>
                <w:lang w:val="en-US" w:eastAsia="zh-CN"/>
              </w:rPr>
              <w:t>1</w:t>
            </w:r>
          </w:p>
        </w:tc>
        <w:tc>
          <w:tcPr>
            <w:tcW w:w="2655" w:type="dxa"/>
            <w:noWrap w:val="0"/>
            <w:vAlign w:val="center"/>
          </w:tcPr>
          <w:p w14:paraId="43AEE94C">
            <w:pPr>
              <w:keepNext w:val="0"/>
              <w:keepLines w:val="0"/>
              <w:pageBreakBefore w:val="0"/>
              <w:kinsoku/>
              <w:wordWrap/>
              <w:overflowPunct/>
              <w:topLinePunct w:val="0"/>
              <w:autoSpaceDN/>
              <w:bidi w:val="0"/>
              <w:adjustRightInd w:val="0"/>
              <w:snapToGrid w:val="0"/>
              <w:spacing w:line="240" w:lineRule="exact"/>
              <w:ind w:left="0" w:firstLine="360" w:firstLineChars="20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【法律】《中华人民共和国民办教育促进法》（201</w:t>
            </w:r>
            <w:r>
              <w:rPr>
                <w:rFonts w:hint="eastAsia" w:ascii="仿宋_GB2312" w:hAnsi="仿宋_GB2312" w:eastAsia="仿宋_GB2312" w:cs="仿宋_GB2312"/>
                <w:color w:val="auto"/>
                <w:sz w:val="18"/>
                <w:szCs w:val="18"/>
                <w:highlight w:val="none"/>
                <w:lang w:val="en-US" w:eastAsia="zh-CN"/>
              </w:rPr>
              <w:t>8</w:t>
            </w:r>
            <w:r>
              <w:rPr>
                <w:rFonts w:hint="eastAsia" w:ascii="仿宋_GB2312" w:hAnsi="仿宋_GB2312" w:eastAsia="仿宋_GB2312" w:cs="仿宋_GB2312"/>
                <w:color w:val="auto"/>
                <w:sz w:val="18"/>
                <w:szCs w:val="18"/>
                <w:highlight w:val="none"/>
              </w:rPr>
              <w:t>年修正）</w:t>
            </w:r>
          </w:p>
          <w:p w14:paraId="16029CF8">
            <w:pPr>
              <w:keepNext w:val="0"/>
              <w:keepLines w:val="0"/>
              <w:pageBreakBefore w:val="0"/>
              <w:kinsoku/>
              <w:wordWrap/>
              <w:overflowPunct/>
              <w:topLinePunct w:val="0"/>
              <w:autoSpaceDN/>
              <w:bidi w:val="0"/>
              <w:adjustRightInd w:val="0"/>
              <w:snapToGrid w:val="0"/>
              <w:spacing w:line="240" w:lineRule="exact"/>
              <w:ind w:left="0" w:firstLine="360" w:firstLineChars="20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第十二条 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人力资源社会保障行政部门按照国家规定的权限审批，并抄送同级教育行政部门备案。</w:t>
            </w:r>
          </w:p>
          <w:p w14:paraId="3590FF8F">
            <w:pPr>
              <w:keepNext w:val="0"/>
              <w:keepLines w:val="0"/>
              <w:pageBreakBefore w:val="0"/>
              <w:kinsoku/>
              <w:wordWrap/>
              <w:overflowPunct/>
              <w:topLinePunct w:val="0"/>
              <w:autoSpaceDN/>
              <w:bidi w:val="0"/>
              <w:adjustRightInd w:val="0"/>
              <w:snapToGrid w:val="0"/>
              <w:spacing w:line="240" w:lineRule="exact"/>
              <w:ind w:left="0" w:firstLine="360" w:firstLineChars="20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【规范性文件】《自治区人民政府关于第九批取消和调整行政审批项目等事项的决定》(宁政发【2013】84号)</w:t>
            </w:r>
          </w:p>
          <w:p w14:paraId="01F50D75">
            <w:pPr>
              <w:keepNext w:val="0"/>
              <w:keepLines w:val="0"/>
              <w:pageBreakBefore w:val="0"/>
              <w:kinsoku/>
              <w:wordWrap/>
              <w:overflowPunct/>
              <w:topLinePunct w:val="0"/>
              <w:autoSpaceDN/>
              <w:bidi w:val="0"/>
              <w:adjustRightInd w:val="0"/>
              <w:snapToGrid w:val="0"/>
              <w:spacing w:line="240" w:lineRule="exact"/>
              <w:ind w:left="0" w:firstLine="360" w:firstLineChars="20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附件1目录第66项：开办职业培训机构审批部分下放到设区的市和县级人民政府人力资源和社会保障行政主管部门。</w:t>
            </w:r>
          </w:p>
          <w:p w14:paraId="4848559F">
            <w:pPr>
              <w:keepNext w:val="0"/>
              <w:keepLines w:val="0"/>
              <w:pageBreakBefore w:val="0"/>
              <w:kinsoku/>
              <w:wordWrap/>
              <w:overflowPunct/>
              <w:topLinePunct w:val="0"/>
              <w:autoSpaceDN/>
              <w:bidi w:val="0"/>
              <w:adjustRightInd w:val="0"/>
              <w:snapToGrid w:val="0"/>
              <w:spacing w:line="240" w:lineRule="exact"/>
              <w:ind w:left="0" w:firstLine="360" w:firstLineChars="200"/>
              <w:jc w:val="both"/>
              <w:textAlignment w:val="auto"/>
              <w:rPr>
                <w:rFonts w:hint="eastAsia" w:ascii="仿宋_GB2312" w:hAnsi="仿宋_GB2312" w:eastAsia="仿宋_GB2312" w:cs="仿宋_GB2312"/>
                <w:bCs/>
                <w:color w:val="auto"/>
                <w:kern w:val="0"/>
                <w:sz w:val="18"/>
                <w:szCs w:val="18"/>
                <w:highlight w:val="none"/>
                <w:lang w:val="en-US" w:eastAsia="zh-CN"/>
              </w:rPr>
            </w:pPr>
            <w:r>
              <w:rPr>
                <w:rFonts w:hint="eastAsia" w:ascii="仿宋_GB2312" w:hAnsi="仿宋_GB2312" w:eastAsia="仿宋_GB2312" w:cs="仿宋_GB2312"/>
                <w:bCs/>
                <w:color w:val="auto"/>
                <w:kern w:val="0"/>
                <w:sz w:val="18"/>
                <w:szCs w:val="18"/>
                <w:highlight w:val="none"/>
                <w:lang w:eastAsia="zh-CN"/>
              </w:rPr>
              <w:t>【规范性文件】《关于取消和调整一批行政审批事项的通知》（石人社发</w:t>
            </w:r>
            <w:r>
              <w:rPr>
                <w:rFonts w:hint="eastAsia" w:ascii="仿宋_GB2312" w:hAnsi="仿宋_GB2312" w:eastAsia="仿宋_GB2312" w:cs="仿宋_GB2312"/>
                <w:bCs/>
                <w:color w:val="auto"/>
                <w:kern w:val="0"/>
                <w:sz w:val="18"/>
                <w:szCs w:val="18"/>
                <w:highlight w:val="none"/>
              </w:rPr>
              <w:t>﹝201</w:t>
            </w:r>
            <w:r>
              <w:rPr>
                <w:rFonts w:hint="eastAsia" w:ascii="仿宋_GB2312" w:hAnsi="仿宋_GB2312" w:eastAsia="仿宋_GB2312" w:cs="仿宋_GB2312"/>
                <w:bCs/>
                <w:color w:val="auto"/>
                <w:kern w:val="0"/>
                <w:sz w:val="18"/>
                <w:szCs w:val="18"/>
                <w:highlight w:val="none"/>
                <w:lang w:val="en-US" w:eastAsia="zh-CN"/>
              </w:rPr>
              <w:t>4</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bCs/>
                <w:color w:val="auto"/>
                <w:kern w:val="0"/>
                <w:sz w:val="18"/>
                <w:szCs w:val="18"/>
                <w:highlight w:val="none"/>
                <w:lang w:val="en-US" w:eastAsia="zh-CN"/>
              </w:rPr>
              <w:t>198号）</w:t>
            </w:r>
          </w:p>
          <w:p w14:paraId="36DEB5A4">
            <w:pPr>
              <w:keepNext w:val="0"/>
              <w:keepLines w:val="0"/>
              <w:pageBreakBefore w:val="0"/>
              <w:kinsoku/>
              <w:wordWrap/>
              <w:overflowPunct/>
              <w:topLinePunct w:val="0"/>
              <w:autoSpaceDN/>
              <w:bidi w:val="0"/>
              <w:adjustRightInd w:val="0"/>
              <w:snapToGrid w:val="0"/>
              <w:spacing w:line="240" w:lineRule="exact"/>
              <w:ind w:left="0" w:firstLine="360" w:firstLineChars="200"/>
              <w:jc w:val="both"/>
              <w:textAlignment w:val="auto"/>
              <w:rPr>
                <w:rFonts w:hint="eastAsia" w:ascii="仿宋_GB2312" w:hAnsi="仿宋_GB2312" w:eastAsia="仿宋_GB2312" w:cs="仿宋_GB2312"/>
                <w:bCs/>
                <w:color w:val="auto"/>
                <w:kern w:val="0"/>
                <w:sz w:val="18"/>
                <w:szCs w:val="18"/>
                <w:highlight w:val="none"/>
                <w:lang w:val="en-US" w:eastAsia="zh-CN"/>
              </w:rPr>
            </w:pPr>
            <w:r>
              <w:rPr>
                <w:rFonts w:hint="eastAsia" w:ascii="仿宋_GB2312" w:hAnsi="仿宋_GB2312" w:eastAsia="仿宋_GB2312" w:cs="仿宋_GB2312"/>
                <w:bCs/>
                <w:color w:val="auto"/>
                <w:kern w:val="0"/>
                <w:sz w:val="18"/>
                <w:szCs w:val="18"/>
                <w:highlight w:val="none"/>
                <w:lang w:val="en-US" w:eastAsia="zh-CN"/>
              </w:rPr>
              <w:t>附件：第3项  将目前的初级职业培训机构审批下放至各县区人社部门，由各县区按照属地管理原则对初级职业技能培训机构进行审批。</w:t>
            </w:r>
          </w:p>
          <w:p w14:paraId="7709EBA3">
            <w:pPr>
              <w:keepNext w:val="0"/>
              <w:keepLines w:val="0"/>
              <w:pageBreakBefore w:val="0"/>
              <w:kinsoku/>
              <w:wordWrap/>
              <w:overflowPunct/>
              <w:topLinePunct w:val="0"/>
              <w:autoSpaceDN/>
              <w:bidi w:val="0"/>
              <w:adjustRightInd w:val="0"/>
              <w:snapToGrid w:val="0"/>
              <w:spacing w:line="240" w:lineRule="exact"/>
              <w:ind w:left="0" w:firstLine="360" w:firstLineChars="200"/>
              <w:jc w:val="both"/>
              <w:textAlignment w:val="auto"/>
              <w:rPr>
                <w:rFonts w:hint="eastAsia" w:ascii="仿宋_GB2312" w:hAnsi="仿宋_GB2312" w:eastAsia="仿宋_GB2312" w:cs="仿宋_GB2312"/>
                <w:bCs/>
                <w:color w:val="auto"/>
                <w:kern w:val="0"/>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395" w:type="dxa"/>
            <w:noWrap w:val="0"/>
            <w:vAlign w:val="center"/>
          </w:tcPr>
          <w:p w14:paraId="79CAB195">
            <w:pPr>
              <w:keepNext w:val="0"/>
              <w:keepLines w:val="0"/>
              <w:pageBreakBefore w:val="0"/>
              <w:kinsoku/>
              <w:wordWrap/>
              <w:overflowPunct/>
              <w:topLinePunct w:val="0"/>
              <w:autoSpaceDN/>
              <w:bidi w:val="0"/>
              <w:adjustRightInd w:val="0"/>
              <w:snapToGrid w:val="0"/>
              <w:spacing w:line="240" w:lineRule="exact"/>
              <w:ind w:left="0"/>
              <w:jc w:val="both"/>
              <w:textAlignment w:val="auto"/>
              <w:rPr>
                <w:rFonts w:hint="eastAsia" w:ascii="仿宋_GB2312" w:hAnsi="仿宋_GB2312" w:eastAsia="仿宋_GB2312" w:cs="仿宋_GB2312"/>
                <w:bCs/>
                <w:color w:val="auto"/>
                <w:kern w:val="0"/>
                <w:sz w:val="18"/>
                <w:szCs w:val="18"/>
                <w:highlight w:val="none"/>
                <w:lang w:val="en-US" w:eastAsia="zh-CN" w:bidi="ar-SA"/>
              </w:rPr>
            </w:pPr>
            <w:r>
              <w:rPr>
                <w:rFonts w:hint="eastAsia" w:ascii="仿宋_GB2312" w:hAnsi="仿宋_GB2312" w:eastAsia="仿宋_GB2312" w:cs="仿宋_GB2312"/>
                <w:color w:val="auto"/>
                <w:sz w:val="18"/>
                <w:szCs w:val="18"/>
                <w:highlight w:val="none"/>
                <w:shd w:val="clear" w:color="auto" w:fill="FFFFFF"/>
              </w:rPr>
              <w:t>负责审批实施初级职业资格培训学校</w:t>
            </w:r>
            <w:r>
              <w:rPr>
                <w:rFonts w:hint="eastAsia" w:ascii="仿宋_GB2312" w:hAnsi="仿宋_GB2312" w:eastAsia="仿宋_GB2312" w:cs="仿宋_GB2312"/>
                <w:color w:val="auto"/>
                <w:sz w:val="18"/>
                <w:szCs w:val="18"/>
                <w:highlight w:val="none"/>
                <w:shd w:val="clear" w:color="auto" w:fill="FFFFFF"/>
                <w:lang w:eastAsia="zh-CN"/>
              </w:rPr>
              <w:t>。</w:t>
            </w:r>
          </w:p>
        </w:tc>
        <w:tc>
          <w:tcPr>
            <w:tcW w:w="1155" w:type="dxa"/>
            <w:noWrap w:val="0"/>
            <w:vAlign w:val="top"/>
          </w:tcPr>
          <w:p w14:paraId="55B1CE7E">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1.受理责任：公示依法应当公示的材料，一次性告知需要补正的材料，依法受理或者不予受理（不予受理应当告知理由）。</w:t>
            </w:r>
          </w:p>
          <w:p w14:paraId="1F205827">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2.审查责任：按照法定条件和程序对提交材料进行审查，提出是否同意的审核意见。</w:t>
            </w:r>
          </w:p>
          <w:p w14:paraId="343D7189">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3.决定责任：作出行政许可或者不予行政许可决定，不予许可的应当书面告知理由。</w:t>
            </w:r>
          </w:p>
          <w:p w14:paraId="2ED73FBE">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4.送达责任：准予许可的制发送达许可证件，信息公开。</w:t>
            </w:r>
          </w:p>
          <w:p w14:paraId="35109300">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rPr>
              <w:t>5.其他法律法规规章文件规定应履行的责任。</w:t>
            </w:r>
          </w:p>
        </w:tc>
        <w:tc>
          <w:tcPr>
            <w:tcW w:w="1302" w:type="dxa"/>
            <w:noWrap w:val="0"/>
            <w:vAlign w:val="top"/>
          </w:tcPr>
          <w:p w14:paraId="0F27F3D3">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val="en-US" w:eastAsia="zh-CN"/>
              </w:rPr>
              <w:t>-1</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lang w:eastAsia="zh-CN"/>
              </w:rPr>
              <w:t>《中华人民共和国行政许可法》(2019修正)(2019修正)第三十条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14:paraId="5C7D1EAB">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val="en-US" w:eastAsia="zh-CN"/>
              </w:rPr>
              <w:t>-2</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lang w:eastAsia="zh-CN"/>
              </w:rPr>
              <w:t>《中华人民共和国行政许可法》(2019修正)(2019修正)</w:t>
            </w:r>
            <w:r>
              <w:rPr>
                <w:rFonts w:hint="eastAsia" w:ascii="仿宋_GB2312" w:hAnsi="仿宋_GB2312" w:eastAsia="仿宋_GB2312" w:cs="仿宋_GB2312"/>
                <w:color w:val="auto"/>
                <w:sz w:val="18"/>
                <w:szCs w:val="18"/>
                <w:highlight w:val="none"/>
              </w:rPr>
              <w:t>第三十二条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行政机关对申请人提出的行政许可申请，应当根据下列情况分别作出处理： （一）申请事项依法不需要取得行政许可的，应当即时告知申请人不受理； （二）申请事项依法不属于本行政机关职权范围的，应当即时作出不予受理的决定，并告知申请人向有关行政机关申请； （三）申请材料存在可以当场更正的错误的，应当允许申请人当场更正； （四）申请材料不齐全或者不符合法定形式的，应当当场或者在五日内一次告知申请人需要补正的全部内容，逾期不告知的，自收到申请材料之日起即为受理； （五）申请事项属于本行政机关职权范围，申请材料齐全、符合法定形式，或者申请人按照本行政机关的要求提交全部补正申请材料的，应当受理行政许可申请。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p>
          <w:p w14:paraId="14326B16">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2-1.</w:t>
            </w:r>
            <w:r>
              <w:rPr>
                <w:rFonts w:hint="eastAsia" w:ascii="仿宋_GB2312" w:hAnsi="仿宋_GB2312" w:eastAsia="仿宋_GB2312" w:cs="仿宋_GB2312"/>
                <w:color w:val="auto"/>
                <w:sz w:val="18"/>
                <w:szCs w:val="18"/>
                <w:highlight w:val="none"/>
                <w:lang w:eastAsia="zh-CN"/>
              </w:rPr>
              <w:t>《中华人民共和国行政许可法》(2019修正)第三十四条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p>
          <w:p w14:paraId="56C5B3D3">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2-2.</w:t>
            </w:r>
            <w:r>
              <w:rPr>
                <w:rFonts w:hint="eastAsia" w:ascii="仿宋_GB2312" w:hAnsi="仿宋_GB2312" w:eastAsia="仿宋_GB2312" w:cs="仿宋_GB2312"/>
                <w:color w:val="auto"/>
                <w:sz w:val="18"/>
                <w:szCs w:val="18"/>
                <w:highlight w:val="none"/>
                <w:lang w:eastAsia="zh-CN"/>
              </w:rPr>
              <w:t>《中华人民共和国行政许可法》(2019修正)第三十六条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行政机关对行政许可申请进行审查时，发现行政许可事项直接关系他人重大利益的，应当告知该利害关系人。申请人、利害关系人有权进行陈述和申辩。行政机关应当听取申请人、利害关系人的意见。</w:t>
            </w:r>
          </w:p>
          <w:p w14:paraId="257D91C5">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3-1.</w:t>
            </w:r>
            <w:r>
              <w:rPr>
                <w:rFonts w:hint="eastAsia" w:ascii="仿宋_GB2312" w:hAnsi="仿宋_GB2312" w:eastAsia="仿宋_GB2312" w:cs="仿宋_GB2312"/>
                <w:color w:val="auto"/>
                <w:sz w:val="18"/>
                <w:szCs w:val="18"/>
                <w:highlight w:val="none"/>
                <w:lang w:eastAsia="zh-CN"/>
              </w:rPr>
              <w:t>《中华人民共和国行政许可法》(2019修正)第三十七条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行政机关对行政许可申请进行审查后，除当场作出行政许可决定的外，应当在法定期限内按照规定程序作出行政许可决定。</w:t>
            </w:r>
          </w:p>
          <w:p w14:paraId="37D0027C">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3-2.</w:t>
            </w:r>
            <w:r>
              <w:rPr>
                <w:rFonts w:hint="eastAsia" w:ascii="仿宋_GB2312" w:hAnsi="仿宋_GB2312" w:eastAsia="仿宋_GB2312" w:cs="仿宋_GB2312"/>
                <w:color w:val="auto"/>
                <w:sz w:val="18"/>
                <w:szCs w:val="18"/>
                <w:highlight w:val="none"/>
                <w:lang w:eastAsia="zh-CN"/>
              </w:rPr>
              <w:t>《中华人民共和国行政许可法》(2019修正)第三十八条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申请人的申请符合法定条件、标准的，行政机关应当依法作出准予行政许可的书面决定。 行政机关依法作出不予行政许可的书面决定的，应当说明理由，并告知申请人享有依法申请行政复议或者提起行政诉讼的权利。</w:t>
            </w:r>
          </w:p>
          <w:p w14:paraId="0E97DC86">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4-1.</w:t>
            </w:r>
            <w:r>
              <w:rPr>
                <w:rFonts w:hint="eastAsia" w:ascii="仿宋_GB2312" w:hAnsi="仿宋_GB2312" w:eastAsia="仿宋_GB2312" w:cs="仿宋_GB2312"/>
                <w:color w:val="auto"/>
                <w:sz w:val="18"/>
                <w:szCs w:val="18"/>
                <w:highlight w:val="none"/>
                <w:lang w:eastAsia="zh-CN"/>
              </w:rPr>
              <w:t>《中华人民共和国行政许可法》(2019修正)第四十条</w:t>
            </w:r>
          </w:p>
          <w:p w14:paraId="76B00316">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行政机关作出的准予行政许可决定，应当予以公开，公众有权查阅。</w:t>
            </w:r>
          </w:p>
          <w:p w14:paraId="3D7E320E">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4-2.</w:t>
            </w:r>
            <w:r>
              <w:rPr>
                <w:rFonts w:hint="eastAsia" w:ascii="仿宋_GB2312" w:hAnsi="仿宋_GB2312" w:eastAsia="仿宋_GB2312" w:cs="仿宋_GB2312"/>
                <w:color w:val="auto"/>
                <w:sz w:val="18"/>
                <w:szCs w:val="18"/>
                <w:highlight w:val="none"/>
                <w:lang w:eastAsia="zh-CN"/>
              </w:rPr>
              <w:t>《中华人民共和国行政许可法》(2019修正)第四十四条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行政机关作出准予行政许可的决定，应当自作出决定之日起十日内向申请人颁发、送达行政许可证件，或者加贴标签、加盖检验、检测、检疫印章。</w:t>
            </w:r>
          </w:p>
          <w:p w14:paraId="2908CA1D">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lang w:val="en-US" w:eastAsia="zh-CN"/>
              </w:rPr>
              <w:t>5.</w:t>
            </w:r>
            <w:r>
              <w:rPr>
                <w:rFonts w:hint="eastAsia" w:ascii="仿宋_GB2312" w:hAnsi="仿宋_GB2312" w:eastAsia="仿宋_GB2312" w:cs="仿宋_GB2312"/>
                <w:color w:val="auto"/>
                <w:sz w:val="18"/>
                <w:szCs w:val="18"/>
                <w:highlight w:val="none"/>
                <w:lang w:eastAsia="zh-CN"/>
              </w:rPr>
              <w:t>《中华人民共和国行政许可法》(2019修正)第六十一条</w:t>
            </w:r>
            <w:r>
              <w:rPr>
                <w:rFonts w:hint="eastAsia" w:ascii="仿宋_GB2312" w:hAnsi="仿宋_GB2312" w:eastAsia="仿宋_GB2312" w:cs="仿宋_GB2312"/>
                <w:color w:val="auto"/>
                <w:sz w:val="18"/>
                <w:szCs w:val="18"/>
                <w:highlight w:val="none"/>
                <w:lang w:val="en-US" w:eastAsia="zh-CN"/>
              </w:rPr>
              <w:t xml:space="preserve">第一款 </w:t>
            </w:r>
            <w:r>
              <w:rPr>
                <w:rFonts w:hint="eastAsia" w:ascii="仿宋_GB2312" w:hAnsi="仿宋_GB2312" w:eastAsia="仿宋_GB2312" w:cs="仿宋_GB2312"/>
                <w:color w:val="auto"/>
                <w:sz w:val="18"/>
                <w:szCs w:val="18"/>
                <w:highlight w:val="none"/>
                <w:lang w:eastAsia="zh-CN"/>
              </w:rPr>
              <w:t>行政机关应当建立健全监督制度，通过核查反映被许可人从事行政许可事项活动情况的有关材料，履行监督责任。</w:t>
            </w:r>
          </w:p>
        </w:tc>
        <w:tc>
          <w:tcPr>
            <w:tcW w:w="1185" w:type="dxa"/>
            <w:noWrap w:val="0"/>
            <w:vAlign w:val="top"/>
          </w:tcPr>
          <w:p w14:paraId="0A6725A7">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因不履行或不正确履行行政职责，有下列情形的，行政机关及相关工作人员应承担相应责任：</w:t>
            </w:r>
          </w:p>
          <w:p w14:paraId="536DB77C">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1.对符合法定条件的行政许可申请不予受理的；</w:t>
            </w:r>
          </w:p>
          <w:p w14:paraId="65839B8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2.对不符合法定条件的申请人准予行政许可或者超越法定职权作出准予行政许可决定的；</w:t>
            </w:r>
          </w:p>
          <w:p w14:paraId="23D2AB15">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3.对符合法定条件的申请人不予行政许可或者不在法定期限内作出准予行政许可决定的；</w:t>
            </w:r>
          </w:p>
          <w:p w14:paraId="028FDA19">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4.不依法履行监督职责或者监督不力，造成严重后果的；</w:t>
            </w:r>
          </w:p>
          <w:p w14:paraId="2BA82B0B">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5.应当举行听证而不举行听证的；</w:t>
            </w:r>
          </w:p>
          <w:p w14:paraId="128C7C3E">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6.未按裁量群规定，滥用裁量权的；</w:t>
            </w:r>
          </w:p>
          <w:p w14:paraId="3B9677AF">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7</w:t>
            </w:r>
            <w:r>
              <w:rPr>
                <w:rFonts w:hint="eastAsia" w:ascii="仿宋_GB2312" w:hAnsi="仿宋_GB2312" w:eastAsia="仿宋_GB2312" w:cs="仿宋_GB2312"/>
                <w:color w:val="auto"/>
                <w:sz w:val="18"/>
                <w:szCs w:val="18"/>
                <w:highlight w:val="none"/>
              </w:rPr>
              <w:t>.工作中滥用职权、玩忽职守、徇私舞弊的；</w:t>
            </w:r>
          </w:p>
          <w:p w14:paraId="3AA3E9BD">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8</w:t>
            </w:r>
            <w:r>
              <w:rPr>
                <w:rFonts w:hint="eastAsia" w:ascii="仿宋_GB2312" w:hAnsi="仿宋_GB2312" w:eastAsia="仿宋_GB2312" w:cs="仿宋_GB2312"/>
                <w:color w:val="auto"/>
                <w:sz w:val="18"/>
                <w:szCs w:val="18"/>
                <w:highlight w:val="none"/>
              </w:rPr>
              <w:t>.索取或者收受他人财物或者谋取其他利益；</w:t>
            </w:r>
          </w:p>
          <w:p w14:paraId="2E2B0D1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lang w:val="en-US" w:eastAsia="zh-CN"/>
              </w:rPr>
              <w:t>9</w:t>
            </w:r>
            <w:r>
              <w:rPr>
                <w:rFonts w:hint="eastAsia" w:ascii="仿宋_GB2312" w:hAnsi="仿宋_GB2312" w:eastAsia="仿宋_GB2312" w:cs="仿宋_GB2312"/>
                <w:color w:val="auto"/>
                <w:sz w:val="18"/>
                <w:szCs w:val="18"/>
                <w:highlight w:val="none"/>
              </w:rPr>
              <w:t>.其他违反法律法规规章文件规定的行为。</w:t>
            </w:r>
          </w:p>
        </w:tc>
        <w:tc>
          <w:tcPr>
            <w:tcW w:w="1353" w:type="dxa"/>
            <w:noWrap w:val="0"/>
            <w:vAlign w:val="top"/>
          </w:tcPr>
          <w:p w14:paraId="05358E5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eastAsia="zh-CN"/>
              </w:rPr>
              <w:t>《中华人民共和国行政许可法》(2019修正)</w:t>
            </w:r>
          </w:p>
          <w:p w14:paraId="28117C53">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14:paraId="3CF9A822">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（一）对符合法定条件的行政许可申请不予受理的；</w:t>
            </w:r>
          </w:p>
          <w:p w14:paraId="6AE29CA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（二）不在办公场所公示依法应当公示的材料的；</w:t>
            </w:r>
          </w:p>
          <w:p w14:paraId="2884764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（三）在受理、审查、决定行政许可过程中，未向申请人、利害关系人履行法定告知义务的；</w:t>
            </w:r>
          </w:p>
          <w:p w14:paraId="52F9B8AB">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（四）申请人提交的申请材料不齐全、不符合法定形式，不一次告知申请人必须补正的全部内容的；</w:t>
            </w:r>
          </w:p>
          <w:p w14:paraId="0CB8A239">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（五）违法披露申请人提交的商业秘密、未披露信息或者保密商务信息的；</w:t>
            </w:r>
          </w:p>
          <w:p w14:paraId="55F2E59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（六）以转让技术作为取得行政许可的条件，或者在实施行政许可的过程中直接或者间接地要求转让技术的；</w:t>
            </w:r>
          </w:p>
          <w:p w14:paraId="2A6015CD">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（七）未依法说明不受理行政许可申请或者不予行政许可的理由的；</w:t>
            </w:r>
          </w:p>
          <w:p w14:paraId="07774D5A">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（八）依法应当举行听证而不举行听证的。</w:t>
            </w:r>
          </w:p>
          <w:p w14:paraId="59B0FB25">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 xml:space="preserve"> 2.</w:t>
            </w:r>
            <w:r>
              <w:rPr>
                <w:rFonts w:hint="eastAsia" w:ascii="仿宋_GB2312" w:hAnsi="仿宋_GB2312" w:eastAsia="仿宋_GB2312" w:cs="仿宋_GB2312"/>
                <w:color w:val="auto"/>
                <w:sz w:val="18"/>
                <w:szCs w:val="18"/>
                <w:highlight w:val="none"/>
                <w:lang w:eastAsia="zh-CN"/>
              </w:rPr>
              <w:t>《中华人民共和国行政许可法》(2019修正)</w:t>
            </w:r>
          </w:p>
          <w:p w14:paraId="60CFB1A6">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14:paraId="3F74D985">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（一）对不符合法定条件的申请人准予行政许可或者超越法定职权作出准予行政许可决定的；</w:t>
            </w:r>
          </w:p>
          <w:p w14:paraId="1CE37D8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（二）对符合法定条件的申请人不予行政许可或者不在法定期限内作出准予行政许可决定的；</w:t>
            </w:r>
          </w:p>
          <w:p w14:paraId="2A283A1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（三）依法应当根据招标、拍卖结果或者考试成绩择优作出准予行政许可决定，未经招标、拍卖或者考试，或者不根据招标、拍卖结果或者考试成绩择优作出准予行政许可决定的。</w:t>
            </w:r>
          </w:p>
          <w:p w14:paraId="689C6E5A">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3.同2</w:t>
            </w:r>
          </w:p>
          <w:p w14:paraId="68319823">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4.</w:t>
            </w:r>
            <w:r>
              <w:rPr>
                <w:rFonts w:hint="eastAsia" w:ascii="仿宋_GB2312" w:hAnsi="仿宋_GB2312" w:eastAsia="仿宋_GB2312" w:cs="仿宋_GB2312"/>
                <w:color w:val="auto"/>
                <w:sz w:val="18"/>
                <w:szCs w:val="18"/>
                <w:highlight w:val="none"/>
                <w:lang w:eastAsia="zh-CN"/>
              </w:rPr>
              <w:t>《中华人民共和国行政许可法》(2019修正)</w:t>
            </w:r>
          </w:p>
          <w:p w14:paraId="08A0D652">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11F21DA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5.《宁夏回族自治区行政程序规定》</w:t>
            </w:r>
          </w:p>
          <w:p w14:paraId="6DC42520">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一十三条行政机关及其工作人员违反本规定，有下列情形之一的，依照国家和自治区有关规定追究责任：（一）不具有行政执法主体资格实施行政执法行为的；（二）违法进行行政委托的；（三）超越或者滥用职权的；（四）不履行或者拖延履行法定职责的；（五）行政决定被撤销、被确认违法或者无效的；（六）不按照行政裁量权基准进行裁量的；（七）因行政程序违法导致行政赔偿的；（八）不进行行政协助的；（九）违反本规定的其他情形。</w:t>
            </w:r>
          </w:p>
          <w:p w14:paraId="6ACF000A">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6.</w:t>
            </w:r>
            <w:r>
              <w:rPr>
                <w:rFonts w:hint="eastAsia" w:ascii="仿宋_GB2312" w:hAnsi="仿宋_GB2312" w:eastAsia="仿宋_GB2312" w:cs="仿宋_GB2312"/>
                <w:color w:val="auto"/>
                <w:sz w:val="18"/>
                <w:szCs w:val="18"/>
                <w:highlight w:val="none"/>
                <w:lang w:eastAsia="zh-CN"/>
              </w:rPr>
              <w:t>《中华人民共和国行政许可法》(2019修正)</w:t>
            </w:r>
          </w:p>
          <w:p w14:paraId="7A9182AA">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第七十三条行政机关工作人员办理行政许可、实施监督检查，索取或者收受他人财物或者谋取其他利益，构成犯罪的，依法追究刑事责任；尚不构成犯罪的，依法给予行政处分。</w:t>
            </w:r>
          </w:p>
          <w:p w14:paraId="15970BA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7.</w:t>
            </w:r>
            <w:r>
              <w:rPr>
                <w:rFonts w:hint="eastAsia" w:ascii="仿宋_GB2312" w:hAnsi="仿宋_GB2312" w:eastAsia="仿宋_GB2312" w:cs="仿宋_GB2312"/>
                <w:color w:val="auto"/>
                <w:sz w:val="18"/>
                <w:szCs w:val="18"/>
                <w:highlight w:val="none"/>
                <w:lang w:eastAsia="zh-CN"/>
              </w:rPr>
              <w:t>《中华人民共和国行政许可法》(2019修正)</w:t>
            </w:r>
          </w:p>
          <w:p w14:paraId="267FAC8A">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14:paraId="44958D70">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p>
        </w:tc>
        <w:tc>
          <w:tcPr>
            <w:tcW w:w="942" w:type="dxa"/>
            <w:noWrap w:val="0"/>
            <w:vAlign w:val="top"/>
          </w:tcPr>
          <w:p w14:paraId="67264345">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3260FCFE">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val="en-US" w:eastAsia="zh-CN"/>
              </w:rPr>
              <w:t>立案人：</w:t>
            </w:r>
            <w:r>
              <w:rPr>
                <w:rFonts w:hint="eastAsia" w:ascii="仿宋_GB2312" w:hAnsi="仿宋_GB2312" w:eastAsia="仿宋_GB2312" w:cs="仿宋_GB2312"/>
                <w:color w:val="auto"/>
                <w:sz w:val="18"/>
                <w:szCs w:val="18"/>
                <w:highlight w:val="none"/>
              </w:rPr>
              <w:t>具体承办人责令作出书面检查、批评教育、取消年度评比先进资格、暂扣行政执法证件、离岗培训、调离工作岗位、取消行政执法资格以及处分等责任追究；对违反党纪的工作人员（中共党员）给予党纪处分；对构成犯罪的工作人员，移交司法机关，依法追究刑事责任；</w:t>
            </w:r>
          </w:p>
          <w:p w14:paraId="0CFDC046">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2.办案人：</w:t>
            </w:r>
            <w:r>
              <w:rPr>
                <w:rFonts w:hint="eastAsia" w:ascii="仿宋_GB2312" w:hAnsi="仿宋_GB2312" w:eastAsia="仿宋_GB2312" w:cs="仿宋_GB2312"/>
                <w:color w:val="auto"/>
                <w:sz w:val="18"/>
                <w:szCs w:val="18"/>
                <w:highlight w:val="none"/>
              </w:rPr>
              <w:t>具体承办人责令作出书面检查、批评教育、取消年度评比先进资格、暂扣行政执法证件、离岗培训、调离工作岗位、取消行政执法资格以及处分等责任追究；对违反党纪的工作人员（中共党员）给予党纪处分；对构成犯罪的工作人员，移交司法机关，依法追究刑事责任；</w:t>
            </w:r>
          </w:p>
          <w:p w14:paraId="62124F2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3</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lang w:val="en-US" w:eastAsia="zh-CN"/>
              </w:rPr>
              <w:t>审核人：</w:t>
            </w:r>
            <w:r>
              <w:rPr>
                <w:rFonts w:hint="eastAsia" w:ascii="仿宋_GB2312" w:hAnsi="仿宋_GB2312" w:eastAsia="仿宋_GB2312" w:cs="仿宋_GB2312"/>
                <w:color w:val="auto"/>
                <w:sz w:val="18"/>
                <w:szCs w:val="18"/>
                <w:highlight w:val="none"/>
              </w:rPr>
              <w:t>给予审核人诫勉谈话、责令限期整改、责令作出书面检查、责令公开道歉、取消年度评比先进资格、通报批评、责令停职反省或者责令辞职、建议免职以及行政处分等责任追究；对违反党纪的工作人员（中共党员）给予党纪处分；对构成犯罪的工作人员，移交司法机关，依法追究刑事责任；</w:t>
            </w:r>
          </w:p>
          <w:p w14:paraId="1B8B259A">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4.责任部门：</w:t>
            </w:r>
            <w:r>
              <w:rPr>
                <w:rFonts w:hint="eastAsia" w:ascii="仿宋_GB2312" w:hAnsi="仿宋_GB2312" w:eastAsia="仿宋_GB2312" w:cs="仿宋_GB2312"/>
                <w:color w:val="auto"/>
                <w:sz w:val="18"/>
                <w:szCs w:val="18"/>
                <w:highlight w:val="none"/>
              </w:rPr>
              <w:t>给予行政机关责令限期整改、通报批评、取消评比先进资格等责任追究；</w:t>
            </w:r>
          </w:p>
          <w:p w14:paraId="59A5F80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lang w:val="en-US" w:eastAsia="zh-CN"/>
              </w:rPr>
              <w:t>5</w:t>
            </w:r>
            <w:r>
              <w:rPr>
                <w:rFonts w:hint="eastAsia" w:ascii="仿宋_GB2312" w:hAnsi="仿宋_GB2312" w:eastAsia="仿宋_GB2312" w:cs="仿宋_GB2312"/>
                <w:color w:val="auto"/>
                <w:sz w:val="18"/>
                <w:szCs w:val="18"/>
                <w:highlight w:val="none"/>
              </w:rPr>
              <w:t>.其他法律法规规章文件规定的责任承担方式。</w:t>
            </w:r>
          </w:p>
        </w:tc>
        <w:tc>
          <w:tcPr>
            <w:tcW w:w="1350" w:type="dxa"/>
            <w:noWrap w:val="0"/>
            <w:vAlign w:val="top"/>
          </w:tcPr>
          <w:p w14:paraId="7BD908E7">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1.《宁夏回族自治区行政程序规定》第一百一十五条 责任追究采用下列方式：（一） 对行政机关的责任追究方式为：责令限期整改、通报批评、取消评比先进的资格等 。（二）对行政机关审核人和批准人的责任追究方式为：诫勉谈话、责令限期整改、责令作出书面检查、责令公开道歉、取消年度评比先进资格、通报批评、责令停职反省或者责令辞职、建议免职以及处分。（三）对行政机关行政行为的具体承办人的责任追究方式为：责令作出书面检查、批评教育、取消年度评比先进资格、暂扣行政执法证件、离岗培训、调离工作岗位、取消行政执法资格以及处分等。</w:t>
            </w:r>
          </w:p>
          <w:p w14:paraId="0E1700D4">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2-1.《宁夏回族自治区行政责任追究办法》第五条 追究行政责任的方式为：（一）诫勉谈话；（二）责令作出书面检查；（三）责令公开道歉；（四）通报批评；（五）调离工作岗位；（六）暂停职务；（七）建议免职；（八）责令辞职。 </w:t>
            </w:r>
          </w:p>
          <w:p w14:paraId="4FB9AFCE">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3-1.《宁夏回族自治区行政程序规定》第115条第3-2.《宁夏回族自治区行政责任追究办法》第三十三条 行政机关及其工作人员被追究行政责任的，一年内取消其各种评优评先的资格。 </w:t>
            </w:r>
          </w:p>
          <w:p w14:paraId="24CA5E63">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3.《宁夏回族自治区行政程序规定》第一百一十七条 行政机关违反法定程序实施行政行为，侵犯公民、法人或者其他组织合法权益造成损害的，依法承担行政赔偿责任。行政机关履行赔偿义务后，应当责令有故意或者重大过失的工作人员，承担部分或者全部赔偿费用。 </w:t>
            </w:r>
          </w:p>
          <w:p w14:paraId="42AF3764">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4-1.《中国共产党纪律处分条例》第八条对党员的纪律处分种类：（一）警告；（二）严重警告；（三）撤销党内职务；（四）留党察看；（五）开除党籍。 </w:t>
            </w:r>
          </w:p>
          <w:p w14:paraId="3A867E84">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4-2.《宁夏回族自治区行政执法监督条例》第二十六条 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w:t>
            </w:r>
          </w:p>
          <w:p w14:paraId="677AD6AD">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5-1</w:t>
            </w:r>
            <w:r>
              <w:rPr>
                <w:rFonts w:hint="eastAsia" w:ascii="仿宋_GB2312" w:hAnsi="仿宋_GB2312" w:eastAsia="仿宋_GB2312" w:cs="仿宋_GB2312"/>
                <w:color w:val="auto"/>
                <w:sz w:val="18"/>
                <w:szCs w:val="18"/>
                <w:highlight w:val="none"/>
              </w:rPr>
              <w:t>.《行政机关公务员处分条例》第六条　行政机关公务员处分的种类为：(一)警告；(二)记过；(三)记大过；(四)降级；(五)撤职；(六)开除。</w:t>
            </w:r>
          </w:p>
          <w:p w14:paraId="20CB1742">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lang w:val="en-US" w:eastAsia="zh-CN"/>
              </w:rPr>
              <w:t>5-2</w:t>
            </w:r>
            <w:r>
              <w:rPr>
                <w:rFonts w:hint="eastAsia" w:ascii="仿宋_GB2312" w:hAnsi="仿宋_GB2312" w:eastAsia="仿宋_GB2312" w:cs="仿宋_GB2312"/>
                <w:color w:val="auto"/>
                <w:sz w:val="18"/>
                <w:szCs w:val="18"/>
                <w:highlight w:val="none"/>
              </w:rPr>
              <w:t>.《行政机关公务员处分条例》第二十五条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有下列行为之一的，给予记过或者记大过处分。情节较重的，给予降级或者撤职处分；情节严重的，给予开除处分：（一）以殴打、体罚、非法拘禁等方式侵犯公民人身权利的；（二）压制批评，打击报复，扣压、销毁举报信件，或者向被举报人透露举报情况的；（三）违反规定向公民、法人或者其他组织摊派或者收取财物的；（四）妨碍执行公务或者违反规定干预执行公务的</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（五）其他滥用职权，侵害公民、法人或者其他组织合法权益的行为。</w:t>
            </w:r>
          </w:p>
        </w:tc>
      </w:tr>
      <w:tr w14:paraId="7906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14:paraId="2027BA2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auto"/>
                <w:sz w:val="18"/>
                <w:szCs w:val="18"/>
                <w:highlight w:val="none"/>
                <w:vertAlign w:val="baseline"/>
                <w:lang w:val="en-US" w:eastAsia="zh-CN"/>
              </w:rPr>
            </w:pPr>
            <w:r>
              <w:rPr>
                <w:rFonts w:hint="eastAsia" w:ascii="仿宋_GB2312" w:hAnsi="仿宋_GB2312" w:eastAsia="仿宋_GB2312" w:cs="仿宋_GB2312"/>
                <w:color w:val="auto"/>
                <w:sz w:val="18"/>
                <w:szCs w:val="18"/>
                <w:highlight w:val="none"/>
                <w:vertAlign w:val="baseline"/>
                <w:lang w:val="en-US" w:eastAsia="zh-CN"/>
              </w:rPr>
              <w:t>26</w:t>
            </w:r>
          </w:p>
        </w:tc>
        <w:tc>
          <w:tcPr>
            <w:tcW w:w="1599" w:type="dxa"/>
            <w:noWrap w:val="0"/>
            <w:vAlign w:val="center"/>
          </w:tcPr>
          <w:p w14:paraId="3C567645">
            <w:pPr>
              <w:keepNext w:val="0"/>
              <w:keepLines w:val="0"/>
              <w:pageBreakBefore w:val="0"/>
              <w:kinsoku/>
              <w:wordWrap/>
              <w:overflowPunct/>
              <w:topLinePunct w:val="0"/>
              <w:autoSpaceDN/>
              <w:bidi w:val="0"/>
              <w:adjustRightInd w:val="0"/>
              <w:snapToGrid w:val="0"/>
              <w:spacing w:line="240" w:lineRule="exact"/>
              <w:ind w:left="0"/>
              <w:jc w:val="both"/>
              <w:textAlignment w:val="auto"/>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i w:val="0"/>
                <w:iCs w:val="0"/>
                <w:color w:val="auto"/>
                <w:kern w:val="0"/>
                <w:sz w:val="18"/>
                <w:szCs w:val="18"/>
                <w:highlight w:val="none"/>
                <w:u w:val="none"/>
                <w:lang w:val="en-US" w:eastAsia="zh-CN" w:bidi="ar"/>
              </w:rPr>
              <w:t>清真食品准营证核发</w:t>
            </w:r>
          </w:p>
        </w:tc>
        <w:tc>
          <w:tcPr>
            <w:tcW w:w="1072" w:type="dxa"/>
            <w:noWrap w:val="0"/>
            <w:vAlign w:val="center"/>
          </w:tcPr>
          <w:p w14:paraId="0A0FD20E">
            <w:pPr>
              <w:keepNext w:val="0"/>
              <w:keepLines w:val="0"/>
              <w:pageBreakBefore w:val="0"/>
              <w:widowControl/>
              <w:kinsoku/>
              <w:wordWrap/>
              <w:overflowPunct/>
              <w:topLinePunct w:val="0"/>
              <w:autoSpaceDN/>
              <w:bidi w:val="0"/>
              <w:adjustRightInd w:val="0"/>
              <w:snapToGrid w:val="0"/>
              <w:spacing w:line="240" w:lineRule="exact"/>
              <w:ind w:left="0"/>
              <w:jc w:val="both"/>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i w:val="0"/>
                <w:iCs w:val="0"/>
                <w:color w:val="auto"/>
                <w:kern w:val="0"/>
                <w:sz w:val="18"/>
                <w:szCs w:val="18"/>
                <w:highlight w:val="none"/>
                <w:u w:val="none"/>
                <w:lang w:val="en-US" w:eastAsia="zh-CN" w:bidi="ar"/>
              </w:rPr>
              <w:t>清真食品准营证核发</w:t>
            </w:r>
          </w:p>
        </w:tc>
        <w:tc>
          <w:tcPr>
            <w:tcW w:w="1170" w:type="dxa"/>
            <w:noWrap w:val="0"/>
            <w:vAlign w:val="center"/>
          </w:tcPr>
          <w:p w14:paraId="71E8A046">
            <w:pPr>
              <w:keepNext w:val="0"/>
              <w:keepLines w:val="0"/>
              <w:pageBreakBefore w:val="0"/>
              <w:widowControl/>
              <w:kinsoku/>
              <w:wordWrap/>
              <w:overflowPunct/>
              <w:topLinePunct w:val="0"/>
              <w:autoSpaceDN/>
              <w:bidi w:val="0"/>
              <w:adjustRightInd w:val="0"/>
              <w:snapToGrid w:val="0"/>
              <w:spacing w:line="240" w:lineRule="exact"/>
              <w:ind w:left="0"/>
              <w:jc w:val="center"/>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0105010000</w:t>
            </w:r>
          </w:p>
        </w:tc>
        <w:tc>
          <w:tcPr>
            <w:tcW w:w="2655" w:type="dxa"/>
            <w:noWrap w:val="0"/>
            <w:vAlign w:val="center"/>
          </w:tcPr>
          <w:p w14:paraId="6B5D84D2">
            <w:pPr>
              <w:keepNext w:val="0"/>
              <w:keepLines w:val="0"/>
              <w:pageBreakBefore w:val="0"/>
              <w:kinsoku/>
              <w:wordWrap/>
              <w:overflowPunct/>
              <w:topLinePunct w:val="0"/>
              <w:autoSpaceDN/>
              <w:bidi w:val="0"/>
              <w:adjustRightInd w:val="0"/>
              <w:snapToGrid w:val="0"/>
              <w:spacing w:line="240" w:lineRule="exact"/>
              <w:ind w:left="0" w:firstLine="360" w:firstLineChars="200"/>
              <w:jc w:val="both"/>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【地方性法规】《宁夏回族自治区清真食品管理条例》（</w:t>
            </w:r>
            <w:r>
              <w:rPr>
                <w:rFonts w:hint="eastAsia" w:ascii="仿宋_GB2312" w:hAnsi="仿宋_GB2312" w:eastAsia="仿宋_GB2312" w:cs="仿宋_GB2312"/>
                <w:color w:val="auto"/>
                <w:sz w:val="18"/>
                <w:szCs w:val="18"/>
                <w:highlight w:val="none"/>
                <w:lang w:val="en-US" w:eastAsia="zh-CN"/>
              </w:rPr>
              <w:t>2021年修订</w:t>
            </w:r>
            <w:r>
              <w:rPr>
                <w:rFonts w:hint="eastAsia" w:ascii="仿宋_GB2312" w:hAnsi="仿宋_GB2312" w:eastAsia="仿宋_GB2312" w:cs="仿宋_GB2312"/>
                <w:color w:val="auto"/>
                <w:sz w:val="18"/>
                <w:szCs w:val="18"/>
                <w:highlight w:val="none"/>
                <w:lang w:eastAsia="zh-CN"/>
              </w:rPr>
              <w:t>）</w:t>
            </w:r>
          </w:p>
          <w:p w14:paraId="08EAD8AF">
            <w:pPr>
              <w:keepNext w:val="0"/>
              <w:keepLines w:val="0"/>
              <w:pageBreakBefore w:val="0"/>
              <w:kinsoku/>
              <w:wordWrap/>
              <w:overflowPunct/>
              <w:topLinePunct w:val="0"/>
              <w:autoSpaceDN/>
              <w:bidi w:val="0"/>
              <w:adjustRightInd w:val="0"/>
              <w:snapToGrid w:val="0"/>
              <w:spacing w:line="240" w:lineRule="exact"/>
              <w:ind w:left="0" w:firstLine="360" w:firstLineChars="200"/>
              <w:jc w:val="both"/>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第八条第一款</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《清真食品准营证》由自治区民族事务工作部门统一监制，由市、县（市、区）民族事务工作部门或者集中行使行政审批权的部门核发。任何单位和个人不得骗取、伪造、转让、租借、买卖《清真食品准营证》。</w:t>
            </w:r>
          </w:p>
          <w:p w14:paraId="074047F3">
            <w:pPr>
              <w:keepNext w:val="0"/>
              <w:keepLines w:val="0"/>
              <w:pageBreakBefore w:val="0"/>
              <w:kinsoku/>
              <w:wordWrap/>
              <w:overflowPunct/>
              <w:topLinePunct w:val="0"/>
              <w:autoSpaceDN/>
              <w:bidi w:val="0"/>
              <w:adjustRightInd w:val="0"/>
              <w:snapToGrid w:val="0"/>
              <w:spacing w:line="240" w:lineRule="exact"/>
              <w:ind w:left="0" w:firstLine="360" w:firstLineChars="200"/>
              <w:jc w:val="both"/>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color w:val="auto"/>
                <w:sz w:val="18"/>
                <w:szCs w:val="18"/>
                <w:highlight w:val="none"/>
                <w:lang w:val="en-US" w:eastAsia="zh-CN"/>
              </w:rPr>
              <w:t>2021</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lang w:val="en-US" w:eastAsia="zh-CN"/>
              </w:rPr>
              <w:t>7号</w:t>
            </w:r>
            <w:r>
              <w:rPr>
                <w:rFonts w:hint="eastAsia" w:ascii="仿宋_GB2312" w:hAnsi="仿宋_GB2312" w:eastAsia="仿宋_GB2312" w:cs="仿宋_GB2312"/>
                <w:color w:val="auto"/>
                <w:sz w:val="18"/>
                <w:szCs w:val="18"/>
                <w:highlight w:val="none"/>
                <w:lang w:eastAsia="zh-CN"/>
              </w:rPr>
              <w:t>）</w:t>
            </w:r>
          </w:p>
        </w:tc>
        <w:tc>
          <w:tcPr>
            <w:tcW w:w="1395" w:type="dxa"/>
            <w:noWrap w:val="0"/>
            <w:vAlign w:val="center"/>
          </w:tcPr>
          <w:p w14:paraId="37595DB8">
            <w:pPr>
              <w:keepNext w:val="0"/>
              <w:keepLines w:val="0"/>
              <w:pageBreakBefore w:val="0"/>
              <w:kinsoku/>
              <w:wordWrap/>
              <w:overflowPunct/>
              <w:topLinePunct w:val="0"/>
              <w:autoSpaceDN/>
              <w:bidi w:val="0"/>
              <w:adjustRightInd w:val="0"/>
              <w:snapToGrid w:val="0"/>
              <w:spacing w:line="240" w:lineRule="exact"/>
              <w:ind w:left="0"/>
              <w:jc w:val="both"/>
              <w:textAlignment w:val="auto"/>
              <w:rPr>
                <w:rFonts w:hint="eastAsia" w:ascii="仿宋_GB2312" w:hAnsi="仿宋_GB2312" w:eastAsia="仿宋_GB2312" w:cs="仿宋_GB2312"/>
                <w:color w:val="auto"/>
                <w:sz w:val="18"/>
                <w:szCs w:val="18"/>
                <w:highlight w:val="none"/>
                <w:shd w:val="clear" w:color="auto" w:fill="FFFFFF"/>
                <w:lang w:val="en-US" w:eastAsia="zh-CN"/>
              </w:rPr>
            </w:pPr>
            <w:r>
              <w:rPr>
                <w:rFonts w:hint="eastAsia" w:ascii="仿宋_GB2312" w:hAnsi="仿宋_GB2312" w:eastAsia="仿宋_GB2312" w:cs="仿宋_GB2312"/>
                <w:color w:val="auto"/>
                <w:sz w:val="18"/>
                <w:szCs w:val="18"/>
                <w:highlight w:val="none"/>
                <w:shd w:val="clear" w:color="auto" w:fill="FFFFFF"/>
                <w:lang w:val="en-US" w:eastAsia="zh-CN"/>
              </w:rPr>
              <w:t xml:space="preserve"> </w:t>
            </w:r>
          </w:p>
        </w:tc>
        <w:tc>
          <w:tcPr>
            <w:tcW w:w="1155" w:type="dxa"/>
            <w:noWrap w:val="0"/>
            <w:vAlign w:val="top"/>
          </w:tcPr>
          <w:p w14:paraId="396750D0">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1.受理责任：公示依法应当公示的材料，一次性告知需要补正的材料，依法受理或者不予受理（不予受理应当告知理由）。</w:t>
            </w:r>
          </w:p>
          <w:p w14:paraId="31A06983">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2.审查责任：按照法定条件和程序对提交材料进行审查，提出是否同意的审核意见。</w:t>
            </w:r>
          </w:p>
          <w:p w14:paraId="2F555DA2">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3.决定责任：作出行政许可或者不予行政许可决定，不予许可的应当书面告知理由。</w:t>
            </w:r>
          </w:p>
          <w:p w14:paraId="21C2F4F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4.送达责任：准予许可的制发送达许可证件，信息公开。</w:t>
            </w:r>
          </w:p>
          <w:p w14:paraId="4F85F0EB">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5.其他法律法规规章文件规定应履行的责任。</w:t>
            </w:r>
          </w:p>
        </w:tc>
        <w:tc>
          <w:tcPr>
            <w:tcW w:w="1302" w:type="dxa"/>
            <w:noWrap w:val="0"/>
            <w:vAlign w:val="top"/>
          </w:tcPr>
          <w:p w14:paraId="0A4EB35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val="en-US" w:eastAsia="zh-CN"/>
              </w:rPr>
              <w:t>-1</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lang w:eastAsia="zh-CN"/>
              </w:rPr>
              <w:t>《中华人民共和国行政许可法》(2019修正)(2019修正)第三十条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14:paraId="1126BE9E">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val="en-US" w:eastAsia="zh-CN"/>
              </w:rPr>
              <w:t>-2</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lang w:eastAsia="zh-CN"/>
              </w:rPr>
              <w:t>《中华人民共和国行政许可法》(2019修正)(2019修正)</w:t>
            </w:r>
            <w:r>
              <w:rPr>
                <w:rFonts w:hint="eastAsia" w:ascii="仿宋_GB2312" w:hAnsi="仿宋_GB2312" w:eastAsia="仿宋_GB2312" w:cs="仿宋_GB2312"/>
                <w:color w:val="auto"/>
                <w:sz w:val="18"/>
                <w:szCs w:val="18"/>
                <w:highlight w:val="none"/>
              </w:rPr>
              <w:t>第三十二条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行政机关对申请人提出的行政许可申请，应当根据下列情况分别作出处理： （一）申请事项依法不需要取得行政许可的，应当即时告知申请人不受理； （二）申请事项依法不属于本行政机关职权范围的，应当即时作出不予受理的决定，并告知申请人向有关行政机关申请； （三）申请材料存在可以当场更正的错误的，应当允许申请人当场更正； （四）申请材料不齐全或者不符合法定形式的，应当当场或者在五日内一次告知申请人需要补正的全部内容，逾期不告知的，自收到申请材料之日起即为受理； （五）申请事项属于本行政机关职权范围，申请材料齐全、符合法定形式，或者申请人按照本行政机关的要求提交全部补正申请材料的，应当受理行政许可申请。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p>
          <w:p w14:paraId="6145E785">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2-1.</w:t>
            </w:r>
            <w:r>
              <w:rPr>
                <w:rFonts w:hint="eastAsia" w:ascii="仿宋_GB2312" w:hAnsi="仿宋_GB2312" w:eastAsia="仿宋_GB2312" w:cs="仿宋_GB2312"/>
                <w:color w:val="auto"/>
                <w:sz w:val="18"/>
                <w:szCs w:val="18"/>
                <w:highlight w:val="none"/>
                <w:lang w:eastAsia="zh-CN"/>
              </w:rPr>
              <w:t>《中华人民共和国行政许可法》(2019修正)第三十四条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p>
          <w:p w14:paraId="40708F24">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2-2.</w:t>
            </w:r>
            <w:r>
              <w:rPr>
                <w:rFonts w:hint="eastAsia" w:ascii="仿宋_GB2312" w:hAnsi="仿宋_GB2312" w:eastAsia="仿宋_GB2312" w:cs="仿宋_GB2312"/>
                <w:color w:val="auto"/>
                <w:sz w:val="18"/>
                <w:szCs w:val="18"/>
                <w:highlight w:val="none"/>
                <w:lang w:eastAsia="zh-CN"/>
              </w:rPr>
              <w:t>《中华人民共和国行政许可法》(2019修正)第三十六条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行政机关对行政许可申请进行审查时，发现行政许可事项直接关系他人重大利益的，应当告知该利害关系人。申请人、利害关系人有权进行陈述和申辩。行政机关应当听取申请人、利害关系人的意见。</w:t>
            </w:r>
          </w:p>
          <w:p w14:paraId="2A115086">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3-1.</w:t>
            </w:r>
            <w:r>
              <w:rPr>
                <w:rFonts w:hint="eastAsia" w:ascii="仿宋_GB2312" w:hAnsi="仿宋_GB2312" w:eastAsia="仿宋_GB2312" w:cs="仿宋_GB2312"/>
                <w:color w:val="auto"/>
                <w:sz w:val="18"/>
                <w:szCs w:val="18"/>
                <w:highlight w:val="none"/>
                <w:lang w:eastAsia="zh-CN"/>
              </w:rPr>
              <w:t>《中华人民共和国行政许可法》(2019修正)第三十七条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行政机关对行政许可申请进行审查后，除当场作出行政许可决定的外，应当在法定期限内按照规定程序作出行政许可决定。</w:t>
            </w:r>
          </w:p>
          <w:p w14:paraId="6666E5A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3-2.</w:t>
            </w:r>
            <w:r>
              <w:rPr>
                <w:rFonts w:hint="eastAsia" w:ascii="仿宋_GB2312" w:hAnsi="仿宋_GB2312" w:eastAsia="仿宋_GB2312" w:cs="仿宋_GB2312"/>
                <w:color w:val="auto"/>
                <w:sz w:val="18"/>
                <w:szCs w:val="18"/>
                <w:highlight w:val="none"/>
                <w:lang w:eastAsia="zh-CN"/>
              </w:rPr>
              <w:t>《中华人民共和国行政许可法》(2019修正)第三十八条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申请人的申请符合法定条件、标准的，行政机关应当依法作出准予行政许可的书面决定。 行政机关依法作出不予行政许可的书面决定的，应当说明理由，并告知申请人享有依法申请行政复议或者提起行政诉讼的权利。</w:t>
            </w:r>
          </w:p>
          <w:p w14:paraId="585F84B0">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4-1.</w:t>
            </w:r>
            <w:r>
              <w:rPr>
                <w:rFonts w:hint="eastAsia" w:ascii="仿宋_GB2312" w:hAnsi="仿宋_GB2312" w:eastAsia="仿宋_GB2312" w:cs="仿宋_GB2312"/>
                <w:color w:val="auto"/>
                <w:sz w:val="18"/>
                <w:szCs w:val="18"/>
                <w:highlight w:val="none"/>
                <w:lang w:eastAsia="zh-CN"/>
              </w:rPr>
              <w:t>《中华人民共和国行政许可法》(2019修正)第四十条</w:t>
            </w:r>
          </w:p>
          <w:p w14:paraId="246ADC4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行政机关作出的准予行政许可决定，应当予以公开，公众有权查阅。</w:t>
            </w:r>
          </w:p>
          <w:p w14:paraId="3F98916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4-2.</w:t>
            </w:r>
            <w:r>
              <w:rPr>
                <w:rFonts w:hint="eastAsia" w:ascii="仿宋_GB2312" w:hAnsi="仿宋_GB2312" w:eastAsia="仿宋_GB2312" w:cs="仿宋_GB2312"/>
                <w:color w:val="auto"/>
                <w:sz w:val="18"/>
                <w:szCs w:val="18"/>
                <w:highlight w:val="none"/>
                <w:lang w:eastAsia="zh-CN"/>
              </w:rPr>
              <w:t>《中华人民共和国行政许可法》(2019修正)第四十四条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行政机关作出准予行政许可的决定，应当自作出决定之日起十日内向申请人颁发、送达行政许可证件，或者加贴标签、加盖检验、检测、检疫印章。</w:t>
            </w:r>
          </w:p>
          <w:p w14:paraId="38BE7B79">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5.</w:t>
            </w:r>
            <w:r>
              <w:rPr>
                <w:rFonts w:hint="eastAsia" w:ascii="仿宋_GB2312" w:hAnsi="仿宋_GB2312" w:eastAsia="仿宋_GB2312" w:cs="仿宋_GB2312"/>
                <w:color w:val="auto"/>
                <w:sz w:val="18"/>
                <w:szCs w:val="18"/>
                <w:highlight w:val="none"/>
                <w:lang w:eastAsia="zh-CN"/>
              </w:rPr>
              <w:t>《中华人民共和国行政许可法》(2019修正)第六十一条</w:t>
            </w:r>
            <w:r>
              <w:rPr>
                <w:rFonts w:hint="eastAsia" w:ascii="仿宋_GB2312" w:hAnsi="仿宋_GB2312" w:eastAsia="仿宋_GB2312" w:cs="仿宋_GB2312"/>
                <w:color w:val="auto"/>
                <w:sz w:val="18"/>
                <w:szCs w:val="18"/>
                <w:highlight w:val="none"/>
                <w:lang w:val="en-US" w:eastAsia="zh-CN"/>
              </w:rPr>
              <w:t xml:space="preserve">第一款 </w:t>
            </w:r>
            <w:r>
              <w:rPr>
                <w:rFonts w:hint="eastAsia" w:ascii="仿宋_GB2312" w:hAnsi="仿宋_GB2312" w:eastAsia="仿宋_GB2312" w:cs="仿宋_GB2312"/>
                <w:color w:val="auto"/>
                <w:sz w:val="18"/>
                <w:szCs w:val="18"/>
                <w:highlight w:val="none"/>
                <w:lang w:eastAsia="zh-CN"/>
              </w:rPr>
              <w:t>行政机关应当建立健全监督制度，通过核查反映被许可人从事行政许可事项活动情况的有关材料，履行监督责任。</w:t>
            </w:r>
          </w:p>
        </w:tc>
        <w:tc>
          <w:tcPr>
            <w:tcW w:w="1185" w:type="dxa"/>
            <w:noWrap w:val="0"/>
            <w:vAlign w:val="top"/>
          </w:tcPr>
          <w:p w14:paraId="7DCB8CCB">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因不履行或不正确履行行政职责，有下列情形的，行政机关及相关工作人员应承担相应责任：</w:t>
            </w:r>
          </w:p>
          <w:p w14:paraId="5422F9DE">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1.对符合法定条件的行政许可申请不予受理的；</w:t>
            </w:r>
          </w:p>
          <w:p w14:paraId="0BB0408E">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2.对不符合法定条件的申请人准予行政许可或者超越法定职权作出准予行政许可决定的；</w:t>
            </w:r>
          </w:p>
          <w:p w14:paraId="5AEF5417">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3.对符合法定条件的申请人不予行政许可或者不在法定期限内作出准予行政许可决定的；</w:t>
            </w:r>
          </w:p>
          <w:p w14:paraId="326B72D9">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4.不依法履行监督职责或者监督不力，造成严重后果的；</w:t>
            </w:r>
          </w:p>
          <w:p w14:paraId="47E22A34">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5.应当举行听证而不举行听证的；</w:t>
            </w:r>
          </w:p>
          <w:p w14:paraId="5760A34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6.未按裁量群规定，滥用裁量权的；</w:t>
            </w:r>
          </w:p>
          <w:p w14:paraId="60084BE3">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7</w:t>
            </w:r>
            <w:r>
              <w:rPr>
                <w:rFonts w:hint="eastAsia" w:ascii="仿宋_GB2312" w:hAnsi="仿宋_GB2312" w:eastAsia="仿宋_GB2312" w:cs="仿宋_GB2312"/>
                <w:color w:val="auto"/>
                <w:sz w:val="18"/>
                <w:szCs w:val="18"/>
                <w:highlight w:val="none"/>
              </w:rPr>
              <w:t>.工作中滥用职权、玩忽职守、徇私舞弊的；</w:t>
            </w:r>
          </w:p>
          <w:p w14:paraId="6C0F83A3">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8</w:t>
            </w:r>
            <w:r>
              <w:rPr>
                <w:rFonts w:hint="eastAsia" w:ascii="仿宋_GB2312" w:hAnsi="仿宋_GB2312" w:eastAsia="仿宋_GB2312" w:cs="仿宋_GB2312"/>
                <w:color w:val="auto"/>
                <w:sz w:val="18"/>
                <w:szCs w:val="18"/>
                <w:highlight w:val="none"/>
              </w:rPr>
              <w:t>.索取或者收受他人财物或者谋取其他利益；</w:t>
            </w:r>
          </w:p>
          <w:p w14:paraId="57115E9F">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9</w:t>
            </w:r>
            <w:r>
              <w:rPr>
                <w:rFonts w:hint="eastAsia" w:ascii="仿宋_GB2312" w:hAnsi="仿宋_GB2312" w:eastAsia="仿宋_GB2312" w:cs="仿宋_GB2312"/>
                <w:color w:val="auto"/>
                <w:sz w:val="18"/>
                <w:szCs w:val="18"/>
                <w:highlight w:val="none"/>
              </w:rPr>
              <w:t>.其他违反法律法规规章文件规定的行为。</w:t>
            </w:r>
          </w:p>
        </w:tc>
        <w:tc>
          <w:tcPr>
            <w:tcW w:w="1353" w:type="dxa"/>
            <w:noWrap w:val="0"/>
            <w:vAlign w:val="top"/>
          </w:tcPr>
          <w:p w14:paraId="5215506E">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eastAsia="zh-CN"/>
              </w:rPr>
              <w:t>《中华人民共和国行政许可法》(2019修正)</w:t>
            </w:r>
          </w:p>
          <w:p w14:paraId="25CAC8EE">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14:paraId="59098FEB">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（一）对符合法定条件的行政许可申请不予受理的；</w:t>
            </w:r>
          </w:p>
          <w:p w14:paraId="70EA601B">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（二）不在办公场所公示依法应当公示的材料的；</w:t>
            </w:r>
          </w:p>
          <w:p w14:paraId="38E6B842">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（三）在受理、审查、决定行政许可过程中，未向申请人、利害关系人履行法定告知义务的；</w:t>
            </w:r>
          </w:p>
          <w:p w14:paraId="126628E0">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（四）申请人提交的申请材料不齐全、不符合法定形式，不一次告知申请人必须补正的全部内容的；</w:t>
            </w:r>
          </w:p>
          <w:p w14:paraId="6265EEB7">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（五）违法披露申请人提交的商业秘密、未披露信息或者保密商务信息的；</w:t>
            </w:r>
          </w:p>
          <w:p w14:paraId="64AC5B8D">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（六）以转让技术作为取得行政许可的条件，或者在实施行政许可的过程中直接或者间接地要求转让技术的；</w:t>
            </w:r>
          </w:p>
          <w:p w14:paraId="4DF2DE8F">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（七）未依法说明不受理行政许可申请或者不予行政许可的理由的；</w:t>
            </w:r>
          </w:p>
          <w:p w14:paraId="5BBAA44B">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（八）依法应当举行听证而不举行听证的。</w:t>
            </w:r>
          </w:p>
          <w:p w14:paraId="5306B7E7">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 xml:space="preserve"> 2.</w:t>
            </w:r>
            <w:r>
              <w:rPr>
                <w:rFonts w:hint="eastAsia" w:ascii="仿宋_GB2312" w:hAnsi="仿宋_GB2312" w:eastAsia="仿宋_GB2312" w:cs="仿宋_GB2312"/>
                <w:color w:val="auto"/>
                <w:sz w:val="18"/>
                <w:szCs w:val="18"/>
                <w:highlight w:val="none"/>
                <w:lang w:eastAsia="zh-CN"/>
              </w:rPr>
              <w:t>《中华人民共和国行政许可法》(2019修正)</w:t>
            </w:r>
          </w:p>
          <w:p w14:paraId="09410DB2">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14:paraId="4D5773F3">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（一）对不符合法定条件的申请人准予行政许可或者超越法定职权作出准予行政许可决定的；</w:t>
            </w:r>
          </w:p>
          <w:p w14:paraId="5610B0A7">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（二）对符合法定条件的申请人不予行政许可或者不在法定期限内作出准予行政许可决定的；</w:t>
            </w:r>
          </w:p>
          <w:p w14:paraId="04DA8D66">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（三）依法应当根据招标、拍卖结果或者考试成绩择优作出准予行政许可决定，未经招标、拍卖或者考试，或者不根据招标、拍卖结果或者考试成绩择优作出准予行政许可决定的。</w:t>
            </w:r>
          </w:p>
          <w:p w14:paraId="22883077">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3.同2</w:t>
            </w:r>
          </w:p>
          <w:p w14:paraId="6C4B1B7C">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4.</w:t>
            </w:r>
            <w:r>
              <w:rPr>
                <w:rFonts w:hint="eastAsia" w:ascii="仿宋_GB2312" w:hAnsi="仿宋_GB2312" w:eastAsia="仿宋_GB2312" w:cs="仿宋_GB2312"/>
                <w:color w:val="auto"/>
                <w:sz w:val="18"/>
                <w:szCs w:val="18"/>
                <w:highlight w:val="none"/>
                <w:lang w:eastAsia="zh-CN"/>
              </w:rPr>
              <w:t>《中华人民共和国行政许可法》(2019修正)</w:t>
            </w:r>
          </w:p>
          <w:p w14:paraId="2C6CE3BF">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74B6658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5.《宁夏回族自治区行政程序规定》</w:t>
            </w:r>
          </w:p>
          <w:p w14:paraId="765709E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一十三条行政机关及其工作人员违反本规定，有下列情形之一的，依照国家和自治区有关规定追究责任：（一）不具有行政执法主体资格实施行政执法行为的；（二）违法进行行政委托的；（三）超越或者滥用职权的；（四）不履行或者拖延履行法定职责的；（五）行政决定被撤销、被确认违法或者无效的；（六）不按照行政裁量权基准进行裁量的；（七）因行政程序违法导致行政赔偿的；（八）不进行行政协助的；（九）违反本规定的其他情形。</w:t>
            </w:r>
          </w:p>
          <w:p w14:paraId="4925A434">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6.</w:t>
            </w:r>
            <w:r>
              <w:rPr>
                <w:rFonts w:hint="eastAsia" w:ascii="仿宋_GB2312" w:hAnsi="仿宋_GB2312" w:eastAsia="仿宋_GB2312" w:cs="仿宋_GB2312"/>
                <w:color w:val="auto"/>
                <w:sz w:val="18"/>
                <w:szCs w:val="18"/>
                <w:highlight w:val="none"/>
                <w:lang w:eastAsia="zh-CN"/>
              </w:rPr>
              <w:t>《中华人民共和国行政许可法》(2019修正)</w:t>
            </w:r>
          </w:p>
          <w:p w14:paraId="76C8BD2B">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第七十三条行政机关工作人员办理行政许可、实施监督检查，索取或者收受他人财物或者谋取其他利益，构成犯罪的，依法追究刑事责任；尚不构成犯罪的，依法给予行政处分。</w:t>
            </w:r>
          </w:p>
          <w:p w14:paraId="27E402D7">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7.</w:t>
            </w:r>
            <w:r>
              <w:rPr>
                <w:rFonts w:hint="eastAsia" w:ascii="仿宋_GB2312" w:hAnsi="仿宋_GB2312" w:eastAsia="仿宋_GB2312" w:cs="仿宋_GB2312"/>
                <w:color w:val="auto"/>
                <w:sz w:val="18"/>
                <w:szCs w:val="18"/>
                <w:highlight w:val="none"/>
                <w:lang w:eastAsia="zh-CN"/>
              </w:rPr>
              <w:t>《中华人民共和国行政许可法》(2019修正)</w:t>
            </w:r>
          </w:p>
          <w:p w14:paraId="5BAC8EE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14:paraId="1410308E">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kern w:val="2"/>
                <w:sz w:val="18"/>
                <w:szCs w:val="18"/>
                <w:highlight w:val="none"/>
                <w:vertAlign w:val="baseline"/>
                <w:lang w:val="en-US" w:eastAsia="zh-CN" w:bidi="ar-SA"/>
              </w:rPr>
            </w:pPr>
          </w:p>
        </w:tc>
        <w:tc>
          <w:tcPr>
            <w:tcW w:w="942" w:type="dxa"/>
            <w:noWrap w:val="0"/>
            <w:vAlign w:val="top"/>
          </w:tcPr>
          <w:p w14:paraId="20D0407D">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1DFB7F35">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val="en-US" w:eastAsia="zh-CN"/>
              </w:rPr>
              <w:t>立案人：</w:t>
            </w:r>
            <w:r>
              <w:rPr>
                <w:rFonts w:hint="eastAsia" w:ascii="仿宋_GB2312" w:hAnsi="仿宋_GB2312" w:eastAsia="仿宋_GB2312" w:cs="仿宋_GB2312"/>
                <w:color w:val="auto"/>
                <w:sz w:val="18"/>
                <w:szCs w:val="18"/>
                <w:highlight w:val="none"/>
              </w:rPr>
              <w:t>具体承办人责令作出书面检查、批评教育、取消年度评比先进资格、暂扣行政执法证件、离岗培训、调离工作岗位、取消行政执法资格以及处分等责任追究；对违反党纪的工作人员（中共党员）给予党纪处分；对构成犯罪的工作人员，移交司法机关，依法追究刑事责任；</w:t>
            </w:r>
          </w:p>
          <w:p w14:paraId="79AC4FD6">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2.办案人：</w:t>
            </w:r>
            <w:r>
              <w:rPr>
                <w:rFonts w:hint="eastAsia" w:ascii="仿宋_GB2312" w:hAnsi="仿宋_GB2312" w:eastAsia="仿宋_GB2312" w:cs="仿宋_GB2312"/>
                <w:color w:val="auto"/>
                <w:sz w:val="18"/>
                <w:szCs w:val="18"/>
                <w:highlight w:val="none"/>
              </w:rPr>
              <w:t>具体承办人责令作出书面检查、批评教育、取消年度评比先进资格、暂扣行政执法证件、离岗培训、调离工作岗位、取消行政执法资格以及处分等责任追究；对违反党纪的工作人员（中共党员）给予党纪处分；对构成犯罪的工作人员，移交司法机关，依法追究刑事责任；</w:t>
            </w:r>
          </w:p>
          <w:p w14:paraId="21A1E123">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3</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lang w:val="en-US" w:eastAsia="zh-CN"/>
              </w:rPr>
              <w:t>审核人：</w:t>
            </w:r>
            <w:r>
              <w:rPr>
                <w:rFonts w:hint="eastAsia" w:ascii="仿宋_GB2312" w:hAnsi="仿宋_GB2312" w:eastAsia="仿宋_GB2312" w:cs="仿宋_GB2312"/>
                <w:color w:val="auto"/>
                <w:sz w:val="18"/>
                <w:szCs w:val="18"/>
                <w:highlight w:val="none"/>
              </w:rPr>
              <w:t>给予审核人诫勉谈话、责令限期整改、责令作出书面检查、责令公开道歉、取消年度评比先进资格、通报批评、责令停职反省或者责令辞职、建议免职以及行政处分等责任追究；对违反党纪的工作人员（中共党员）给予党纪处分；对构成犯罪的工作人员，移交司法机关，依法追究刑事责任；</w:t>
            </w:r>
          </w:p>
          <w:p w14:paraId="7CA3AB7B">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4.责任部门：</w:t>
            </w:r>
            <w:r>
              <w:rPr>
                <w:rFonts w:hint="eastAsia" w:ascii="仿宋_GB2312" w:hAnsi="仿宋_GB2312" w:eastAsia="仿宋_GB2312" w:cs="仿宋_GB2312"/>
                <w:color w:val="auto"/>
                <w:sz w:val="18"/>
                <w:szCs w:val="18"/>
                <w:highlight w:val="none"/>
              </w:rPr>
              <w:t>给予行政机关责令限期整改、通报批评、取消评比先进资格等责任追究；</w:t>
            </w:r>
          </w:p>
          <w:p w14:paraId="6C1072F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5</w:t>
            </w:r>
            <w:r>
              <w:rPr>
                <w:rFonts w:hint="eastAsia" w:ascii="仿宋_GB2312" w:hAnsi="仿宋_GB2312" w:eastAsia="仿宋_GB2312" w:cs="仿宋_GB2312"/>
                <w:color w:val="auto"/>
                <w:sz w:val="18"/>
                <w:szCs w:val="18"/>
                <w:highlight w:val="none"/>
              </w:rPr>
              <w:t>.其他法律法规规章文件规定的责任承担方式。</w:t>
            </w:r>
          </w:p>
        </w:tc>
        <w:tc>
          <w:tcPr>
            <w:tcW w:w="1350" w:type="dxa"/>
            <w:noWrap w:val="0"/>
            <w:vAlign w:val="top"/>
          </w:tcPr>
          <w:p w14:paraId="3A3E11AE">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1.《宁夏回族自治区行政程序规定》第一百一十五条 责任追究采用下列方式：（一） 对行政机关的责任追究方式为：责令限期整改、通报批评、取消评比先进的资格等 。（二）对行政机关审核人和批准人的责任追究方式为：诫勉谈话、责令限期整改、责令作出书面检查、责令公开道歉、取消年度评比先进资格、通报批评、责令停职反省或者责令辞职、建议免职以及处分。（三）对行政机关行政行为的具体承办人的责任追究方式为：责令作出书面检查、批评教育、取消年度评比先进资格、暂扣行政执法证件、离岗培训、调离工作岗位、取消行政执法资格以及处分等。</w:t>
            </w:r>
          </w:p>
          <w:p w14:paraId="041EE26A">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2-1.《宁夏回族自治区行政责任追究办法》第五条 追究行政责任的方式为：（一）诫勉谈话；（二）责令作出书面检查；（三）责令公开道歉；（四）通报批评；（五）调离工作岗位；（六）暂停职务；（七）建议免职；（八）责令辞职。 </w:t>
            </w:r>
          </w:p>
          <w:p w14:paraId="3E6DF12E">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3-1.《宁夏回族自治区行政程序规定》第115条第3-2.《宁夏回族自治区行政责任追究办法》第三十三条 行政机关及其工作人员被追究行政责任的，一年内取消其各种评优评先的资格。 </w:t>
            </w:r>
          </w:p>
          <w:p w14:paraId="418C77B2">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3.《宁夏回族自治区行政程序规定》第一百一十七条 行政机关违反法定程序实施行政行为，侵犯公民、法人或者其他组织合法权益造成损害的，依法承担行政赔偿责任。行政机关履行赔偿义务后，应当责令有故意或者重大过失的工作人员，承担部分或者全部赔偿费用。 </w:t>
            </w:r>
          </w:p>
          <w:p w14:paraId="06B54132">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4-1.《中国共产党纪律处分条例》第八条对党员的纪律处分种类：（一）警告；（二）严重警告；（三）撤销党内职务；（四）留党察看；（五）开除党籍。 </w:t>
            </w:r>
          </w:p>
          <w:p w14:paraId="68E005B6">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4-2.《宁夏回族自治区行政执法监督条例》第二十六条 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w:t>
            </w:r>
          </w:p>
          <w:p w14:paraId="37735FBA">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5-1</w:t>
            </w:r>
            <w:r>
              <w:rPr>
                <w:rFonts w:hint="eastAsia" w:ascii="仿宋_GB2312" w:hAnsi="仿宋_GB2312" w:eastAsia="仿宋_GB2312" w:cs="仿宋_GB2312"/>
                <w:color w:val="auto"/>
                <w:sz w:val="18"/>
                <w:szCs w:val="18"/>
                <w:highlight w:val="none"/>
              </w:rPr>
              <w:t>.《行政机关公务员处分条例》第六条　行政机关公务员处分的种类为：(一)警告；(二)记过；(三)记大过；(四)降级；(五)撤职；(六)开除。</w:t>
            </w:r>
          </w:p>
          <w:p w14:paraId="11505939">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5-2</w:t>
            </w:r>
            <w:r>
              <w:rPr>
                <w:rFonts w:hint="eastAsia" w:ascii="仿宋_GB2312" w:hAnsi="仿宋_GB2312" w:eastAsia="仿宋_GB2312" w:cs="仿宋_GB2312"/>
                <w:color w:val="auto"/>
                <w:sz w:val="18"/>
                <w:szCs w:val="18"/>
                <w:highlight w:val="none"/>
              </w:rPr>
              <w:t>.《行政机关公务员处分条例》第二十五条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有下列行为之一的，给予记过或者记大过处分。情节较重的，给予降级或者撤职处分；情节严重的，给予开除处分：（一）以殴打、体罚、非法拘禁等方式侵犯公民人身权利的；（二）压制批评，打击报复，扣压、销毁举报信件，或者向被举报人透露举报情况的；（三）违反规定向公民、法人或者其他组织摊派或者收取财物的；（四）妨碍执行公务或者违反规定干预执行公务的</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（五）其他滥用职权，侵害公民、法人或者其他组织合法权益的行为。</w:t>
            </w:r>
          </w:p>
        </w:tc>
      </w:tr>
      <w:tr w14:paraId="3EAD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14:paraId="6A484AA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auto"/>
                <w:sz w:val="18"/>
                <w:szCs w:val="18"/>
                <w:highlight w:val="none"/>
                <w:vertAlign w:val="baseline"/>
                <w:lang w:val="en-US" w:eastAsia="zh-CN"/>
              </w:rPr>
            </w:pPr>
            <w:r>
              <w:rPr>
                <w:rFonts w:hint="eastAsia" w:ascii="仿宋_GB2312" w:hAnsi="仿宋_GB2312" w:eastAsia="仿宋_GB2312" w:cs="仿宋_GB2312"/>
                <w:color w:val="auto"/>
                <w:sz w:val="18"/>
                <w:szCs w:val="18"/>
                <w:highlight w:val="none"/>
                <w:vertAlign w:val="baseline"/>
                <w:lang w:val="en-US" w:eastAsia="zh-CN"/>
              </w:rPr>
              <w:t>27</w:t>
            </w:r>
          </w:p>
        </w:tc>
        <w:tc>
          <w:tcPr>
            <w:tcW w:w="1599" w:type="dxa"/>
            <w:noWrap w:val="0"/>
            <w:vAlign w:val="center"/>
          </w:tcPr>
          <w:p w14:paraId="2FCCD3DA">
            <w:pPr>
              <w:keepNext w:val="0"/>
              <w:keepLines w:val="0"/>
              <w:pageBreakBefore w:val="0"/>
              <w:kinsoku/>
              <w:wordWrap/>
              <w:overflowPunct/>
              <w:topLinePunct w:val="0"/>
              <w:autoSpaceDN/>
              <w:bidi w:val="0"/>
              <w:adjustRightInd w:val="0"/>
              <w:snapToGrid w:val="0"/>
              <w:spacing w:line="240" w:lineRule="exact"/>
              <w:ind w:left="0"/>
              <w:jc w:val="both"/>
              <w:textAlignment w:val="auto"/>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i w:val="0"/>
                <w:iCs w:val="0"/>
                <w:color w:val="auto"/>
                <w:kern w:val="0"/>
                <w:sz w:val="18"/>
                <w:szCs w:val="18"/>
                <w:highlight w:val="none"/>
                <w:u w:val="none"/>
                <w:lang w:val="en-US" w:eastAsia="zh-CN" w:bidi="ar"/>
              </w:rPr>
              <w:t>医疗机构执业登记</w:t>
            </w:r>
          </w:p>
        </w:tc>
        <w:tc>
          <w:tcPr>
            <w:tcW w:w="1072" w:type="dxa"/>
            <w:noWrap w:val="0"/>
            <w:vAlign w:val="center"/>
          </w:tcPr>
          <w:p w14:paraId="3C1262F3">
            <w:pPr>
              <w:keepNext w:val="0"/>
              <w:keepLines w:val="0"/>
              <w:pageBreakBefore w:val="0"/>
              <w:widowControl/>
              <w:kinsoku/>
              <w:wordWrap/>
              <w:overflowPunct/>
              <w:topLinePunct w:val="0"/>
              <w:autoSpaceDN/>
              <w:bidi w:val="0"/>
              <w:adjustRightInd w:val="0"/>
              <w:snapToGrid w:val="0"/>
              <w:spacing w:line="240" w:lineRule="exact"/>
              <w:ind w:left="0"/>
              <w:jc w:val="both"/>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i w:val="0"/>
                <w:iCs w:val="0"/>
                <w:color w:val="auto"/>
                <w:kern w:val="0"/>
                <w:sz w:val="18"/>
                <w:szCs w:val="18"/>
                <w:highlight w:val="none"/>
                <w:u w:val="none"/>
                <w:lang w:val="en-US" w:eastAsia="zh-CN" w:bidi="ar"/>
              </w:rPr>
              <w:t>医疗机构执业登记（县级许可权限）</w:t>
            </w:r>
          </w:p>
        </w:tc>
        <w:tc>
          <w:tcPr>
            <w:tcW w:w="1170" w:type="dxa"/>
            <w:noWrap w:val="0"/>
            <w:vAlign w:val="center"/>
          </w:tcPr>
          <w:p w14:paraId="7038BE9E">
            <w:pPr>
              <w:keepNext w:val="0"/>
              <w:keepLines w:val="0"/>
              <w:pageBreakBefore w:val="0"/>
              <w:widowControl/>
              <w:kinsoku/>
              <w:wordWrap/>
              <w:overflowPunct/>
              <w:topLinePunct w:val="0"/>
              <w:autoSpaceDN/>
              <w:bidi w:val="0"/>
              <w:adjustRightInd w:val="0"/>
              <w:snapToGrid w:val="0"/>
              <w:spacing w:line="240" w:lineRule="exact"/>
              <w:ind w:left="0"/>
              <w:jc w:val="center"/>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0120002002</w:t>
            </w:r>
          </w:p>
        </w:tc>
        <w:tc>
          <w:tcPr>
            <w:tcW w:w="2655" w:type="dxa"/>
            <w:noWrap w:val="0"/>
            <w:vAlign w:val="center"/>
          </w:tcPr>
          <w:p w14:paraId="435B1D15">
            <w:pPr>
              <w:keepNext w:val="0"/>
              <w:keepLines w:val="0"/>
              <w:pageBreakBefore w:val="0"/>
              <w:kinsoku/>
              <w:wordWrap/>
              <w:overflowPunct/>
              <w:topLinePunct w:val="0"/>
              <w:autoSpaceDN/>
              <w:bidi w:val="0"/>
              <w:adjustRightInd w:val="0"/>
              <w:snapToGrid w:val="0"/>
              <w:spacing w:line="240" w:lineRule="exact"/>
              <w:ind w:left="0" w:firstLine="360" w:firstLineChars="200"/>
              <w:jc w:val="both"/>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【行政法规】《医疗机构管理条例》（</w:t>
            </w:r>
            <w:r>
              <w:rPr>
                <w:rFonts w:hint="eastAsia" w:ascii="仿宋_GB2312" w:hAnsi="仿宋_GB2312" w:eastAsia="仿宋_GB2312" w:cs="仿宋_GB2312"/>
                <w:color w:val="auto"/>
                <w:sz w:val="18"/>
                <w:szCs w:val="18"/>
                <w:highlight w:val="none"/>
                <w:lang w:val="en-US" w:eastAsia="zh-CN"/>
              </w:rPr>
              <w:t>2022年国务院令第752号修订</w:t>
            </w:r>
            <w:r>
              <w:rPr>
                <w:rFonts w:hint="eastAsia" w:ascii="仿宋_GB2312" w:hAnsi="仿宋_GB2312" w:eastAsia="仿宋_GB2312" w:cs="仿宋_GB2312"/>
                <w:color w:val="auto"/>
                <w:sz w:val="18"/>
                <w:szCs w:val="18"/>
                <w:highlight w:val="none"/>
                <w:lang w:eastAsia="zh-CN"/>
              </w:rPr>
              <w:t>）</w:t>
            </w:r>
          </w:p>
          <w:p w14:paraId="705EFFD0">
            <w:pPr>
              <w:keepNext w:val="0"/>
              <w:keepLines w:val="0"/>
              <w:pageBreakBefore w:val="0"/>
              <w:kinsoku/>
              <w:wordWrap/>
              <w:overflowPunct/>
              <w:topLinePunct w:val="0"/>
              <w:autoSpaceDN/>
              <w:bidi w:val="0"/>
              <w:adjustRightInd w:val="0"/>
              <w:snapToGrid w:val="0"/>
              <w:spacing w:line="240" w:lineRule="exact"/>
              <w:ind w:left="0" w:firstLine="360" w:firstLineChars="200"/>
              <w:jc w:val="both"/>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第十四条：</w:t>
            </w:r>
            <w:r>
              <w:rPr>
                <w:rFonts w:hint="eastAsia" w:ascii="仿宋_GB2312" w:hAnsi="仿宋_GB2312" w:eastAsia="仿宋_GB2312" w:cs="仿宋_GB2312"/>
                <w:color w:val="auto"/>
                <w:sz w:val="18"/>
                <w:szCs w:val="18"/>
                <w:highlight w:val="none"/>
              </w:rPr>
              <w:t>医疗机构执业，必须进行登记，领取《医疗机构执业许可证》；诊所按照国务院卫生行政部门的规定向所在地的县级人民政府卫生行政部门备案后，可以执业。</w:t>
            </w:r>
          </w:p>
          <w:p w14:paraId="6B84B3AF">
            <w:pPr>
              <w:keepNext w:val="0"/>
              <w:keepLines w:val="0"/>
              <w:pageBreakBefore w:val="0"/>
              <w:kinsoku/>
              <w:wordWrap/>
              <w:overflowPunct/>
              <w:topLinePunct w:val="0"/>
              <w:autoSpaceDN/>
              <w:bidi w:val="0"/>
              <w:adjustRightInd w:val="0"/>
              <w:snapToGrid w:val="0"/>
              <w:spacing w:line="240" w:lineRule="exact"/>
              <w:ind w:left="0" w:firstLine="360" w:firstLineChars="200"/>
              <w:jc w:val="both"/>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第十六条第一款：</w:t>
            </w:r>
            <w:r>
              <w:rPr>
                <w:rFonts w:hint="eastAsia" w:ascii="仿宋_GB2312" w:hAnsi="仿宋_GB2312" w:eastAsia="仿宋_GB2312" w:cs="仿宋_GB2312"/>
                <w:color w:val="auto"/>
                <w:sz w:val="18"/>
                <w:szCs w:val="18"/>
                <w:highlight w:val="none"/>
              </w:rPr>
              <w:t>医疗机构的执业登记，由批准其设置的人民政府卫生行政部门办理；不需要办理设置医疗机构批准书的医疗机构的执业登记，由所在地的县级以上地方人民政府卫生行政部门办理。</w:t>
            </w:r>
          </w:p>
          <w:p w14:paraId="5292EF51">
            <w:pPr>
              <w:keepNext w:val="0"/>
              <w:keepLines w:val="0"/>
              <w:pageBreakBefore w:val="0"/>
              <w:kinsoku/>
              <w:wordWrap/>
              <w:overflowPunct/>
              <w:topLinePunct w:val="0"/>
              <w:autoSpaceDN/>
              <w:bidi w:val="0"/>
              <w:adjustRightInd w:val="0"/>
              <w:snapToGrid w:val="0"/>
              <w:spacing w:line="240" w:lineRule="exact"/>
              <w:ind w:left="0" w:firstLine="360" w:firstLineChars="200"/>
              <w:jc w:val="both"/>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【规范性文件】《大武口区人民政府办公室关于划转部分行政许可事项的通知》（石大政办综〔</w:t>
            </w:r>
            <w:r>
              <w:rPr>
                <w:rFonts w:hint="eastAsia" w:ascii="仿宋_GB2312" w:hAnsi="仿宋_GB2312" w:eastAsia="仿宋_GB2312" w:cs="仿宋_GB2312"/>
                <w:color w:val="auto"/>
                <w:sz w:val="18"/>
                <w:szCs w:val="18"/>
                <w:highlight w:val="none"/>
                <w:lang w:val="en-US" w:eastAsia="zh-CN"/>
              </w:rPr>
              <w:t>2023</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lang w:val="en-US" w:eastAsia="zh-CN"/>
              </w:rPr>
              <w:t>15号</w:t>
            </w:r>
            <w:r>
              <w:rPr>
                <w:rFonts w:hint="eastAsia" w:ascii="仿宋_GB2312" w:hAnsi="仿宋_GB2312" w:eastAsia="仿宋_GB2312" w:cs="仿宋_GB2312"/>
                <w:color w:val="auto"/>
                <w:sz w:val="18"/>
                <w:szCs w:val="18"/>
                <w:highlight w:val="none"/>
                <w:lang w:eastAsia="zh-CN"/>
              </w:rPr>
              <w:t>）</w:t>
            </w:r>
          </w:p>
        </w:tc>
        <w:tc>
          <w:tcPr>
            <w:tcW w:w="1395" w:type="dxa"/>
            <w:noWrap w:val="0"/>
            <w:vAlign w:val="center"/>
          </w:tcPr>
          <w:p w14:paraId="02DD68E0">
            <w:pPr>
              <w:keepNext w:val="0"/>
              <w:keepLines w:val="0"/>
              <w:pageBreakBefore w:val="0"/>
              <w:kinsoku/>
              <w:wordWrap/>
              <w:overflowPunct/>
              <w:topLinePunct w:val="0"/>
              <w:autoSpaceDN/>
              <w:bidi w:val="0"/>
              <w:adjustRightInd w:val="0"/>
              <w:snapToGrid w:val="0"/>
              <w:spacing w:line="240" w:lineRule="exact"/>
              <w:ind w:left="0"/>
              <w:jc w:val="both"/>
              <w:textAlignment w:val="auto"/>
              <w:rPr>
                <w:rFonts w:hint="eastAsia" w:ascii="仿宋_GB2312" w:hAnsi="仿宋_GB2312" w:eastAsia="仿宋_GB2312" w:cs="仿宋_GB2312"/>
                <w:color w:val="auto"/>
                <w:sz w:val="18"/>
                <w:szCs w:val="18"/>
                <w:highlight w:val="none"/>
                <w:shd w:val="clear" w:color="auto" w:fill="FFFFFF"/>
                <w:lang w:eastAsia="zh-CN"/>
              </w:rPr>
            </w:pPr>
            <w:r>
              <w:rPr>
                <w:rFonts w:hint="eastAsia" w:ascii="仿宋_GB2312" w:hAnsi="仿宋_GB2312" w:eastAsia="仿宋_GB2312" w:cs="仿宋_GB2312"/>
                <w:color w:val="auto"/>
                <w:sz w:val="18"/>
                <w:szCs w:val="18"/>
                <w:highlight w:val="none"/>
                <w:shd w:val="clear" w:color="auto" w:fill="FFFFFF"/>
                <w:lang w:eastAsia="zh-CN"/>
              </w:rPr>
              <w:t>医疗机构执业登记</w:t>
            </w:r>
          </w:p>
        </w:tc>
        <w:tc>
          <w:tcPr>
            <w:tcW w:w="1155" w:type="dxa"/>
            <w:noWrap w:val="0"/>
            <w:vAlign w:val="top"/>
          </w:tcPr>
          <w:p w14:paraId="52D8FFF4">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1.受理责任：公示依法应当公示的材料，一次性告知需要补正的材料，依法受理或者不予受理（不予受理应当告知理由）。</w:t>
            </w:r>
          </w:p>
          <w:p w14:paraId="0D4F5D1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2.审查责任：按照法定条件和程序对提交材料进行审查，提出是否同意的审核意见。</w:t>
            </w:r>
          </w:p>
          <w:p w14:paraId="60C20620">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3.决定责任：作出行政许可或者不予行政许可决定，不予许可的应当书面告知理由。</w:t>
            </w:r>
          </w:p>
          <w:p w14:paraId="7CF2592F">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4.送达责任：准予许可的制发送达许可证件，信息公开。</w:t>
            </w:r>
          </w:p>
          <w:p w14:paraId="061B1C1B">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5.其他法律法规规章文件规定应履行的责任。</w:t>
            </w:r>
          </w:p>
        </w:tc>
        <w:tc>
          <w:tcPr>
            <w:tcW w:w="1302" w:type="dxa"/>
            <w:noWrap w:val="0"/>
            <w:vAlign w:val="top"/>
          </w:tcPr>
          <w:p w14:paraId="479F36DF">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val="en-US" w:eastAsia="zh-CN"/>
              </w:rPr>
              <w:t>-1</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lang w:eastAsia="zh-CN"/>
              </w:rPr>
              <w:t>《中华人民共和国行政许可法》(2019修正)(2019修正)第三十条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14:paraId="0091A029">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val="en-US" w:eastAsia="zh-CN"/>
              </w:rPr>
              <w:t>-2</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lang w:eastAsia="zh-CN"/>
              </w:rPr>
              <w:t>《中华人民共和国行政许可法》(2019修正)(2019修正)</w:t>
            </w:r>
            <w:r>
              <w:rPr>
                <w:rFonts w:hint="eastAsia" w:ascii="仿宋_GB2312" w:hAnsi="仿宋_GB2312" w:eastAsia="仿宋_GB2312" w:cs="仿宋_GB2312"/>
                <w:color w:val="auto"/>
                <w:sz w:val="18"/>
                <w:szCs w:val="18"/>
                <w:highlight w:val="none"/>
              </w:rPr>
              <w:t>第三十二条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行政机关对申请人提出的行政许可申请，应当根据下列情况分别作出处理： （一）申请事项依法不需要取得行政许可的，应当即时告知申请人不受理； （二）申请事项依法不属于本行政机关职权范围的，应当即时作出不予受理的决定，并告知申请人向有关行政机关申请； （三）申请材料存在可以当场更正的错误的，应当允许申请人当场更正； （四）申请材料不齐全或者不符合法定形式的，应当当场或者在五日内一次告知申请人需要补正的全部内容，逾期不告知的，自收到申请材料之日起即为受理； （五）申请事项属于本行政机关职权范围，申请材料齐全、符合法定形式，或者申请人按照本行政机关的要求提交全部补正申请材料的，应当受理行政许可申请。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p>
          <w:p w14:paraId="21226E45">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2-1.</w:t>
            </w:r>
            <w:r>
              <w:rPr>
                <w:rFonts w:hint="eastAsia" w:ascii="仿宋_GB2312" w:hAnsi="仿宋_GB2312" w:eastAsia="仿宋_GB2312" w:cs="仿宋_GB2312"/>
                <w:color w:val="auto"/>
                <w:sz w:val="18"/>
                <w:szCs w:val="18"/>
                <w:highlight w:val="none"/>
                <w:lang w:eastAsia="zh-CN"/>
              </w:rPr>
              <w:t>《中华人民共和国行政许可法》(2019修正)第三十四条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p>
          <w:p w14:paraId="25F64EEB">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2-2.</w:t>
            </w:r>
            <w:r>
              <w:rPr>
                <w:rFonts w:hint="eastAsia" w:ascii="仿宋_GB2312" w:hAnsi="仿宋_GB2312" w:eastAsia="仿宋_GB2312" w:cs="仿宋_GB2312"/>
                <w:color w:val="auto"/>
                <w:sz w:val="18"/>
                <w:szCs w:val="18"/>
                <w:highlight w:val="none"/>
                <w:lang w:eastAsia="zh-CN"/>
              </w:rPr>
              <w:t>《中华人民共和国行政许可法》(2019修正)第三十六条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行政机关对行政许可申请进行审查时，发现行政许可事项直接关系他人重大利益的，应当告知该利害关系人。申请人、利害关系人有权进行陈述和申辩。行政机关应当听取申请人、利害关系人的意见。</w:t>
            </w:r>
          </w:p>
          <w:p w14:paraId="6491237B">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3-1.</w:t>
            </w:r>
            <w:r>
              <w:rPr>
                <w:rFonts w:hint="eastAsia" w:ascii="仿宋_GB2312" w:hAnsi="仿宋_GB2312" w:eastAsia="仿宋_GB2312" w:cs="仿宋_GB2312"/>
                <w:color w:val="auto"/>
                <w:sz w:val="18"/>
                <w:szCs w:val="18"/>
                <w:highlight w:val="none"/>
                <w:lang w:eastAsia="zh-CN"/>
              </w:rPr>
              <w:t>《中华人民共和国行政许可法》(2019修正)第三十七条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行政机关对行政许可申请进行审查后，除当场作出行政许可决定的外，应当在法定期限内按照规定程序作出行政许可决定。</w:t>
            </w:r>
          </w:p>
          <w:p w14:paraId="62205CC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3-2.</w:t>
            </w:r>
            <w:r>
              <w:rPr>
                <w:rFonts w:hint="eastAsia" w:ascii="仿宋_GB2312" w:hAnsi="仿宋_GB2312" w:eastAsia="仿宋_GB2312" w:cs="仿宋_GB2312"/>
                <w:color w:val="auto"/>
                <w:sz w:val="18"/>
                <w:szCs w:val="18"/>
                <w:highlight w:val="none"/>
                <w:lang w:eastAsia="zh-CN"/>
              </w:rPr>
              <w:t>《中华人民共和国行政许可法》(2019修正)第三十八条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申请人的申请符合法定条件、标准的，行政机关应当依法作出准予行政许可的书面决定。 行政机关依法作出不予行政许可的书面决定的，应当说明理由，并告知申请人享有依法申请行政复议或者提起行政诉讼的权利。</w:t>
            </w:r>
          </w:p>
          <w:p w14:paraId="27A62EDA">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4-1.</w:t>
            </w:r>
            <w:r>
              <w:rPr>
                <w:rFonts w:hint="eastAsia" w:ascii="仿宋_GB2312" w:hAnsi="仿宋_GB2312" w:eastAsia="仿宋_GB2312" w:cs="仿宋_GB2312"/>
                <w:color w:val="auto"/>
                <w:sz w:val="18"/>
                <w:szCs w:val="18"/>
                <w:highlight w:val="none"/>
                <w:lang w:eastAsia="zh-CN"/>
              </w:rPr>
              <w:t>《中华人民共和国行政许可法》(2019修正)第四十条</w:t>
            </w:r>
          </w:p>
          <w:p w14:paraId="2B06249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行政机关作出的准予行政许可决定，应当予以公开，公众有权查阅。</w:t>
            </w:r>
          </w:p>
          <w:p w14:paraId="6BA8F17D">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4-2.</w:t>
            </w:r>
            <w:r>
              <w:rPr>
                <w:rFonts w:hint="eastAsia" w:ascii="仿宋_GB2312" w:hAnsi="仿宋_GB2312" w:eastAsia="仿宋_GB2312" w:cs="仿宋_GB2312"/>
                <w:color w:val="auto"/>
                <w:sz w:val="18"/>
                <w:szCs w:val="18"/>
                <w:highlight w:val="none"/>
                <w:lang w:eastAsia="zh-CN"/>
              </w:rPr>
              <w:t>《中华人民共和国行政许可法》(2019修正)第四十四条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lang w:eastAsia="zh-CN"/>
              </w:rPr>
              <w:t>行政机关作出准予行政许可的决定，应当自作出决定之日起十日内向申请人颁发、送达行政许可证件，或者加贴标签、加盖检验、检测、检疫印章。</w:t>
            </w:r>
          </w:p>
          <w:p w14:paraId="3F841CE3">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5.</w:t>
            </w:r>
            <w:r>
              <w:rPr>
                <w:rFonts w:hint="eastAsia" w:ascii="仿宋_GB2312" w:hAnsi="仿宋_GB2312" w:eastAsia="仿宋_GB2312" w:cs="仿宋_GB2312"/>
                <w:color w:val="auto"/>
                <w:sz w:val="18"/>
                <w:szCs w:val="18"/>
                <w:highlight w:val="none"/>
                <w:lang w:eastAsia="zh-CN"/>
              </w:rPr>
              <w:t>《中华人民共和国行政许可法》(2019修正)第六十一条</w:t>
            </w:r>
            <w:r>
              <w:rPr>
                <w:rFonts w:hint="eastAsia" w:ascii="仿宋_GB2312" w:hAnsi="仿宋_GB2312" w:eastAsia="仿宋_GB2312" w:cs="仿宋_GB2312"/>
                <w:color w:val="auto"/>
                <w:sz w:val="18"/>
                <w:szCs w:val="18"/>
                <w:highlight w:val="none"/>
                <w:lang w:val="en-US" w:eastAsia="zh-CN"/>
              </w:rPr>
              <w:t xml:space="preserve">第一款 </w:t>
            </w:r>
            <w:r>
              <w:rPr>
                <w:rFonts w:hint="eastAsia" w:ascii="仿宋_GB2312" w:hAnsi="仿宋_GB2312" w:eastAsia="仿宋_GB2312" w:cs="仿宋_GB2312"/>
                <w:color w:val="auto"/>
                <w:sz w:val="18"/>
                <w:szCs w:val="18"/>
                <w:highlight w:val="none"/>
                <w:lang w:eastAsia="zh-CN"/>
              </w:rPr>
              <w:t>行政机关应当建立健全监督制度，通过核查反映被许可人从事行政许可事项活动情况的有关材料，履行监督责任。</w:t>
            </w:r>
          </w:p>
        </w:tc>
        <w:tc>
          <w:tcPr>
            <w:tcW w:w="1185" w:type="dxa"/>
            <w:noWrap w:val="0"/>
            <w:vAlign w:val="top"/>
          </w:tcPr>
          <w:p w14:paraId="3BA7A10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因不履行或不正确履行行政职责，有下列情形的，行政机关及相关工作人员应承担相应责任：</w:t>
            </w:r>
          </w:p>
          <w:p w14:paraId="2484B850">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1.对符合法定条件的行政许可申请不予受理的；</w:t>
            </w:r>
          </w:p>
          <w:p w14:paraId="02CDC46C">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2.对不符合法定条件的申请人准予行政许可或者超越法定职权作出准予行政许可决定的；</w:t>
            </w:r>
          </w:p>
          <w:p w14:paraId="1DB36DF6">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3.对符合法定条件的申请人不予行政许可或者不在法定期限内作出准予行政许可决定的；</w:t>
            </w:r>
          </w:p>
          <w:p w14:paraId="223CCA3B">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4.不依法履行监督职责或者监督不力，造成严重后果的；</w:t>
            </w:r>
          </w:p>
          <w:p w14:paraId="27A1B85D">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5.应当举行听证而不举行听证的；</w:t>
            </w:r>
          </w:p>
          <w:p w14:paraId="5C9E0E87">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6.未按裁量群规定，滥用裁量权的；</w:t>
            </w:r>
          </w:p>
          <w:p w14:paraId="32F6D3E9">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7</w:t>
            </w:r>
            <w:r>
              <w:rPr>
                <w:rFonts w:hint="eastAsia" w:ascii="仿宋_GB2312" w:hAnsi="仿宋_GB2312" w:eastAsia="仿宋_GB2312" w:cs="仿宋_GB2312"/>
                <w:color w:val="auto"/>
                <w:sz w:val="18"/>
                <w:szCs w:val="18"/>
                <w:highlight w:val="none"/>
              </w:rPr>
              <w:t>.工作中滥用职权、玩忽职守、徇私舞弊的；</w:t>
            </w:r>
          </w:p>
          <w:p w14:paraId="6822E4A7">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8</w:t>
            </w:r>
            <w:r>
              <w:rPr>
                <w:rFonts w:hint="eastAsia" w:ascii="仿宋_GB2312" w:hAnsi="仿宋_GB2312" w:eastAsia="仿宋_GB2312" w:cs="仿宋_GB2312"/>
                <w:color w:val="auto"/>
                <w:sz w:val="18"/>
                <w:szCs w:val="18"/>
                <w:highlight w:val="none"/>
              </w:rPr>
              <w:t>.索取或者收受他人财物或者谋取其他利益；</w:t>
            </w:r>
          </w:p>
          <w:p w14:paraId="067CB3DE">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9</w:t>
            </w:r>
            <w:r>
              <w:rPr>
                <w:rFonts w:hint="eastAsia" w:ascii="仿宋_GB2312" w:hAnsi="仿宋_GB2312" w:eastAsia="仿宋_GB2312" w:cs="仿宋_GB2312"/>
                <w:color w:val="auto"/>
                <w:sz w:val="18"/>
                <w:szCs w:val="18"/>
                <w:highlight w:val="none"/>
              </w:rPr>
              <w:t>.其他违反法律法规规章文件规定的行为。</w:t>
            </w:r>
          </w:p>
        </w:tc>
        <w:tc>
          <w:tcPr>
            <w:tcW w:w="1353" w:type="dxa"/>
            <w:noWrap w:val="0"/>
            <w:vAlign w:val="top"/>
          </w:tcPr>
          <w:p w14:paraId="7D55C4E5">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eastAsia="zh-CN"/>
              </w:rPr>
              <w:t>《中华人民共和国行政许可法》(2019修正)</w:t>
            </w:r>
          </w:p>
          <w:p w14:paraId="1BBAAAD5">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14:paraId="678C0F7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（一）对符合法定条件的行政许可申请不予受理的；</w:t>
            </w:r>
          </w:p>
          <w:p w14:paraId="1B9B684F">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（二）不在办公场所公示依法应当公示的材料的；</w:t>
            </w:r>
          </w:p>
          <w:p w14:paraId="762D36A6">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（三）在受理、审查、决定行政许可过程中，未向申请人、利害关系人履行法定告知义务的；</w:t>
            </w:r>
          </w:p>
          <w:p w14:paraId="2C7C5044">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（四）申请人提交的申请材料不齐全、不符合法定形式，不一次告知申请人必须补正的全部内容的；</w:t>
            </w:r>
          </w:p>
          <w:p w14:paraId="0642A817">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（五）违法披露申请人提交的商业秘密、未披露信息或者保密商务信息的；</w:t>
            </w:r>
          </w:p>
          <w:p w14:paraId="7E2F81C3">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（六）以转让技术作为取得行政许可的条件，或者在实施行政许可的过程中直接或者间接地要求转让技术的；</w:t>
            </w:r>
          </w:p>
          <w:p w14:paraId="6E5765BD">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（七）未依法说明不受理行政许可申请或者不予行政许可的理由的；</w:t>
            </w:r>
          </w:p>
          <w:p w14:paraId="289B423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（八）依法应当举行听证而不举行听证的。</w:t>
            </w:r>
          </w:p>
          <w:p w14:paraId="156BDD80">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 xml:space="preserve"> 2.</w:t>
            </w:r>
            <w:r>
              <w:rPr>
                <w:rFonts w:hint="eastAsia" w:ascii="仿宋_GB2312" w:hAnsi="仿宋_GB2312" w:eastAsia="仿宋_GB2312" w:cs="仿宋_GB2312"/>
                <w:color w:val="auto"/>
                <w:sz w:val="18"/>
                <w:szCs w:val="18"/>
                <w:highlight w:val="none"/>
                <w:lang w:eastAsia="zh-CN"/>
              </w:rPr>
              <w:t>《中华人民共和国行政许可法》(2019修正)</w:t>
            </w:r>
          </w:p>
          <w:p w14:paraId="202EA156">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14:paraId="62F6AD6E">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（一）对不符合法定条件的申请人准予行政许可或者超越法定职权作出准予行政许可决定的；</w:t>
            </w:r>
          </w:p>
          <w:p w14:paraId="124AD543">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（二）对符合法定条件的申请人不予行政许可或者不在法定期限内作出准予行政许可决定的；</w:t>
            </w:r>
          </w:p>
          <w:p w14:paraId="5C0FF44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（三）依法应当根据招标、拍卖结果或者考试成绩择优作出准予行政许可决定，未经招标、拍卖或者考试，或者不根据招标、拍卖结果或者考试成绩择优作出准予行政许可决定的。</w:t>
            </w:r>
          </w:p>
          <w:p w14:paraId="4C4848E0">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3.同2</w:t>
            </w:r>
          </w:p>
          <w:p w14:paraId="3E5E18EA">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4.</w:t>
            </w:r>
            <w:r>
              <w:rPr>
                <w:rFonts w:hint="eastAsia" w:ascii="仿宋_GB2312" w:hAnsi="仿宋_GB2312" w:eastAsia="仿宋_GB2312" w:cs="仿宋_GB2312"/>
                <w:color w:val="auto"/>
                <w:sz w:val="18"/>
                <w:szCs w:val="18"/>
                <w:highlight w:val="none"/>
                <w:lang w:eastAsia="zh-CN"/>
              </w:rPr>
              <w:t>《中华人民共和国行政许可法》(2019修正)</w:t>
            </w:r>
          </w:p>
          <w:p w14:paraId="4806C71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7F0EC32A">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5.《宁夏回族自治区行政程序规定》</w:t>
            </w:r>
          </w:p>
          <w:p w14:paraId="28E7573D">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一十三条行政机关及其工作人员违反本规定，有下列情形之一的，依照国家和自治区有关规定追究责任：（一）不具有行政执法主体资格实施行政执法行为的；（二）违法进行行政委托的；（三）超越或者滥用职权的；（四）不履行或者拖延履行法定职责的；（五）行政决定被撤销、被确认违法或者无效的；（六）不按照行政裁量权基准进行裁量的；（七）因行政程序违法导致行政赔偿的；（八）不进行行政协助的；（九）违反本规定的其他情形。</w:t>
            </w:r>
          </w:p>
          <w:p w14:paraId="721338BC">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6.</w:t>
            </w:r>
            <w:r>
              <w:rPr>
                <w:rFonts w:hint="eastAsia" w:ascii="仿宋_GB2312" w:hAnsi="仿宋_GB2312" w:eastAsia="仿宋_GB2312" w:cs="仿宋_GB2312"/>
                <w:color w:val="auto"/>
                <w:sz w:val="18"/>
                <w:szCs w:val="18"/>
                <w:highlight w:val="none"/>
                <w:lang w:eastAsia="zh-CN"/>
              </w:rPr>
              <w:t>《中华人民共和国行政许可法》(2019修正)</w:t>
            </w:r>
          </w:p>
          <w:p w14:paraId="04639E7B">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第七十三条行政机关工作人员办理行政许可、实施监督检查，索取或者收受他人财物或者谋取其他利益，构成犯罪的，依法追究刑事责任；尚不构成犯罪的，依法给予行政处分。</w:t>
            </w:r>
          </w:p>
          <w:p w14:paraId="310B8969">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7.</w:t>
            </w:r>
            <w:r>
              <w:rPr>
                <w:rFonts w:hint="eastAsia" w:ascii="仿宋_GB2312" w:hAnsi="仿宋_GB2312" w:eastAsia="仿宋_GB2312" w:cs="仿宋_GB2312"/>
                <w:color w:val="auto"/>
                <w:sz w:val="18"/>
                <w:szCs w:val="18"/>
                <w:highlight w:val="none"/>
                <w:lang w:eastAsia="zh-CN"/>
              </w:rPr>
              <w:t>《中华人民共和国行政许可法》(2019修正)</w:t>
            </w:r>
          </w:p>
          <w:p w14:paraId="4BB8D7C1">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14:paraId="0A5C4696">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kern w:val="2"/>
                <w:sz w:val="18"/>
                <w:szCs w:val="18"/>
                <w:highlight w:val="none"/>
                <w:vertAlign w:val="baseline"/>
                <w:lang w:val="en-US" w:eastAsia="zh-CN" w:bidi="ar-SA"/>
              </w:rPr>
            </w:pPr>
          </w:p>
        </w:tc>
        <w:tc>
          <w:tcPr>
            <w:tcW w:w="942" w:type="dxa"/>
            <w:noWrap w:val="0"/>
            <w:vAlign w:val="top"/>
          </w:tcPr>
          <w:p w14:paraId="6960B9C5">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572F3C0A">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val="en-US" w:eastAsia="zh-CN"/>
              </w:rPr>
              <w:t>立案人：</w:t>
            </w:r>
            <w:r>
              <w:rPr>
                <w:rFonts w:hint="eastAsia" w:ascii="仿宋_GB2312" w:hAnsi="仿宋_GB2312" w:eastAsia="仿宋_GB2312" w:cs="仿宋_GB2312"/>
                <w:color w:val="auto"/>
                <w:sz w:val="18"/>
                <w:szCs w:val="18"/>
                <w:highlight w:val="none"/>
              </w:rPr>
              <w:t>具体承办人责令作出书面检查、批评教育、取消年度评比先进资格、暂扣行政执法证件、离岗培训、调离工作岗位、取消行政执法资格以及处分等责任追究；对违反党纪的工作人员（中共党员）给予党纪处分；对构成犯罪的工作人员，移交司法机关，依法追究刑事责任；</w:t>
            </w:r>
          </w:p>
          <w:p w14:paraId="2F087A60">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2.办案人：</w:t>
            </w:r>
            <w:r>
              <w:rPr>
                <w:rFonts w:hint="eastAsia" w:ascii="仿宋_GB2312" w:hAnsi="仿宋_GB2312" w:eastAsia="仿宋_GB2312" w:cs="仿宋_GB2312"/>
                <w:color w:val="auto"/>
                <w:sz w:val="18"/>
                <w:szCs w:val="18"/>
                <w:highlight w:val="none"/>
              </w:rPr>
              <w:t>具体承办人责令作出书面检查、批评教育、取消年度评比先进资格、暂扣行政执法证件、离岗培训、调离工作岗位、取消行政执法资格以及处分等责任追究；对违反党纪的工作人员（中共党员）给予党纪处分；对构成犯罪的工作人员，移交司法机关，依法追究刑事责任；</w:t>
            </w:r>
          </w:p>
          <w:p w14:paraId="49788C74">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3</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lang w:val="en-US" w:eastAsia="zh-CN"/>
              </w:rPr>
              <w:t>审核人：</w:t>
            </w:r>
            <w:r>
              <w:rPr>
                <w:rFonts w:hint="eastAsia" w:ascii="仿宋_GB2312" w:hAnsi="仿宋_GB2312" w:eastAsia="仿宋_GB2312" w:cs="仿宋_GB2312"/>
                <w:color w:val="auto"/>
                <w:sz w:val="18"/>
                <w:szCs w:val="18"/>
                <w:highlight w:val="none"/>
              </w:rPr>
              <w:t>给予审核人诫勉谈话、责令限期整改、责令作出书面检查、责令公开道歉、取消年度评比先进资格、通报批评、责令停职反省或者责令辞职、建议免职以及行政处分等责任追究；对违反党纪的工作人员（中共党员）给予党纪处分；对构成犯罪的工作人员，移交司法机关，依法追究刑事责任；</w:t>
            </w:r>
          </w:p>
          <w:p w14:paraId="4F7A71EB">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4.责任部门：</w:t>
            </w:r>
            <w:r>
              <w:rPr>
                <w:rFonts w:hint="eastAsia" w:ascii="仿宋_GB2312" w:hAnsi="仿宋_GB2312" w:eastAsia="仿宋_GB2312" w:cs="仿宋_GB2312"/>
                <w:color w:val="auto"/>
                <w:sz w:val="18"/>
                <w:szCs w:val="18"/>
                <w:highlight w:val="none"/>
              </w:rPr>
              <w:t>给予行政机关责令限期整改、通报批评、取消评比先进资格等责任追究；</w:t>
            </w:r>
          </w:p>
          <w:p w14:paraId="303AF8FA">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5</w:t>
            </w:r>
            <w:r>
              <w:rPr>
                <w:rFonts w:hint="eastAsia" w:ascii="仿宋_GB2312" w:hAnsi="仿宋_GB2312" w:eastAsia="仿宋_GB2312" w:cs="仿宋_GB2312"/>
                <w:color w:val="auto"/>
                <w:sz w:val="18"/>
                <w:szCs w:val="18"/>
                <w:highlight w:val="none"/>
              </w:rPr>
              <w:t>.其他法律法规规章文件规定的责任承担方式。</w:t>
            </w:r>
          </w:p>
        </w:tc>
        <w:tc>
          <w:tcPr>
            <w:tcW w:w="1350" w:type="dxa"/>
            <w:noWrap w:val="0"/>
            <w:vAlign w:val="top"/>
          </w:tcPr>
          <w:p w14:paraId="14409C59">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1.《宁夏回族自治区行政程序规定》第一百一十五条 责任追究采用下列方式：（一） 对行政机关的责任追究方式为：责令限期整改、通报批评、取消评比先进的资格等 。（二）对行政机关审核人和批准人的责任追究方式为：诫勉谈话、责令限期整改、责令作出书面检查、责令公开道歉、取消年度评比先进资格、通报批评、责令停职反省或者责令辞职、建议免职以及处分。（三）对行政机关行政行为的具体承办人的责任追究方式为：责令作出书面检查、批评教育、取消年度评比先进资格、暂扣行政执法证件、离岗培训、调离工作岗位、取消行政执法资格以及处分等。</w:t>
            </w:r>
          </w:p>
          <w:p w14:paraId="6CDCC8D2">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2-1.《宁夏回族自治区行政责任追究办法》第五条 追究行政责任的方式为：（一）诫勉谈话；（二）责令作出书面检查；（三）责令公开道歉；（四）通报批评；（五）调离工作岗位；（六）暂停职务；（七）建议免职；（八）责令辞职。 </w:t>
            </w:r>
          </w:p>
          <w:p w14:paraId="60808102">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3-1.《宁夏回族自治区行政程序规定》第115条第3-2.《宁夏回族自治区行政责任追究办法》第三十三条 行政机关及其工作人员被追究行政责任的，一年内取消其各种评优评先的资格。 </w:t>
            </w:r>
          </w:p>
          <w:p w14:paraId="1CB0565A">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3.《宁夏回族自治区行政程序规定》第一百一十七条 行政机关违反法定程序实施行政行为，侵犯公民、法人或者其他组织合法权益造成损害的，依法承担行政赔偿责任。行政机关履行赔偿义务后，应当责令有故意或者重大过失的工作人员，承担部分或者全部赔偿费用。 </w:t>
            </w:r>
          </w:p>
          <w:p w14:paraId="346780E6">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4-1.《中国共产党纪律处分条例》第八条对党员的纪律处分种类：（一）警告；（二）严重警告；（三）撤销党内职务；（四）留党察看；（五）开除党籍。 </w:t>
            </w:r>
          </w:p>
          <w:p w14:paraId="0C0ECE19">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4-2.《宁夏回族自治区行政执法监督条例》第二十六条 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w:t>
            </w:r>
          </w:p>
          <w:p w14:paraId="0250C624">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5-1</w:t>
            </w:r>
            <w:r>
              <w:rPr>
                <w:rFonts w:hint="eastAsia" w:ascii="仿宋_GB2312" w:hAnsi="仿宋_GB2312" w:eastAsia="仿宋_GB2312" w:cs="仿宋_GB2312"/>
                <w:color w:val="auto"/>
                <w:sz w:val="18"/>
                <w:szCs w:val="18"/>
                <w:highlight w:val="none"/>
              </w:rPr>
              <w:t>.《行政机关公务员处分条例》第六条　行政机关公务员处分的种类为：(一)警告；(二)记过；(三)记大过；(四)降级；(五)撤职；(六)开除。</w:t>
            </w:r>
          </w:p>
          <w:p w14:paraId="18A6905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5-2</w:t>
            </w:r>
            <w:r>
              <w:rPr>
                <w:rFonts w:hint="eastAsia" w:ascii="仿宋_GB2312" w:hAnsi="仿宋_GB2312" w:eastAsia="仿宋_GB2312" w:cs="仿宋_GB2312"/>
                <w:color w:val="auto"/>
                <w:sz w:val="18"/>
                <w:szCs w:val="18"/>
                <w:highlight w:val="none"/>
              </w:rPr>
              <w:t>.《行政机关公务员处分条例》第二十五条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有下列行为之一的，给予记过或者记大过处分。情节较重的，给予降级或者撤职处分；情节严重的，给予开除处分：（一）以殴打、体罚、非法拘禁等方式侵犯公民人身权利的；（二）压制批评，打击报复，扣压、销毁举报信件，或者向被举报人透露举报情况的；（三）违反规定向公民、法人或者其他组织摊派或者收取财物的；（四）妨碍执行公务或者违反规定干预执行公务的</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（五）其他滥用职权，侵害公民、法人或者其他组织合法权益的行为。</w:t>
            </w:r>
          </w:p>
        </w:tc>
      </w:tr>
    </w:tbl>
    <w:p w14:paraId="2B820740">
      <w:pPr>
        <w:keepNext w:val="0"/>
        <w:keepLines w:val="0"/>
        <w:pageBreakBefore w:val="0"/>
        <w:shd w:val="clear" w:color="auto" w:fill="auto"/>
        <w:kinsoku/>
        <w:wordWrap/>
        <w:overflowPunct/>
        <w:topLinePunct w:val="0"/>
        <w:autoSpaceDN/>
        <w:bidi w:val="0"/>
        <w:spacing w:line="240" w:lineRule="exact"/>
        <w:ind w:left="0"/>
        <w:jc w:val="both"/>
        <w:rPr>
          <w:rFonts w:hint="eastAsia" w:ascii="仿宋_GB2312" w:hAnsi="仿宋_GB2312" w:eastAsia="仿宋_GB2312" w:cs="仿宋_GB2312"/>
          <w:b/>
          <w:bCs/>
          <w:sz w:val="28"/>
          <w:szCs w:val="28"/>
          <w:highlight w:val="none"/>
          <w:lang w:val="en-US" w:eastAsia="zh-CN"/>
        </w:rPr>
      </w:pPr>
    </w:p>
    <w:p w14:paraId="3676884E">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jc w:val="center"/>
        <w:textAlignment w:val="auto"/>
        <w:rPr>
          <w:rFonts w:hint="eastAsia" w:ascii="方正楷体_GBK" w:hAnsi="方正楷体_GBK" w:eastAsia="方正楷体_GBK" w:cs="方正楷体_GBK"/>
          <w:b/>
          <w:bCs/>
          <w:sz w:val="32"/>
          <w:szCs w:val="32"/>
          <w:highlight w:val="none"/>
          <w:lang w:val="en-US" w:eastAsia="zh-CN"/>
        </w:rPr>
      </w:pPr>
      <w:r>
        <w:rPr>
          <w:rFonts w:hint="eastAsia" w:ascii="方正楷体_GBK" w:hAnsi="方正楷体_GBK" w:eastAsia="方正楷体_GBK" w:cs="方正楷体_GBK"/>
          <w:b/>
          <w:bCs/>
          <w:sz w:val="32"/>
          <w:szCs w:val="32"/>
          <w:highlight w:val="none"/>
          <w:lang w:val="en-US" w:eastAsia="zh-CN"/>
        </w:rPr>
        <w:t>二、行政确认</w:t>
      </w:r>
      <w:r>
        <w:rPr>
          <w:rFonts w:hint="eastAsia" w:ascii="方正楷体_GBK" w:hAnsi="方正楷体_GBK" w:eastAsia="方正楷体_GBK" w:cs="方正楷体_GBK"/>
          <w:b/>
          <w:bCs/>
          <w:sz w:val="32"/>
          <w:szCs w:val="32"/>
          <w:highlight w:val="none"/>
          <w:shd w:val="clear" w:color="auto" w:fill="auto"/>
          <w:lang w:val="en-US" w:eastAsia="zh-CN"/>
        </w:rPr>
        <w:t>（共5项）</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377"/>
        <w:gridCol w:w="1185"/>
        <w:gridCol w:w="3090"/>
        <w:gridCol w:w="1725"/>
        <w:gridCol w:w="1230"/>
        <w:gridCol w:w="1335"/>
        <w:gridCol w:w="1320"/>
        <w:gridCol w:w="1425"/>
        <w:gridCol w:w="1290"/>
        <w:gridCol w:w="1590"/>
      </w:tblGrid>
      <w:tr w14:paraId="24D15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487" w:type="dxa"/>
            <w:noWrap w:val="0"/>
            <w:vAlign w:val="center"/>
          </w:tcPr>
          <w:p w14:paraId="76EE322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b/>
                <w:bCs/>
                <w:sz w:val="18"/>
                <w:szCs w:val="18"/>
                <w:highlight w:val="none"/>
                <w:vertAlign w:val="baseline"/>
                <w:lang w:val="en-US" w:eastAsia="zh-CN"/>
              </w:rPr>
            </w:pPr>
            <w:r>
              <w:rPr>
                <w:rFonts w:hint="eastAsia" w:ascii="仿宋_GB2312" w:hAnsi="仿宋_GB2312" w:eastAsia="仿宋_GB2312" w:cs="仿宋_GB2312"/>
                <w:b/>
                <w:bCs/>
                <w:sz w:val="18"/>
                <w:szCs w:val="18"/>
                <w:highlight w:val="none"/>
                <w:vertAlign w:val="baseline"/>
                <w:lang w:val="en-US" w:eastAsia="zh-CN"/>
              </w:rPr>
              <w:t>序号</w:t>
            </w:r>
          </w:p>
        </w:tc>
        <w:tc>
          <w:tcPr>
            <w:tcW w:w="1377" w:type="dxa"/>
            <w:noWrap w:val="0"/>
            <w:vAlign w:val="center"/>
          </w:tcPr>
          <w:p w14:paraId="4AB522D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vertAlign w:val="baseline"/>
                <w:lang w:val="en-US" w:eastAsia="zh-CN"/>
              </w:rPr>
              <w:t>职权名称</w:t>
            </w:r>
          </w:p>
        </w:tc>
        <w:tc>
          <w:tcPr>
            <w:tcW w:w="1185" w:type="dxa"/>
            <w:noWrap w:val="0"/>
            <w:vAlign w:val="center"/>
          </w:tcPr>
          <w:p w14:paraId="49C4AF1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b/>
                <w:bCs/>
                <w:sz w:val="18"/>
                <w:szCs w:val="18"/>
                <w:highlight w:val="none"/>
                <w:vertAlign w:val="baseline"/>
                <w:lang w:val="en-US" w:eastAsia="zh-CN"/>
              </w:rPr>
            </w:pPr>
            <w:r>
              <w:rPr>
                <w:rFonts w:hint="eastAsia" w:ascii="仿宋_GB2312" w:hAnsi="仿宋_GB2312" w:eastAsia="仿宋_GB2312" w:cs="仿宋_GB2312"/>
                <w:b/>
                <w:bCs/>
                <w:sz w:val="18"/>
                <w:szCs w:val="18"/>
                <w:highlight w:val="none"/>
                <w:vertAlign w:val="baseline"/>
                <w:lang w:val="en-US" w:eastAsia="zh-CN"/>
              </w:rPr>
              <w:t>基本编码</w:t>
            </w:r>
          </w:p>
        </w:tc>
        <w:tc>
          <w:tcPr>
            <w:tcW w:w="3090" w:type="dxa"/>
            <w:noWrap w:val="0"/>
            <w:vAlign w:val="center"/>
          </w:tcPr>
          <w:p w14:paraId="4FD77A4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b/>
                <w:bCs/>
                <w:sz w:val="18"/>
                <w:szCs w:val="18"/>
                <w:highlight w:val="none"/>
                <w:vertAlign w:val="baseline"/>
                <w:lang w:val="en-US" w:eastAsia="zh-CN"/>
              </w:rPr>
            </w:pPr>
            <w:r>
              <w:rPr>
                <w:rFonts w:hint="eastAsia" w:ascii="仿宋_GB2312" w:hAnsi="仿宋_GB2312" w:eastAsia="仿宋_GB2312" w:cs="仿宋_GB2312"/>
                <w:b/>
                <w:bCs/>
                <w:sz w:val="18"/>
                <w:szCs w:val="18"/>
                <w:highlight w:val="none"/>
                <w:vertAlign w:val="baseline"/>
                <w:lang w:val="en-US" w:eastAsia="zh-CN"/>
              </w:rPr>
              <w:t>职权依据</w:t>
            </w:r>
          </w:p>
        </w:tc>
        <w:tc>
          <w:tcPr>
            <w:tcW w:w="1725" w:type="dxa"/>
            <w:noWrap w:val="0"/>
            <w:vAlign w:val="center"/>
          </w:tcPr>
          <w:p w14:paraId="3C45052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b/>
                <w:bCs/>
                <w:sz w:val="18"/>
                <w:szCs w:val="18"/>
                <w:highlight w:val="none"/>
                <w:vertAlign w:val="baseline"/>
                <w:lang w:val="en-US" w:eastAsia="zh-CN"/>
              </w:rPr>
            </w:pPr>
            <w:r>
              <w:rPr>
                <w:rFonts w:hint="eastAsia" w:ascii="仿宋_GB2312" w:hAnsi="仿宋_GB2312" w:eastAsia="仿宋_GB2312" w:cs="仿宋_GB2312"/>
                <w:b/>
                <w:bCs/>
                <w:sz w:val="18"/>
                <w:szCs w:val="18"/>
                <w:highlight w:val="none"/>
                <w:vertAlign w:val="baseline"/>
                <w:lang w:val="en-US" w:eastAsia="zh-CN"/>
              </w:rPr>
              <w:t>行使内容</w:t>
            </w:r>
          </w:p>
        </w:tc>
        <w:tc>
          <w:tcPr>
            <w:tcW w:w="1230" w:type="dxa"/>
            <w:noWrap w:val="0"/>
            <w:vAlign w:val="center"/>
          </w:tcPr>
          <w:p w14:paraId="7E9BC88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b/>
                <w:bCs/>
                <w:sz w:val="18"/>
                <w:szCs w:val="18"/>
                <w:highlight w:val="none"/>
                <w:vertAlign w:val="baseline"/>
                <w:lang w:val="en-US" w:eastAsia="zh-CN"/>
              </w:rPr>
            </w:pPr>
            <w:r>
              <w:rPr>
                <w:rFonts w:hint="eastAsia" w:ascii="仿宋_GB2312" w:hAnsi="仿宋_GB2312" w:eastAsia="仿宋_GB2312" w:cs="仿宋_GB2312"/>
                <w:b/>
                <w:bCs/>
                <w:sz w:val="18"/>
                <w:szCs w:val="18"/>
                <w:highlight w:val="none"/>
                <w:vertAlign w:val="baseline"/>
                <w:lang w:val="en-US" w:eastAsia="zh-CN"/>
              </w:rPr>
              <w:t>责任事项</w:t>
            </w:r>
          </w:p>
        </w:tc>
        <w:tc>
          <w:tcPr>
            <w:tcW w:w="1335" w:type="dxa"/>
            <w:noWrap w:val="0"/>
            <w:vAlign w:val="center"/>
          </w:tcPr>
          <w:p w14:paraId="65E5629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b/>
                <w:bCs/>
                <w:sz w:val="18"/>
                <w:szCs w:val="18"/>
                <w:highlight w:val="none"/>
                <w:vertAlign w:val="baseline"/>
                <w:lang w:val="en-US" w:eastAsia="zh-CN"/>
              </w:rPr>
            </w:pPr>
            <w:r>
              <w:rPr>
                <w:rFonts w:hint="eastAsia" w:ascii="仿宋_GB2312" w:hAnsi="仿宋_GB2312" w:eastAsia="仿宋_GB2312" w:cs="仿宋_GB2312"/>
                <w:b/>
                <w:bCs/>
                <w:sz w:val="18"/>
                <w:szCs w:val="18"/>
                <w:highlight w:val="none"/>
                <w:vertAlign w:val="baseline"/>
                <w:lang w:val="en-US" w:eastAsia="zh-CN"/>
              </w:rPr>
              <w:t>责任事项依据</w:t>
            </w:r>
          </w:p>
        </w:tc>
        <w:tc>
          <w:tcPr>
            <w:tcW w:w="1320" w:type="dxa"/>
            <w:noWrap w:val="0"/>
            <w:vAlign w:val="center"/>
          </w:tcPr>
          <w:p w14:paraId="28DED74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b/>
                <w:bCs/>
                <w:sz w:val="18"/>
                <w:szCs w:val="18"/>
                <w:highlight w:val="none"/>
                <w:vertAlign w:val="baseline"/>
                <w:lang w:val="en-US" w:eastAsia="zh-CN"/>
              </w:rPr>
            </w:pPr>
            <w:r>
              <w:rPr>
                <w:rFonts w:hint="eastAsia" w:ascii="仿宋_GB2312" w:hAnsi="仿宋_GB2312" w:eastAsia="仿宋_GB2312" w:cs="仿宋_GB2312"/>
                <w:b/>
                <w:bCs/>
                <w:sz w:val="18"/>
                <w:szCs w:val="18"/>
                <w:highlight w:val="none"/>
                <w:vertAlign w:val="baseline"/>
                <w:lang w:val="en-US" w:eastAsia="zh-CN"/>
              </w:rPr>
              <w:t>追责情形</w:t>
            </w:r>
          </w:p>
        </w:tc>
        <w:tc>
          <w:tcPr>
            <w:tcW w:w="1425" w:type="dxa"/>
            <w:noWrap w:val="0"/>
            <w:vAlign w:val="center"/>
          </w:tcPr>
          <w:p w14:paraId="7B35A75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b/>
                <w:bCs/>
                <w:sz w:val="18"/>
                <w:szCs w:val="18"/>
                <w:highlight w:val="none"/>
                <w:vertAlign w:val="baseline"/>
                <w:lang w:val="en-US" w:eastAsia="zh-CN"/>
              </w:rPr>
            </w:pPr>
            <w:r>
              <w:rPr>
                <w:rFonts w:hint="eastAsia" w:ascii="仿宋_GB2312" w:hAnsi="仿宋_GB2312" w:eastAsia="仿宋_GB2312" w:cs="仿宋_GB2312"/>
                <w:b/>
                <w:bCs/>
                <w:sz w:val="18"/>
                <w:szCs w:val="18"/>
                <w:highlight w:val="none"/>
                <w:vertAlign w:val="baseline"/>
                <w:lang w:val="en-US" w:eastAsia="zh-CN"/>
              </w:rPr>
              <w:t>追责情形依据</w:t>
            </w:r>
          </w:p>
        </w:tc>
        <w:tc>
          <w:tcPr>
            <w:tcW w:w="1290" w:type="dxa"/>
            <w:noWrap w:val="0"/>
            <w:vAlign w:val="center"/>
          </w:tcPr>
          <w:p w14:paraId="0D6B855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b/>
                <w:bCs/>
                <w:sz w:val="18"/>
                <w:szCs w:val="18"/>
                <w:highlight w:val="none"/>
                <w:vertAlign w:val="baseline"/>
                <w:lang w:val="en-US" w:eastAsia="zh-CN"/>
              </w:rPr>
            </w:pPr>
            <w:r>
              <w:rPr>
                <w:rFonts w:hint="eastAsia" w:ascii="仿宋_GB2312" w:hAnsi="仿宋_GB2312" w:eastAsia="仿宋_GB2312" w:cs="仿宋_GB2312"/>
                <w:b/>
                <w:bCs/>
                <w:sz w:val="18"/>
                <w:szCs w:val="18"/>
                <w:highlight w:val="none"/>
                <w:vertAlign w:val="baseline"/>
                <w:lang w:val="en-US" w:eastAsia="zh-CN"/>
              </w:rPr>
              <w:t>担责方式</w:t>
            </w:r>
          </w:p>
        </w:tc>
        <w:tc>
          <w:tcPr>
            <w:tcW w:w="1590" w:type="dxa"/>
            <w:noWrap w:val="0"/>
            <w:vAlign w:val="center"/>
          </w:tcPr>
          <w:p w14:paraId="06F91BE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b/>
                <w:bCs/>
                <w:sz w:val="18"/>
                <w:szCs w:val="18"/>
                <w:highlight w:val="none"/>
                <w:vertAlign w:val="baseline"/>
                <w:lang w:val="en-US" w:eastAsia="zh-CN"/>
              </w:rPr>
            </w:pPr>
            <w:r>
              <w:rPr>
                <w:rFonts w:hint="eastAsia" w:ascii="仿宋_GB2312" w:hAnsi="仿宋_GB2312" w:eastAsia="仿宋_GB2312" w:cs="仿宋_GB2312"/>
                <w:b/>
                <w:bCs/>
                <w:sz w:val="18"/>
                <w:szCs w:val="18"/>
                <w:highlight w:val="none"/>
                <w:vertAlign w:val="baseline"/>
                <w:lang w:val="en-US" w:eastAsia="zh-CN"/>
              </w:rPr>
              <w:t>担责方式依据</w:t>
            </w:r>
          </w:p>
        </w:tc>
      </w:tr>
      <w:tr w14:paraId="4DB3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487" w:type="dxa"/>
            <w:noWrap w:val="0"/>
            <w:vAlign w:val="center"/>
          </w:tcPr>
          <w:p w14:paraId="1C70AE8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b w:val="0"/>
                <w:bCs w:val="0"/>
                <w:sz w:val="18"/>
                <w:szCs w:val="18"/>
                <w:highlight w:val="none"/>
                <w:vertAlign w:val="baseline"/>
                <w:lang w:val="en-US" w:eastAsia="zh-CN"/>
              </w:rPr>
            </w:pPr>
            <w:r>
              <w:rPr>
                <w:rFonts w:hint="eastAsia" w:ascii="仿宋_GB2312" w:hAnsi="仿宋_GB2312" w:eastAsia="仿宋_GB2312" w:cs="仿宋_GB2312"/>
                <w:b w:val="0"/>
                <w:bCs w:val="0"/>
                <w:sz w:val="18"/>
                <w:szCs w:val="18"/>
                <w:highlight w:val="none"/>
                <w:vertAlign w:val="baseline"/>
                <w:lang w:val="en-US" w:eastAsia="zh-CN"/>
              </w:rPr>
              <w:t>1</w:t>
            </w:r>
          </w:p>
        </w:tc>
        <w:tc>
          <w:tcPr>
            <w:tcW w:w="1377" w:type="dxa"/>
            <w:noWrap w:val="0"/>
            <w:vAlign w:val="center"/>
          </w:tcPr>
          <w:p w14:paraId="49F832A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b w:val="0"/>
                <w:bCs w:val="0"/>
                <w:sz w:val="18"/>
                <w:szCs w:val="18"/>
                <w:highlight w:val="none"/>
                <w:vertAlign w:val="baseline"/>
                <w:lang w:val="en-US" w:eastAsia="zh-CN"/>
              </w:rPr>
            </w:pPr>
            <w:r>
              <w:rPr>
                <w:rFonts w:hint="eastAsia" w:ascii="仿宋_GB2312" w:hAnsi="仿宋_GB2312" w:eastAsia="仿宋_GB2312" w:cs="仿宋_GB2312"/>
                <w:b w:val="0"/>
                <w:bCs w:val="0"/>
                <w:color w:val="000000"/>
                <w:sz w:val="18"/>
                <w:szCs w:val="18"/>
                <w:highlight w:val="none"/>
              </w:rPr>
              <w:t>公开募捐资格认定</w:t>
            </w:r>
          </w:p>
        </w:tc>
        <w:tc>
          <w:tcPr>
            <w:tcW w:w="1185" w:type="dxa"/>
            <w:noWrap w:val="0"/>
            <w:vAlign w:val="center"/>
          </w:tcPr>
          <w:p w14:paraId="716C4145">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kern w:val="2"/>
                <w:sz w:val="18"/>
                <w:szCs w:val="18"/>
                <w:highlight w:val="none"/>
                <w:lang w:val="en-US" w:eastAsia="zh-CN" w:bidi="ar-SA"/>
              </w:rPr>
            </w:pPr>
            <w:r>
              <w:rPr>
                <w:rFonts w:hint="eastAsia" w:ascii="仿宋_GB2312" w:hAnsi="仿宋_GB2312" w:eastAsia="仿宋_GB2312" w:cs="仿宋_GB2312"/>
                <w:b w:val="0"/>
                <w:bCs w:val="0"/>
                <w:color w:val="000000"/>
                <w:sz w:val="18"/>
                <w:szCs w:val="18"/>
                <w:highlight w:val="none"/>
              </w:rPr>
              <w:t>0708007000</w:t>
            </w:r>
          </w:p>
        </w:tc>
        <w:tc>
          <w:tcPr>
            <w:tcW w:w="3090" w:type="dxa"/>
            <w:noWrap w:val="0"/>
            <w:vAlign w:val="center"/>
          </w:tcPr>
          <w:p w14:paraId="1877F3E0">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 xml:space="preserve"> </w:t>
            </w:r>
            <w:r>
              <w:rPr>
                <w:rFonts w:hint="eastAsia" w:ascii="仿宋_GB2312" w:hAnsi="仿宋_GB2312" w:eastAsia="仿宋_GB2312" w:cs="仿宋_GB2312"/>
                <w:b w:val="0"/>
                <w:bCs w:val="0"/>
                <w:color w:val="000000"/>
                <w:sz w:val="18"/>
                <w:szCs w:val="18"/>
                <w:highlight w:val="none"/>
                <w:lang w:val="en-US" w:eastAsia="zh-CN"/>
              </w:rPr>
              <w:t xml:space="preserve">  </w:t>
            </w:r>
            <w:r>
              <w:rPr>
                <w:rFonts w:hint="eastAsia" w:ascii="仿宋_GB2312" w:hAnsi="仿宋_GB2312" w:eastAsia="仿宋_GB2312" w:cs="仿宋_GB2312"/>
                <w:b w:val="0"/>
                <w:bCs w:val="0"/>
                <w:color w:val="000000"/>
                <w:sz w:val="18"/>
                <w:szCs w:val="18"/>
                <w:highlight w:val="none"/>
              </w:rPr>
              <w:t>【部门规章】《慈善组织公开募捐管理办法》（2016年民政部令第59号）</w:t>
            </w:r>
            <w:r>
              <w:rPr>
                <w:rFonts w:hint="eastAsia" w:ascii="仿宋_GB2312" w:hAnsi="仿宋_GB2312" w:eastAsia="仿宋_GB2312" w:cs="仿宋_GB2312"/>
                <w:b w:val="0"/>
                <w:bCs w:val="0"/>
                <w:color w:val="000000"/>
                <w:sz w:val="18"/>
                <w:szCs w:val="18"/>
                <w:highlight w:val="none"/>
              </w:rPr>
              <w:br w:type="textWrapping"/>
            </w:r>
            <w:r>
              <w:rPr>
                <w:rFonts w:hint="eastAsia" w:ascii="仿宋_GB2312" w:hAnsi="仿宋_GB2312" w:eastAsia="仿宋_GB2312" w:cs="仿宋_GB2312"/>
                <w:b w:val="0"/>
                <w:bCs w:val="0"/>
                <w:color w:val="000000"/>
                <w:sz w:val="18"/>
                <w:szCs w:val="18"/>
                <w:highlight w:val="none"/>
              </w:rPr>
              <w:t xml:space="preserve">    第四条 县级以上人民政府民政部门依法对其登记的慈善组织公开募捐资格和公开募捐活动进行监督管理，并对本行政区域内涉及公开募捐的有关活动进行监督管理。</w:t>
            </w:r>
            <w:r>
              <w:rPr>
                <w:rFonts w:hint="eastAsia" w:ascii="仿宋_GB2312" w:hAnsi="仿宋_GB2312" w:eastAsia="仿宋_GB2312" w:cs="仿宋_GB2312"/>
                <w:b w:val="0"/>
                <w:bCs w:val="0"/>
                <w:color w:val="000000"/>
                <w:sz w:val="18"/>
                <w:szCs w:val="18"/>
                <w:highlight w:val="none"/>
              </w:rPr>
              <w:br w:type="textWrapping"/>
            </w:r>
            <w:r>
              <w:rPr>
                <w:rFonts w:hint="eastAsia" w:ascii="仿宋_GB2312" w:hAnsi="仿宋_GB2312" w:eastAsia="仿宋_GB2312" w:cs="仿宋_GB2312"/>
                <w:b w:val="0"/>
                <w:bCs w:val="0"/>
                <w:color w:val="000000"/>
                <w:sz w:val="18"/>
                <w:szCs w:val="18"/>
                <w:highlight w:val="none"/>
              </w:rPr>
              <w:t>第五条 依法登记或者认定为慈善组织满二年的社会组织，申请公开募捐资格，应当符合下列条件：</w:t>
            </w:r>
            <w:r>
              <w:rPr>
                <w:rFonts w:hint="eastAsia" w:ascii="仿宋_GB2312" w:hAnsi="仿宋_GB2312" w:eastAsia="仿宋_GB2312" w:cs="仿宋_GB2312"/>
                <w:b w:val="0"/>
                <w:bCs w:val="0"/>
                <w:color w:val="000000"/>
                <w:sz w:val="18"/>
                <w:szCs w:val="18"/>
                <w:highlight w:val="none"/>
              </w:rPr>
              <w:br w:type="textWrapping"/>
            </w:r>
            <w:r>
              <w:rPr>
                <w:rFonts w:hint="eastAsia" w:ascii="仿宋_GB2312" w:hAnsi="仿宋_GB2312" w:eastAsia="仿宋_GB2312" w:cs="仿宋_GB2312"/>
                <w:b w:val="0"/>
                <w:bCs w:val="0"/>
                <w:color w:val="000000"/>
                <w:sz w:val="18"/>
                <w:szCs w:val="18"/>
                <w:highlight w:val="none"/>
              </w:rPr>
              <w:t xml:space="preserve">   （一）根据法律法规和本组织章程建立规范的内部治理结构，理事会能够有效决策，负责人任职符合有关规定，理事会成员和负责人勤勉尽职，诚实守信；</w:t>
            </w:r>
            <w:r>
              <w:rPr>
                <w:rFonts w:hint="eastAsia" w:ascii="仿宋_GB2312" w:hAnsi="仿宋_GB2312" w:eastAsia="仿宋_GB2312" w:cs="仿宋_GB2312"/>
                <w:b w:val="0"/>
                <w:bCs w:val="0"/>
                <w:color w:val="000000"/>
                <w:sz w:val="18"/>
                <w:szCs w:val="18"/>
                <w:highlight w:val="none"/>
              </w:rPr>
              <w:br w:type="textWrapping"/>
            </w:r>
            <w:r>
              <w:rPr>
                <w:rFonts w:hint="eastAsia" w:ascii="仿宋_GB2312" w:hAnsi="仿宋_GB2312" w:eastAsia="仿宋_GB2312" w:cs="仿宋_GB2312"/>
                <w:b w:val="0"/>
                <w:bCs w:val="0"/>
                <w:color w:val="000000"/>
                <w:sz w:val="18"/>
                <w:szCs w:val="18"/>
                <w:highlight w:val="none"/>
              </w:rPr>
              <w:t xml:space="preserve">   （二）理事会成员来自同一组织以及相互间存在关联关系组织的不超过三分之一，相互间具有近亲属关系的没有同时在理事会任职；</w:t>
            </w:r>
            <w:r>
              <w:rPr>
                <w:rFonts w:hint="eastAsia" w:ascii="仿宋_GB2312" w:hAnsi="仿宋_GB2312" w:eastAsia="仿宋_GB2312" w:cs="仿宋_GB2312"/>
                <w:b w:val="0"/>
                <w:bCs w:val="0"/>
                <w:color w:val="000000"/>
                <w:sz w:val="18"/>
                <w:szCs w:val="18"/>
                <w:highlight w:val="none"/>
              </w:rPr>
              <w:br w:type="textWrapping"/>
            </w:r>
            <w:r>
              <w:rPr>
                <w:rFonts w:hint="eastAsia" w:ascii="仿宋_GB2312" w:hAnsi="仿宋_GB2312" w:eastAsia="仿宋_GB2312" w:cs="仿宋_GB2312"/>
                <w:b w:val="0"/>
                <w:bCs w:val="0"/>
                <w:color w:val="000000"/>
                <w:sz w:val="18"/>
                <w:szCs w:val="18"/>
                <w:highlight w:val="none"/>
              </w:rPr>
              <w:t xml:space="preserve">   （三）理事会成员中非内地居民不超过三分之一，法定代表人由内地居民担任；</w:t>
            </w:r>
            <w:r>
              <w:rPr>
                <w:rFonts w:hint="eastAsia" w:ascii="仿宋_GB2312" w:hAnsi="仿宋_GB2312" w:eastAsia="仿宋_GB2312" w:cs="仿宋_GB2312"/>
                <w:b w:val="0"/>
                <w:bCs w:val="0"/>
                <w:color w:val="000000"/>
                <w:sz w:val="18"/>
                <w:szCs w:val="18"/>
                <w:highlight w:val="none"/>
              </w:rPr>
              <w:br w:type="textWrapping"/>
            </w:r>
            <w:r>
              <w:rPr>
                <w:rFonts w:hint="eastAsia" w:ascii="仿宋_GB2312" w:hAnsi="仿宋_GB2312" w:eastAsia="仿宋_GB2312" w:cs="仿宋_GB2312"/>
                <w:b w:val="0"/>
                <w:bCs w:val="0"/>
                <w:color w:val="000000"/>
                <w:sz w:val="18"/>
                <w:szCs w:val="18"/>
                <w:highlight w:val="none"/>
              </w:rPr>
              <w:t xml:space="preserve">   （四）秘书长为专职，理事长（会长）、秘书长不得由同一人兼任，有与本慈善组织开展活动相适应的专职工作人员；</w:t>
            </w:r>
            <w:r>
              <w:rPr>
                <w:rFonts w:hint="eastAsia" w:ascii="仿宋_GB2312" w:hAnsi="仿宋_GB2312" w:eastAsia="仿宋_GB2312" w:cs="仿宋_GB2312"/>
                <w:b w:val="0"/>
                <w:bCs w:val="0"/>
                <w:color w:val="000000"/>
                <w:sz w:val="18"/>
                <w:szCs w:val="18"/>
                <w:highlight w:val="none"/>
              </w:rPr>
              <w:br w:type="textWrapping"/>
            </w:r>
            <w:r>
              <w:rPr>
                <w:rFonts w:hint="eastAsia" w:ascii="仿宋_GB2312" w:hAnsi="仿宋_GB2312" w:eastAsia="仿宋_GB2312" w:cs="仿宋_GB2312"/>
                <w:b w:val="0"/>
                <w:bCs w:val="0"/>
                <w:color w:val="000000"/>
                <w:sz w:val="18"/>
                <w:szCs w:val="18"/>
                <w:highlight w:val="none"/>
              </w:rPr>
              <w:t xml:space="preserve">   （五）在省级以上人民政府民政部门登记的慈善组织有三名以上监事组成的监事会；</w:t>
            </w:r>
            <w:r>
              <w:rPr>
                <w:rFonts w:hint="eastAsia" w:ascii="仿宋_GB2312" w:hAnsi="仿宋_GB2312" w:eastAsia="仿宋_GB2312" w:cs="仿宋_GB2312"/>
                <w:b w:val="0"/>
                <w:bCs w:val="0"/>
                <w:color w:val="000000"/>
                <w:sz w:val="18"/>
                <w:szCs w:val="18"/>
                <w:highlight w:val="none"/>
              </w:rPr>
              <w:br w:type="textWrapping"/>
            </w:r>
            <w:r>
              <w:rPr>
                <w:rFonts w:hint="eastAsia" w:ascii="仿宋_GB2312" w:hAnsi="仿宋_GB2312" w:eastAsia="仿宋_GB2312" w:cs="仿宋_GB2312"/>
                <w:b w:val="0"/>
                <w:bCs w:val="0"/>
                <w:color w:val="000000"/>
                <w:sz w:val="18"/>
                <w:szCs w:val="18"/>
                <w:highlight w:val="none"/>
              </w:rPr>
              <w:t xml:space="preserve">   （六）依法办理税务登记，履行纳税义务；</w:t>
            </w:r>
            <w:r>
              <w:rPr>
                <w:rFonts w:hint="eastAsia" w:ascii="仿宋_GB2312" w:hAnsi="仿宋_GB2312" w:eastAsia="仿宋_GB2312" w:cs="仿宋_GB2312"/>
                <w:b w:val="0"/>
                <w:bCs w:val="0"/>
                <w:color w:val="000000"/>
                <w:sz w:val="18"/>
                <w:szCs w:val="18"/>
                <w:highlight w:val="none"/>
              </w:rPr>
              <w:br w:type="textWrapping"/>
            </w:r>
            <w:r>
              <w:rPr>
                <w:rFonts w:hint="eastAsia" w:ascii="仿宋_GB2312" w:hAnsi="仿宋_GB2312" w:eastAsia="仿宋_GB2312" w:cs="仿宋_GB2312"/>
                <w:b w:val="0"/>
                <w:bCs w:val="0"/>
                <w:color w:val="000000"/>
                <w:sz w:val="18"/>
                <w:szCs w:val="18"/>
                <w:highlight w:val="none"/>
              </w:rPr>
              <w:t xml:space="preserve">   （七）按照规定参加社会组织评估，评估结果为3A及以上；</w:t>
            </w:r>
            <w:r>
              <w:rPr>
                <w:rFonts w:hint="eastAsia" w:ascii="仿宋_GB2312" w:hAnsi="仿宋_GB2312" w:eastAsia="仿宋_GB2312" w:cs="仿宋_GB2312"/>
                <w:b w:val="0"/>
                <w:bCs w:val="0"/>
                <w:color w:val="000000"/>
                <w:sz w:val="18"/>
                <w:szCs w:val="18"/>
                <w:highlight w:val="none"/>
              </w:rPr>
              <w:br w:type="textWrapping"/>
            </w:r>
            <w:r>
              <w:rPr>
                <w:rFonts w:hint="eastAsia" w:ascii="仿宋_GB2312" w:hAnsi="仿宋_GB2312" w:eastAsia="仿宋_GB2312" w:cs="仿宋_GB2312"/>
                <w:b w:val="0"/>
                <w:bCs w:val="0"/>
                <w:color w:val="000000"/>
                <w:sz w:val="18"/>
                <w:szCs w:val="18"/>
                <w:highlight w:val="none"/>
              </w:rPr>
              <w:t xml:space="preserve">   （八）申请时未纳入异常名录；</w:t>
            </w:r>
            <w:r>
              <w:rPr>
                <w:rFonts w:hint="eastAsia" w:ascii="仿宋_GB2312" w:hAnsi="仿宋_GB2312" w:eastAsia="仿宋_GB2312" w:cs="仿宋_GB2312"/>
                <w:b w:val="0"/>
                <w:bCs w:val="0"/>
                <w:color w:val="000000"/>
                <w:sz w:val="18"/>
                <w:szCs w:val="18"/>
                <w:highlight w:val="none"/>
              </w:rPr>
              <w:br w:type="textWrapping"/>
            </w:r>
            <w:r>
              <w:rPr>
                <w:rFonts w:hint="eastAsia" w:ascii="仿宋_GB2312" w:hAnsi="仿宋_GB2312" w:eastAsia="仿宋_GB2312" w:cs="仿宋_GB2312"/>
                <w:b w:val="0"/>
                <w:bCs w:val="0"/>
                <w:color w:val="000000"/>
                <w:sz w:val="18"/>
                <w:szCs w:val="18"/>
                <w:highlight w:val="none"/>
              </w:rPr>
              <w:t xml:space="preserve">   （九）申请公开募捐资格前二年，未因违反社会组织相关法律法规受到行政处罚，没有其他违反法律、法规、国家政策行为的。</w:t>
            </w:r>
            <w:r>
              <w:rPr>
                <w:rFonts w:hint="eastAsia" w:ascii="仿宋_GB2312" w:hAnsi="仿宋_GB2312" w:eastAsia="仿宋_GB2312" w:cs="仿宋_GB2312"/>
                <w:b w:val="0"/>
                <w:bCs w:val="0"/>
                <w:color w:val="000000"/>
                <w:sz w:val="18"/>
                <w:szCs w:val="18"/>
                <w:highlight w:val="none"/>
              </w:rPr>
              <w:br w:type="textWrapping"/>
            </w:r>
            <w:r>
              <w:rPr>
                <w:rFonts w:hint="eastAsia" w:ascii="仿宋_GB2312" w:hAnsi="仿宋_GB2312" w:eastAsia="仿宋_GB2312" w:cs="仿宋_GB2312"/>
                <w:b w:val="0"/>
                <w:bCs w:val="0"/>
                <w:color w:val="000000"/>
                <w:sz w:val="18"/>
                <w:szCs w:val="18"/>
                <w:highlight w:val="none"/>
              </w:rPr>
              <w:t xml:space="preserve">   【法律】</w:t>
            </w:r>
            <w:r>
              <w:rPr>
                <w:rFonts w:hint="eastAsia" w:ascii="仿宋_GB2312" w:hAnsi="仿宋_GB2312" w:eastAsia="仿宋_GB2312" w:cs="仿宋_GB2312"/>
                <w:b w:val="0"/>
                <w:bCs w:val="0"/>
                <w:color w:val="000000"/>
                <w:sz w:val="18"/>
                <w:szCs w:val="18"/>
                <w:highlight w:val="none"/>
                <w:lang w:eastAsia="zh-CN"/>
              </w:rPr>
              <w:t>《中华人民共和国慈善法》</w:t>
            </w:r>
            <w:r>
              <w:rPr>
                <w:rFonts w:hint="eastAsia" w:ascii="仿宋_GB2312" w:hAnsi="仿宋_GB2312" w:eastAsia="仿宋_GB2312" w:cs="仿宋_GB2312"/>
                <w:b w:val="0"/>
                <w:bCs w:val="0"/>
                <w:color w:val="000000"/>
                <w:sz w:val="18"/>
                <w:szCs w:val="18"/>
                <w:highlight w:val="none"/>
              </w:rPr>
              <w:t>公布前设立的非公募基金会、具有公益性捐赠税前扣除资格的社会团体，登记满二年，经认定为慈善组织的，可以申请公开募捐资格。</w:t>
            </w:r>
          </w:p>
          <w:p w14:paraId="55F2E3EE">
            <w:pPr>
              <w:keepNext w:val="0"/>
              <w:keepLines w:val="0"/>
              <w:pageBreakBefore w:val="0"/>
              <w:shd w:val="clear" w:color="auto" w:fill="FFFFFF"/>
              <w:kinsoku/>
              <w:wordWrap/>
              <w:overflowPunct/>
              <w:topLinePunct w:val="0"/>
              <w:autoSpaceDN/>
              <w:bidi w:val="0"/>
              <w:adjustRightInd w:val="0"/>
              <w:snapToGrid w:val="0"/>
              <w:spacing w:line="240" w:lineRule="exact"/>
              <w:ind w:left="0" w:firstLine="360" w:firstLineChars="200"/>
              <w:textAlignment w:val="auto"/>
              <w:outlineLvl w:val="9"/>
              <w:rPr>
                <w:rFonts w:hint="eastAsia" w:ascii="仿宋_GB2312" w:hAnsi="仿宋_GB2312" w:eastAsia="仿宋_GB2312" w:cs="仿宋_GB2312"/>
                <w:b w:val="0"/>
                <w:bCs w:val="0"/>
                <w:color w:val="000000"/>
                <w:kern w:val="2"/>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725" w:type="dxa"/>
            <w:noWrap w:val="0"/>
            <w:vAlign w:val="center"/>
          </w:tcPr>
          <w:p w14:paraId="10C10B58">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kern w:val="2"/>
                <w:sz w:val="18"/>
                <w:szCs w:val="18"/>
                <w:highlight w:val="none"/>
                <w:lang w:val="en-US" w:eastAsia="zh-CN" w:bidi="ar-SA"/>
              </w:rPr>
            </w:pPr>
            <w:r>
              <w:rPr>
                <w:rFonts w:hint="eastAsia" w:ascii="仿宋_GB2312" w:hAnsi="仿宋_GB2312" w:eastAsia="仿宋_GB2312" w:cs="仿宋_GB2312"/>
                <w:b w:val="0"/>
                <w:bCs w:val="0"/>
                <w:color w:val="000000"/>
                <w:sz w:val="18"/>
                <w:szCs w:val="18"/>
                <w:highlight w:val="none"/>
              </w:rPr>
              <w:t>负责本级公开募捐资格认定</w:t>
            </w:r>
          </w:p>
        </w:tc>
        <w:tc>
          <w:tcPr>
            <w:tcW w:w="1230" w:type="dxa"/>
            <w:noWrap w:val="0"/>
            <w:vAlign w:val="center"/>
          </w:tcPr>
          <w:p w14:paraId="6CC98AFF">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1.</w:t>
            </w:r>
            <w:r>
              <w:rPr>
                <w:rFonts w:hint="eastAsia" w:ascii="仿宋_GB2312" w:hAnsi="仿宋_GB2312" w:eastAsia="仿宋_GB2312" w:cs="仿宋_GB2312"/>
                <w:b w:val="0"/>
                <w:bCs w:val="0"/>
                <w:color w:val="000000"/>
                <w:sz w:val="18"/>
                <w:szCs w:val="18"/>
                <w:highlight w:val="none"/>
                <w:lang w:eastAsia="zh-CN"/>
              </w:rPr>
              <w:t>受理阶段</w:t>
            </w:r>
            <w:r>
              <w:rPr>
                <w:rFonts w:hint="eastAsia" w:ascii="仿宋_GB2312" w:hAnsi="仿宋_GB2312" w:eastAsia="仿宋_GB2312" w:cs="仿宋_GB2312"/>
                <w:b w:val="0"/>
                <w:bCs w:val="0"/>
                <w:color w:val="000000"/>
                <w:sz w:val="18"/>
                <w:szCs w:val="18"/>
                <w:highlight w:val="none"/>
              </w:rPr>
              <w:t>：公示依法应当公示的材料，一次性告知需要补正的材料，依法受理或不予受理（不予受理应当告知理由）。</w:t>
            </w:r>
          </w:p>
          <w:p w14:paraId="08880408">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2.</w:t>
            </w:r>
            <w:r>
              <w:rPr>
                <w:rFonts w:hint="eastAsia" w:ascii="仿宋_GB2312" w:hAnsi="仿宋_GB2312" w:eastAsia="仿宋_GB2312" w:cs="仿宋_GB2312"/>
                <w:b w:val="0"/>
                <w:bCs w:val="0"/>
                <w:color w:val="000000"/>
                <w:sz w:val="18"/>
                <w:szCs w:val="18"/>
                <w:highlight w:val="none"/>
                <w:lang w:eastAsia="zh-CN"/>
              </w:rPr>
              <w:t>审查阶段</w:t>
            </w:r>
            <w:r>
              <w:rPr>
                <w:rFonts w:hint="eastAsia" w:ascii="仿宋_GB2312" w:hAnsi="仿宋_GB2312" w:eastAsia="仿宋_GB2312" w:cs="仿宋_GB2312"/>
                <w:b w:val="0"/>
                <w:bCs w:val="0"/>
                <w:color w:val="000000"/>
                <w:sz w:val="18"/>
                <w:szCs w:val="18"/>
                <w:highlight w:val="none"/>
              </w:rPr>
              <w:t>：按照法定程序和条件，对提交材料进行审查，提出审核意见。</w:t>
            </w:r>
          </w:p>
          <w:p w14:paraId="4C4BCAEE">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3.</w:t>
            </w:r>
            <w:r>
              <w:rPr>
                <w:rFonts w:hint="eastAsia" w:ascii="仿宋_GB2312" w:hAnsi="仿宋_GB2312" w:eastAsia="仿宋_GB2312" w:cs="仿宋_GB2312"/>
                <w:b w:val="0"/>
                <w:bCs w:val="0"/>
                <w:color w:val="000000"/>
                <w:sz w:val="18"/>
                <w:szCs w:val="18"/>
                <w:highlight w:val="none"/>
                <w:lang w:eastAsia="zh-CN"/>
              </w:rPr>
              <w:t>决定阶段</w:t>
            </w:r>
            <w:r>
              <w:rPr>
                <w:rFonts w:hint="eastAsia" w:ascii="仿宋_GB2312" w:hAnsi="仿宋_GB2312" w:eastAsia="仿宋_GB2312" w:cs="仿宋_GB2312"/>
                <w:b w:val="0"/>
                <w:bCs w:val="0"/>
                <w:color w:val="000000"/>
                <w:sz w:val="18"/>
                <w:szCs w:val="18"/>
                <w:highlight w:val="none"/>
              </w:rPr>
              <w:t>：作出确认或者不予确认的决定；不予确认的，应当书面通知申请人。</w:t>
            </w:r>
          </w:p>
          <w:p w14:paraId="092402B1">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4.</w:t>
            </w:r>
            <w:r>
              <w:rPr>
                <w:rFonts w:hint="eastAsia" w:ascii="仿宋_GB2312" w:hAnsi="仿宋_GB2312" w:eastAsia="仿宋_GB2312" w:cs="仿宋_GB2312"/>
                <w:b w:val="0"/>
                <w:bCs w:val="0"/>
                <w:color w:val="000000"/>
                <w:sz w:val="18"/>
                <w:szCs w:val="18"/>
                <w:highlight w:val="none"/>
                <w:lang w:eastAsia="zh-CN"/>
              </w:rPr>
              <w:t>送达阶段</w:t>
            </w:r>
            <w:r>
              <w:rPr>
                <w:rFonts w:hint="eastAsia" w:ascii="仿宋_GB2312" w:hAnsi="仿宋_GB2312" w:eastAsia="仿宋_GB2312" w:cs="仿宋_GB2312"/>
                <w:b w:val="0"/>
                <w:bCs w:val="0"/>
                <w:color w:val="000000"/>
                <w:sz w:val="18"/>
                <w:szCs w:val="18"/>
                <w:highlight w:val="none"/>
              </w:rPr>
              <w:t>：通过确认的颁发证书。</w:t>
            </w:r>
          </w:p>
          <w:p w14:paraId="0BB5B2A5">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lang w:val="en-US" w:eastAsia="zh-CN"/>
              </w:rPr>
            </w:pPr>
            <w:r>
              <w:rPr>
                <w:rFonts w:hint="eastAsia" w:ascii="仿宋_GB2312" w:hAnsi="仿宋_GB2312" w:eastAsia="仿宋_GB2312" w:cs="仿宋_GB2312"/>
                <w:b w:val="0"/>
                <w:bCs w:val="0"/>
                <w:color w:val="000000"/>
                <w:sz w:val="18"/>
                <w:szCs w:val="18"/>
                <w:highlight w:val="none"/>
              </w:rPr>
              <w:t>5.其他法律法规规章文件规定应履行的责任。</w:t>
            </w:r>
          </w:p>
        </w:tc>
        <w:tc>
          <w:tcPr>
            <w:tcW w:w="1335" w:type="dxa"/>
            <w:noWrap w:val="0"/>
            <w:vAlign w:val="top"/>
          </w:tcPr>
          <w:p w14:paraId="5087C539">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1．参照《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34CF40B3">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2-1.参照《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58212575">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2-2.参照《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14:paraId="75EFF261">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3-1.参照《中华人民共和国行政许可法》第三十七条“行政机关对行政许可申请进行审查后，除当场作出行政许可决定的外，应当在法定期限内按照规定程序作出行政许可决定。”</w:t>
            </w:r>
          </w:p>
          <w:p w14:paraId="6921854D">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3-2.参照《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69607EBE">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lang w:val="en-US" w:eastAsia="zh-CN"/>
              </w:rPr>
            </w:pPr>
          </w:p>
        </w:tc>
        <w:tc>
          <w:tcPr>
            <w:tcW w:w="1320" w:type="dxa"/>
            <w:noWrap w:val="0"/>
            <w:vAlign w:val="center"/>
          </w:tcPr>
          <w:p w14:paraId="326DBC44">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因不履行或不正确履行行政职责，有下列情形的，行政机关及相关工作人员应承担相应责任：</w:t>
            </w:r>
          </w:p>
          <w:p w14:paraId="405CD98E">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1.对符合受理条件的申请不予受理的；</w:t>
            </w:r>
          </w:p>
          <w:p w14:paraId="7F4D49D2">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2.未严格按照相关法律、法规履行审查义务，对应予确认而不予确认，或者对不应确认予以确认的；</w:t>
            </w:r>
          </w:p>
          <w:p w14:paraId="6D9C4481">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3.不依法履行监督职责或者监督不力的；</w:t>
            </w:r>
          </w:p>
          <w:p w14:paraId="78945D8C">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4.滥用职权、徇私舞弊、玩忽职守的；</w:t>
            </w:r>
          </w:p>
          <w:p w14:paraId="1C11A3F9">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5.索贿、受贿，谋取不正当利益的；</w:t>
            </w:r>
          </w:p>
          <w:p w14:paraId="68D4B66E">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6.未按裁量权规定，滥用裁量权的；</w:t>
            </w:r>
          </w:p>
          <w:p w14:paraId="4041C8D8">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lang w:val="en-US" w:eastAsia="zh-CN"/>
              </w:rPr>
            </w:pPr>
            <w:r>
              <w:rPr>
                <w:rFonts w:hint="eastAsia" w:ascii="仿宋_GB2312" w:hAnsi="仿宋_GB2312" w:eastAsia="仿宋_GB2312" w:cs="仿宋_GB2312"/>
                <w:b w:val="0"/>
                <w:bCs w:val="0"/>
                <w:color w:val="000000"/>
                <w:sz w:val="18"/>
                <w:szCs w:val="18"/>
                <w:highlight w:val="none"/>
              </w:rPr>
              <w:t>7.其他违反法律法规规章文件规定的行为。</w:t>
            </w:r>
          </w:p>
        </w:tc>
        <w:tc>
          <w:tcPr>
            <w:tcW w:w="1425" w:type="dxa"/>
            <w:noWrap w:val="0"/>
            <w:vAlign w:val="top"/>
          </w:tcPr>
          <w:p w14:paraId="34F639B3">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1.《宁夏回族自治区行政责任追究办法》</w:t>
            </w:r>
            <w:r>
              <w:rPr>
                <w:rFonts w:hint="eastAsia" w:ascii="仿宋_GB2312" w:hAnsi="仿宋_GB2312" w:eastAsia="仿宋_GB2312" w:cs="仿宋_GB2312"/>
                <w:b w:val="0"/>
                <w:bCs w:val="0"/>
                <w:color w:val="000000"/>
                <w:sz w:val="18"/>
                <w:szCs w:val="18"/>
                <w:highlight w:val="none"/>
                <w:lang w:eastAsia="zh-CN"/>
              </w:rPr>
              <w:t>（</w:t>
            </w:r>
            <w:r>
              <w:rPr>
                <w:rFonts w:hint="eastAsia" w:ascii="仿宋_GB2312" w:hAnsi="仿宋_GB2312" w:eastAsia="仿宋_GB2312" w:cs="仿宋_GB2312"/>
                <w:b w:val="0"/>
                <w:bCs w:val="0"/>
                <w:color w:val="000000"/>
                <w:sz w:val="18"/>
                <w:szCs w:val="18"/>
                <w:highlight w:val="none"/>
              </w:rPr>
              <w:t>宁夏</w:t>
            </w:r>
            <w:r>
              <w:rPr>
                <w:rFonts w:hint="eastAsia" w:ascii="仿宋_GB2312" w:hAnsi="仿宋_GB2312" w:eastAsia="仿宋_GB2312" w:cs="仿宋_GB2312"/>
                <w:b w:val="0"/>
                <w:bCs w:val="0"/>
                <w:color w:val="000000"/>
                <w:sz w:val="18"/>
                <w:szCs w:val="18"/>
                <w:highlight w:val="none"/>
                <w:lang w:eastAsia="zh-CN"/>
              </w:rPr>
              <w:t>回族</w:t>
            </w:r>
            <w:r>
              <w:rPr>
                <w:rFonts w:hint="eastAsia" w:ascii="仿宋_GB2312" w:hAnsi="仿宋_GB2312" w:eastAsia="仿宋_GB2312" w:cs="仿宋_GB2312"/>
                <w:b w:val="0"/>
                <w:bCs w:val="0"/>
                <w:color w:val="000000"/>
                <w:sz w:val="18"/>
                <w:szCs w:val="18"/>
                <w:highlight w:val="none"/>
              </w:rPr>
              <w:t>自治区人民政府令第7号</w:t>
            </w:r>
            <w:r>
              <w:rPr>
                <w:rFonts w:hint="eastAsia" w:ascii="仿宋_GB2312" w:hAnsi="仿宋_GB2312" w:eastAsia="仿宋_GB2312" w:cs="仿宋_GB2312"/>
                <w:b w:val="0"/>
                <w:bCs w:val="0"/>
                <w:color w:val="000000"/>
                <w:sz w:val="18"/>
                <w:szCs w:val="18"/>
                <w:highlight w:val="none"/>
                <w:lang w:eastAsia="zh-CN"/>
              </w:rPr>
              <w:t>）</w:t>
            </w:r>
            <w:r>
              <w:rPr>
                <w:rFonts w:hint="eastAsia" w:ascii="仿宋_GB2312" w:hAnsi="仿宋_GB2312" w:eastAsia="仿宋_GB2312" w:cs="仿宋_GB2312"/>
                <w:b w:val="0"/>
                <w:bCs w:val="0"/>
                <w:color w:val="000000"/>
                <w:sz w:val="18"/>
                <w:szCs w:val="18"/>
                <w:highlight w:val="none"/>
              </w:rPr>
              <w:t>第十七条“行政机关及其工作人员在实施行政确认过程中有下列情形之一的，应当追究其行政责任：（一）无正当理由不受理或者拖延受理行政确认申请的；”</w:t>
            </w:r>
          </w:p>
          <w:p w14:paraId="31DAB1C8">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2.《宁夏回族自治区行政责任追究办法》第十七条“行政机关及其工作人员在实施行政确认过程中有下列情形之一的，应当追究其行政责任：（二）超越权限实施行政确认，或者将同一确认事项给予两个以上申请人并重复出具确认证书，造成不良后果的；”</w:t>
            </w:r>
          </w:p>
          <w:p w14:paraId="48DB0A35">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3.《宁夏回族自治区行政责任追究办法》第十七条“行政机关及其工作人员在实施行政确认过程中有下列情形之一的，应当追究其行政责任：（三）行政确认程序违法，或者根据不确凿、不充分的证据作出行政确认，造成不良后果的；”</w:t>
            </w:r>
            <w:r>
              <w:rPr>
                <w:rFonts w:hint="eastAsia" w:ascii="仿宋_GB2312" w:hAnsi="仿宋_GB2312" w:eastAsia="仿宋_GB2312" w:cs="仿宋_GB2312"/>
                <w:b w:val="0"/>
                <w:bCs w:val="0"/>
                <w:color w:val="000000"/>
                <w:sz w:val="18"/>
                <w:szCs w:val="18"/>
                <w:highlight w:val="none"/>
              </w:rPr>
              <w:br w:type="textWrapping"/>
            </w:r>
            <w:r>
              <w:rPr>
                <w:rFonts w:hint="eastAsia" w:ascii="仿宋_GB2312" w:hAnsi="仿宋_GB2312" w:eastAsia="仿宋_GB2312" w:cs="仿宋_GB2312"/>
                <w:b w:val="0"/>
                <w:bCs w:val="0"/>
                <w:color w:val="000000"/>
                <w:sz w:val="18"/>
                <w:szCs w:val="18"/>
                <w:highlight w:val="none"/>
              </w:rPr>
              <w:t>4．《宁夏回族自治区行政程序规定》</w:t>
            </w:r>
            <w:r>
              <w:rPr>
                <w:rFonts w:hint="eastAsia" w:ascii="仿宋_GB2312" w:hAnsi="仿宋_GB2312" w:eastAsia="仿宋_GB2312" w:cs="仿宋_GB2312"/>
                <w:b w:val="0"/>
                <w:bCs w:val="0"/>
                <w:color w:val="000000"/>
                <w:sz w:val="18"/>
                <w:szCs w:val="18"/>
                <w:highlight w:val="none"/>
                <w:lang w:eastAsia="zh-CN"/>
              </w:rPr>
              <w:t>（</w:t>
            </w:r>
            <w:r>
              <w:rPr>
                <w:rFonts w:hint="eastAsia" w:ascii="仿宋_GB2312" w:hAnsi="仿宋_GB2312" w:eastAsia="仿宋_GB2312" w:cs="仿宋_GB2312"/>
                <w:b w:val="0"/>
                <w:bCs w:val="0"/>
                <w:color w:val="000000"/>
                <w:sz w:val="18"/>
                <w:szCs w:val="18"/>
                <w:highlight w:val="none"/>
              </w:rPr>
              <w:t>宁夏</w:t>
            </w:r>
            <w:r>
              <w:rPr>
                <w:rFonts w:hint="eastAsia" w:ascii="仿宋_GB2312" w:hAnsi="仿宋_GB2312" w:eastAsia="仿宋_GB2312" w:cs="仿宋_GB2312"/>
                <w:b w:val="0"/>
                <w:bCs w:val="0"/>
                <w:color w:val="000000"/>
                <w:sz w:val="18"/>
                <w:szCs w:val="18"/>
                <w:highlight w:val="none"/>
                <w:lang w:eastAsia="zh-CN"/>
              </w:rPr>
              <w:t>回族</w:t>
            </w:r>
            <w:r>
              <w:rPr>
                <w:rFonts w:hint="eastAsia" w:ascii="仿宋_GB2312" w:hAnsi="仿宋_GB2312" w:eastAsia="仿宋_GB2312" w:cs="仿宋_GB2312"/>
                <w:b w:val="0"/>
                <w:bCs w:val="0"/>
                <w:color w:val="000000"/>
                <w:sz w:val="18"/>
                <w:szCs w:val="18"/>
                <w:highlight w:val="none"/>
              </w:rPr>
              <w:t>自治区人民政府令第7</w:t>
            </w:r>
            <w:r>
              <w:rPr>
                <w:rFonts w:hint="eastAsia" w:ascii="仿宋_GB2312" w:hAnsi="仿宋_GB2312" w:eastAsia="仿宋_GB2312" w:cs="仿宋_GB2312"/>
                <w:b w:val="0"/>
                <w:bCs w:val="0"/>
                <w:color w:val="000000"/>
                <w:sz w:val="18"/>
                <w:szCs w:val="18"/>
                <w:highlight w:val="none"/>
                <w:lang w:val="en-US" w:eastAsia="zh-CN"/>
              </w:rPr>
              <w:t>3</w:t>
            </w:r>
            <w:r>
              <w:rPr>
                <w:rFonts w:hint="eastAsia" w:ascii="仿宋_GB2312" w:hAnsi="仿宋_GB2312" w:eastAsia="仿宋_GB2312" w:cs="仿宋_GB2312"/>
                <w:b w:val="0"/>
                <w:bCs w:val="0"/>
                <w:color w:val="000000"/>
                <w:sz w:val="18"/>
                <w:szCs w:val="18"/>
                <w:highlight w:val="none"/>
              </w:rPr>
              <w:t>号</w:t>
            </w:r>
            <w:r>
              <w:rPr>
                <w:rFonts w:hint="eastAsia" w:ascii="仿宋_GB2312" w:hAnsi="仿宋_GB2312" w:eastAsia="仿宋_GB2312" w:cs="仿宋_GB2312"/>
                <w:b w:val="0"/>
                <w:bCs w:val="0"/>
                <w:color w:val="000000"/>
                <w:sz w:val="18"/>
                <w:szCs w:val="18"/>
                <w:highlight w:val="none"/>
                <w:lang w:eastAsia="zh-CN"/>
              </w:rPr>
              <w:t>）</w:t>
            </w:r>
            <w:r>
              <w:rPr>
                <w:rFonts w:hint="eastAsia" w:ascii="仿宋_GB2312" w:hAnsi="仿宋_GB2312" w:eastAsia="仿宋_GB2312" w:cs="仿宋_GB2312"/>
                <w:b w:val="0"/>
                <w:bCs w:val="0"/>
                <w:color w:val="000000"/>
                <w:sz w:val="18"/>
                <w:szCs w:val="18"/>
                <w:highlight w:val="none"/>
              </w:rPr>
              <w:t>第一百一十三条“行政机关及其工作人员违反本规定，有下列情形之一的，依照国家和自治区有关规定追究责任：(三)超越或者滥用职权的；”</w:t>
            </w:r>
          </w:p>
          <w:p w14:paraId="73294396">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5.《宁夏回族自治区行政程序规定》第二十条“(四)不履行或者拖延履行法定职责的；”</w:t>
            </w:r>
          </w:p>
          <w:p w14:paraId="6EF64A11">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6.《宁夏回族自治区行政程序规定》第二十条“(九)违反本规定的其他情形。”</w:t>
            </w:r>
          </w:p>
          <w:p w14:paraId="19353677">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lang w:val="en-US" w:eastAsia="zh-CN"/>
              </w:rPr>
            </w:pPr>
          </w:p>
        </w:tc>
        <w:tc>
          <w:tcPr>
            <w:tcW w:w="1290" w:type="dxa"/>
            <w:noWrap w:val="0"/>
            <w:vAlign w:val="center"/>
          </w:tcPr>
          <w:p w14:paraId="089100F7">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6BAE564E">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1.给予具体承办人责令作出书面检查、批评教育、取消年度评比先进资格、暂扣行政执法证件、离岗培训、调离工作岗位、取消行政执法资格以及处分等责任追究；</w:t>
            </w:r>
          </w:p>
          <w:p w14:paraId="06CEC345">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70E94D01">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3.给予行政机关责令限期整改、通报批评、取消评比先进资格等责任追究；</w:t>
            </w:r>
          </w:p>
          <w:p w14:paraId="5BA5525A">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4.对违反党纪的工作人员（中共党员）给予党纪处分，对构成犯罪的工作人员，移交司法机关，依法追究刑事责任；</w:t>
            </w:r>
          </w:p>
          <w:p w14:paraId="3FBE10F7">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lang w:val="en-US" w:eastAsia="zh-CN"/>
              </w:rPr>
            </w:pPr>
            <w:r>
              <w:rPr>
                <w:rFonts w:hint="eastAsia" w:ascii="仿宋_GB2312" w:hAnsi="仿宋_GB2312" w:eastAsia="仿宋_GB2312" w:cs="仿宋_GB2312"/>
                <w:b w:val="0"/>
                <w:bCs w:val="0"/>
                <w:color w:val="000000"/>
                <w:sz w:val="18"/>
                <w:szCs w:val="18"/>
                <w:highlight w:val="none"/>
              </w:rPr>
              <w:t>5.其他法律法规规章文件规定的责任承担方式。</w:t>
            </w:r>
          </w:p>
        </w:tc>
        <w:tc>
          <w:tcPr>
            <w:tcW w:w="1590" w:type="dxa"/>
            <w:noWrap w:val="0"/>
            <w:vAlign w:val="top"/>
          </w:tcPr>
          <w:p w14:paraId="6A5EE78E">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1.《宁夏回族自治区行政程序规定》</w:t>
            </w:r>
            <w:r>
              <w:rPr>
                <w:rFonts w:hint="eastAsia" w:ascii="仿宋_GB2312" w:hAnsi="仿宋_GB2312" w:eastAsia="仿宋_GB2312" w:cs="仿宋_GB2312"/>
                <w:b w:val="0"/>
                <w:bCs w:val="0"/>
                <w:color w:val="000000"/>
                <w:sz w:val="18"/>
                <w:szCs w:val="18"/>
                <w:highlight w:val="none"/>
                <w:lang w:eastAsia="zh-CN"/>
              </w:rPr>
              <w:t>（</w:t>
            </w:r>
            <w:r>
              <w:rPr>
                <w:rFonts w:hint="eastAsia" w:ascii="仿宋_GB2312" w:hAnsi="仿宋_GB2312" w:eastAsia="仿宋_GB2312" w:cs="仿宋_GB2312"/>
                <w:b w:val="0"/>
                <w:bCs w:val="0"/>
                <w:color w:val="000000"/>
                <w:sz w:val="18"/>
                <w:szCs w:val="18"/>
                <w:highlight w:val="none"/>
              </w:rPr>
              <w:t>宁夏回族自治区人民政府令第73号</w:t>
            </w:r>
            <w:r>
              <w:rPr>
                <w:rFonts w:hint="eastAsia" w:ascii="仿宋_GB2312" w:hAnsi="仿宋_GB2312" w:eastAsia="仿宋_GB2312" w:cs="仿宋_GB2312"/>
                <w:b w:val="0"/>
                <w:bCs w:val="0"/>
                <w:color w:val="000000"/>
                <w:sz w:val="18"/>
                <w:szCs w:val="18"/>
                <w:highlight w:val="none"/>
                <w:lang w:eastAsia="zh-CN"/>
              </w:rPr>
              <w:t>）</w:t>
            </w:r>
            <w:r>
              <w:rPr>
                <w:rFonts w:hint="eastAsia" w:ascii="仿宋_GB2312" w:hAnsi="仿宋_GB2312" w:eastAsia="仿宋_GB2312" w:cs="仿宋_GB2312"/>
                <w:b w:val="0"/>
                <w:bCs w:val="0"/>
                <w:color w:val="000000"/>
                <w:sz w:val="18"/>
                <w:szCs w:val="18"/>
                <w:highlight w:val="none"/>
              </w:rPr>
              <w:t>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04326003">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2.《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76E62FAF">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3. 《宁夏回族自治区行政程序规定》第一百一十五条“（一）对行政机关的责任追究方式为：责令限期整改、通报批评、取消评比先进的资格等；</w:t>
            </w:r>
          </w:p>
          <w:p w14:paraId="63CC4B1F">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4.《中国共产党纪律处分条例》</w:t>
            </w:r>
            <w:r>
              <w:rPr>
                <w:rFonts w:hint="eastAsia" w:ascii="仿宋_GB2312" w:hAnsi="仿宋_GB2312" w:eastAsia="仿宋_GB2312" w:cs="仿宋_GB2312"/>
                <w:b w:val="0"/>
                <w:bCs w:val="0"/>
                <w:color w:val="000000"/>
                <w:sz w:val="18"/>
                <w:szCs w:val="18"/>
                <w:highlight w:val="none"/>
                <w:lang w:eastAsia="zh-CN"/>
              </w:rPr>
              <w:t>（</w:t>
            </w:r>
            <w:r>
              <w:rPr>
                <w:rFonts w:hint="eastAsia" w:ascii="仿宋_GB2312" w:hAnsi="仿宋_GB2312" w:eastAsia="仿宋_GB2312" w:cs="仿宋_GB2312"/>
                <w:b w:val="0"/>
                <w:bCs w:val="0"/>
                <w:color w:val="000000"/>
                <w:sz w:val="18"/>
                <w:szCs w:val="18"/>
                <w:highlight w:val="none"/>
                <w:lang w:val="en-US" w:eastAsia="zh-CN"/>
              </w:rPr>
              <w:t>2019年修订版</w:t>
            </w:r>
            <w:r>
              <w:rPr>
                <w:rFonts w:hint="eastAsia" w:ascii="仿宋_GB2312" w:hAnsi="仿宋_GB2312" w:eastAsia="仿宋_GB2312" w:cs="仿宋_GB2312"/>
                <w:b w:val="0"/>
                <w:bCs w:val="0"/>
                <w:color w:val="000000"/>
                <w:sz w:val="18"/>
                <w:szCs w:val="18"/>
                <w:highlight w:val="none"/>
                <w:lang w:eastAsia="zh-CN"/>
              </w:rPr>
              <w:t>）</w:t>
            </w:r>
            <w:r>
              <w:rPr>
                <w:rFonts w:hint="eastAsia" w:ascii="仿宋_GB2312" w:hAnsi="仿宋_GB2312" w:eastAsia="仿宋_GB2312" w:cs="仿宋_GB2312"/>
                <w:b w:val="0"/>
                <w:bCs w:val="0"/>
                <w:color w:val="000000"/>
                <w:sz w:val="18"/>
                <w:szCs w:val="18"/>
                <w:highlight w:val="none"/>
              </w:rPr>
              <w:t>第</w:t>
            </w:r>
            <w:r>
              <w:rPr>
                <w:rFonts w:hint="eastAsia" w:ascii="仿宋_GB2312" w:hAnsi="仿宋_GB2312" w:eastAsia="仿宋_GB2312" w:cs="仿宋_GB2312"/>
                <w:b w:val="0"/>
                <w:bCs w:val="0"/>
                <w:color w:val="000000"/>
                <w:sz w:val="18"/>
                <w:szCs w:val="18"/>
                <w:highlight w:val="none"/>
                <w:lang w:eastAsia="zh-CN"/>
              </w:rPr>
              <w:t>八</w:t>
            </w:r>
            <w:r>
              <w:rPr>
                <w:rFonts w:hint="eastAsia" w:ascii="仿宋_GB2312" w:hAnsi="仿宋_GB2312" w:eastAsia="仿宋_GB2312" w:cs="仿宋_GB2312"/>
                <w:b w:val="0"/>
                <w:bCs w:val="0"/>
                <w:color w:val="000000"/>
                <w:sz w:val="18"/>
                <w:szCs w:val="18"/>
                <w:highlight w:val="none"/>
              </w:rPr>
              <w:t>条“对党员的纪律处分种类：（一）警告；（二）严重警告；（三）撤销党内职务；（四）留党察看；（五）开除党籍。”</w:t>
            </w:r>
          </w:p>
          <w:p w14:paraId="265A9D29">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lang w:val="en-US" w:eastAsia="zh-CN"/>
              </w:rPr>
            </w:pPr>
            <w:r>
              <w:rPr>
                <w:rFonts w:hint="eastAsia" w:ascii="仿宋_GB2312" w:hAnsi="仿宋_GB2312" w:eastAsia="仿宋_GB2312" w:cs="仿宋_GB2312"/>
                <w:b w:val="0"/>
                <w:bCs w:val="0"/>
                <w:color w:val="000000"/>
                <w:sz w:val="18"/>
                <w:szCs w:val="18"/>
                <w:highlight w:val="none"/>
              </w:rPr>
              <w:t>5.《行政机关公务员处分条例》</w:t>
            </w:r>
            <w:r>
              <w:rPr>
                <w:rFonts w:hint="eastAsia" w:ascii="仿宋_GB2312" w:hAnsi="仿宋_GB2312" w:eastAsia="仿宋_GB2312" w:cs="仿宋_GB2312"/>
                <w:b w:val="0"/>
                <w:bCs w:val="0"/>
                <w:color w:val="000000"/>
                <w:sz w:val="18"/>
                <w:szCs w:val="18"/>
                <w:highlight w:val="none"/>
                <w:lang w:eastAsia="zh-CN"/>
              </w:rPr>
              <w:t>（</w:t>
            </w:r>
            <w:r>
              <w:rPr>
                <w:rFonts w:hint="eastAsia" w:ascii="仿宋_GB2312" w:hAnsi="仿宋_GB2312" w:eastAsia="仿宋_GB2312" w:cs="仿宋_GB2312"/>
                <w:b w:val="0"/>
                <w:bCs w:val="0"/>
                <w:color w:val="000000"/>
                <w:sz w:val="18"/>
                <w:szCs w:val="18"/>
                <w:highlight w:val="none"/>
                <w:lang w:val="en-US" w:eastAsia="zh-CN"/>
              </w:rPr>
              <w:t>2019年修订版</w:t>
            </w:r>
            <w:r>
              <w:rPr>
                <w:rFonts w:hint="eastAsia" w:ascii="仿宋_GB2312" w:hAnsi="仿宋_GB2312" w:eastAsia="仿宋_GB2312" w:cs="仿宋_GB2312"/>
                <w:b w:val="0"/>
                <w:bCs w:val="0"/>
                <w:color w:val="000000"/>
                <w:sz w:val="18"/>
                <w:szCs w:val="18"/>
                <w:highlight w:val="none"/>
                <w:lang w:eastAsia="zh-CN"/>
              </w:rPr>
              <w:t>）</w:t>
            </w:r>
            <w:r>
              <w:rPr>
                <w:rFonts w:hint="eastAsia" w:ascii="仿宋_GB2312" w:hAnsi="仿宋_GB2312" w:eastAsia="仿宋_GB2312" w:cs="仿宋_GB2312"/>
                <w:b w:val="0"/>
                <w:bCs w:val="0"/>
                <w:color w:val="000000"/>
                <w:sz w:val="18"/>
                <w:szCs w:val="18"/>
                <w:highlight w:val="none"/>
              </w:rPr>
              <w:t>第二十五条“有下列行为之一的，给予记过或者记大过处分。情节较重的，给予降级或者撤职处分；情节严重的，给予开除处分：（五）其他滥用职权，侵害公民、法人或者其他组织合法权益的行为。”</w:t>
            </w:r>
          </w:p>
        </w:tc>
      </w:tr>
      <w:tr w14:paraId="7E72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noWrap w:val="0"/>
            <w:vAlign w:val="center"/>
          </w:tcPr>
          <w:p w14:paraId="4A04786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both"/>
              <w:textAlignment w:val="auto"/>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vertAlign w:val="baseline"/>
                <w:lang w:val="en-US" w:eastAsia="zh-CN"/>
              </w:rPr>
              <w:t xml:space="preserve">  2</w:t>
            </w:r>
          </w:p>
        </w:tc>
        <w:tc>
          <w:tcPr>
            <w:tcW w:w="1377" w:type="dxa"/>
            <w:noWrap w:val="0"/>
            <w:vAlign w:val="center"/>
          </w:tcPr>
          <w:p w14:paraId="1C43D253">
            <w:pPr>
              <w:keepNext w:val="0"/>
              <w:keepLines w:val="0"/>
              <w:pageBreakBefore w:val="0"/>
              <w:widowControl/>
              <w:suppressLineNumbers w:val="0"/>
              <w:kinsoku/>
              <w:wordWrap/>
              <w:overflowPunct/>
              <w:topLinePunct w:val="0"/>
              <w:autoSpaceDN/>
              <w:bidi w:val="0"/>
              <w:spacing w:line="240" w:lineRule="exact"/>
              <w:ind w:left="0"/>
              <w:jc w:val="left"/>
              <w:textAlignment w:val="center"/>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strike w:val="0"/>
                <w:dstrike w:val="0"/>
                <w:color w:val="000000"/>
                <w:kern w:val="0"/>
                <w:sz w:val="18"/>
                <w:szCs w:val="18"/>
                <w:highlight w:val="none"/>
                <w:u w:val="none"/>
                <w:lang w:val="en-US" w:eastAsia="zh-CN" w:bidi="ar"/>
              </w:rPr>
              <w:t>文物保护单位保护范围的划定、标志说明和记录档案</w:t>
            </w:r>
          </w:p>
        </w:tc>
        <w:tc>
          <w:tcPr>
            <w:tcW w:w="1185" w:type="dxa"/>
            <w:noWrap w:val="0"/>
            <w:vAlign w:val="center"/>
          </w:tcPr>
          <w:p w14:paraId="1C3D7FCC">
            <w:pPr>
              <w:keepNext w:val="0"/>
              <w:keepLines w:val="0"/>
              <w:pageBreakBefore w:val="0"/>
              <w:widowControl/>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strike w:val="0"/>
                <w:dstrike w:val="0"/>
                <w:color w:val="000000"/>
                <w:kern w:val="0"/>
                <w:sz w:val="18"/>
                <w:szCs w:val="18"/>
                <w:highlight w:val="none"/>
              </w:rPr>
            </w:pPr>
            <w:r>
              <w:rPr>
                <w:rFonts w:hint="eastAsia" w:ascii="仿宋_GB2312" w:hAnsi="仿宋_GB2312" w:eastAsia="仿宋_GB2312" w:cs="仿宋_GB2312"/>
                <w:strike w:val="0"/>
                <w:dstrike w:val="0"/>
                <w:color w:val="000000"/>
                <w:kern w:val="0"/>
                <w:sz w:val="18"/>
                <w:szCs w:val="18"/>
                <w:highlight w:val="none"/>
              </w:rPr>
              <w:t>07190</w:t>
            </w:r>
          </w:p>
          <w:p w14:paraId="50B0A193">
            <w:pPr>
              <w:keepNext w:val="0"/>
              <w:keepLines w:val="0"/>
              <w:pageBreakBefore w:val="0"/>
              <w:widowControl/>
              <w:kinsoku/>
              <w:wordWrap/>
              <w:overflowPunct/>
              <w:topLinePunct w:val="0"/>
              <w:autoSpaceDN/>
              <w:bidi w:val="0"/>
              <w:snapToGrid w:val="0"/>
              <w:spacing w:line="240" w:lineRule="exact"/>
              <w:ind w:left="0"/>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strike w:val="0"/>
                <w:dstrike w:val="0"/>
                <w:color w:val="000000"/>
                <w:kern w:val="0"/>
                <w:sz w:val="18"/>
                <w:szCs w:val="18"/>
                <w:highlight w:val="none"/>
              </w:rPr>
              <w:t>05000</w:t>
            </w:r>
          </w:p>
        </w:tc>
        <w:tc>
          <w:tcPr>
            <w:tcW w:w="3090" w:type="dxa"/>
            <w:noWrap w:val="0"/>
            <w:vAlign w:val="center"/>
          </w:tcPr>
          <w:p w14:paraId="16627F4C">
            <w:pPr>
              <w:keepNext w:val="0"/>
              <w:keepLines w:val="0"/>
              <w:pageBreakBefore w:val="0"/>
              <w:widowControl/>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strike w:val="0"/>
                <w:dstrike w:val="0"/>
                <w:color w:val="000000"/>
                <w:kern w:val="0"/>
                <w:sz w:val="18"/>
                <w:szCs w:val="18"/>
                <w:highlight w:val="none"/>
                <w:lang w:val="en-US" w:eastAsia="zh-CN" w:bidi="ar"/>
              </w:rPr>
            </w:pPr>
            <w:r>
              <w:rPr>
                <w:rFonts w:hint="eastAsia" w:ascii="仿宋_GB2312" w:hAnsi="仿宋_GB2312" w:eastAsia="仿宋_GB2312" w:cs="仿宋_GB2312"/>
                <w:strike w:val="0"/>
                <w:dstrike w:val="0"/>
                <w:color w:val="000000"/>
                <w:kern w:val="0"/>
                <w:sz w:val="18"/>
                <w:szCs w:val="18"/>
                <w:highlight w:val="none"/>
              </w:rPr>
              <w:t>【法律】</w:t>
            </w:r>
            <w:r>
              <w:rPr>
                <w:rFonts w:hint="eastAsia" w:ascii="仿宋_GB2312" w:hAnsi="仿宋_GB2312" w:eastAsia="仿宋_GB2312" w:cs="仿宋_GB2312"/>
                <w:strike w:val="0"/>
                <w:dstrike w:val="0"/>
                <w:color w:val="000000"/>
                <w:kern w:val="0"/>
                <w:sz w:val="18"/>
                <w:szCs w:val="18"/>
                <w:highlight w:val="none"/>
                <w:lang w:val="en-US" w:eastAsia="zh-CN" w:bidi="ar"/>
              </w:rPr>
              <w:t>《中华人民共和国文物保护法》（2017年修正）</w:t>
            </w:r>
          </w:p>
          <w:p w14:paraId="155E8611">
            <w:pPr>
              <w:keepNext w:val="0"/>
              <w:keepLines w:val="0"/>
              <w:pageBreakBefore w:val="0"/>
              <w:widowControl/>
              <w:kinsoku/>
              <w:wordWrap/>
              <w:overflowPunct/>
              <w:topLinePunct w:val="0"/>
              <w:autoSpaceDN/>
              <w:bidi w:val="0"/>
              <w:adjustRightInd w:val="0"/>
              <w:snapToGrid w:val="0"/>
              <w:spacing w:line="240" w:lineRule="exact"/>
              <w:ind w:left="0" w:firstLine="420"/>
              <w:rPr>
                <w:rFonts w:hint="eastAsia" w:ascii="仿宋_GB2312" w:hAnsi="仿宋_GB2312" w:eastAsia="仿宋_GB2312" w:cs="仿宋_GB2312"/>
                <w:strike w:val="0"/>
                <w:dstrike w:val="0"/>
                <w:color w:val="000000"/>
                <w:kern w:val="0"/>
                <w:sz w:val="18"/>
                <w:szCs w:val="18"/>
                <w:highlight w:val="none"/>
                <w:lang w:val="en-US" w:eastAsia="zh-CN" w:bidi="ar"/>
              </w:rPr>
            </w:pPr>
            <w:r>
              <w:rPr>
                <w:rFonts w:hint="eastAsia" w:ascii="仿宋_GB2312" w:hAnsi="仿宋_GB2312" w:eastAsia="仿宋_GB2312" w:cs="仿宋_GB2312"/>
                <w:strike w:val="0"/>
                <w:dstrike w:val="0"/>
                <w:color w:val="000000"/>
                <w:kern w:val="0"/>
                <w:sz w:val="18"/>
                <w:szCs w:val="18"/>
                <w:highlight w:val="none"/>
                <w:lang w:val="en-US" w:eastAsia="zh-CN" w:bidi="ar"/>
              </w:rPr>
              <w:t xml:space="preserve">第十五条第一款 各级文物保护单位，分别由省、自治区、直辖市人民政府和市、县级人民政府划定必要的保护范围，作出标志说明，建立记录档案，并区别情况分别设置专门机构或者专人负责管理。全国重点文物保护单位的保护范围和记录档案，由省、自治区、直辖市人民政府文物行政部门报国务院文物行政部门备案。 </w:t>
            </w:r>
          </w:p>
          <w:p w14:paraId="2E1F0506">
            <w:pPr>
              <w:keepNext w:val="0"/>
              <w:keepLines w:val="0"/>
              <w:pageBreakBefore w:val="0"/>
              <w:widowControl/>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strike w:val="0"/>
                <w:dstrike w:val="0"/>
                <w:color w:val="000000"/>
                <w:kern w:val="0"/>
                <w:sz w:val="18"/>
                <w:szCs w:val="18"/>
                <w:highlight w:val="none"/>
                <w:lang w:val="en-US" w:eastAsia="zh-CN" w:bidi="ar"/>
              </w:rPr>
            </w:pPr>
            <w:r>
              <w:rPr>
                <w:rFonts w:hint="eastAsia" w:ascii="仿宋_GB2312" w:hAnsi="仿宋_GB2312" w:eastAsia="仿宋_GB2312" w:cs="仿宋_GB2312"/>
                <w:strike w:val="0"/>
                <w:dstrike w:val="0"/>
                <w:color w:val="000000"/>
                <w:kern w:val="0"/>
                <w:sz w:val="18"/>
                <w:szCs w:val="18"/>
                <w:highlight w:val="none"/>
                <w:lang w:val="en-US" w:eastAsia="zh-CN" w:bidi="ar"/>
              </w:rPr>
              <w:t>【行政法规】《中华人民共和国文物保护法实施条例》（2017年国务院令第687号修订）</w:t>
            </w:r>
          </w:p>
          <w:p w14:paraId="4B9B9F85">
            <w:pPr>
              <w:pStyle w:val="9"/>
              <w:keepNext w:val="0"/>
              <w:keepLines w:val="0"/>
              <w:pageBreakBefore w:val="0"/>
              <w:widowControl/>
              <w:suppressLineNumbers w:val="0"/>
              <w:kinsoku/>
              <w:wordWrap/>
              <w:overflowPunct/>
              <w:topLinePunct w:val="0"/>
              <w:autoSpaceDN/>
              <w:bidi w:val="0"/>
              <w:spacing w:line="240" w:lineRule="exact"/>
              <w:ind w:left="0" w:firstLine="360" w:firstLineChars="200"/>
              <w:rPr>
                <w:rFonts w:hint="eastAsia" w:ascii="仿宋_GB2312" w:hAnsi="仿宋_GB2312" w:eastAsia="仿宋_GB2312" w:cs="仿宋_GB2312"/>
                <w:strike w:val="0"/>
                <w:dstrike w:val="0"/>
                <w:color w:val="000000"/>
                <w:kern w:val="0"/>
                <w:sz w:val="18"/>
                <w:szCs w:val="18"/>
                <w:highlight w:val="none"/>
              </w:rPr>
            </w:pPr>
            <w:r>
              <w:rPr>
                <w:rFonts w:hint="eastAsia" w:ascii="仿宋_GB2312" w:hAnsi="仿宋_GB2312" w:eastAsia="仿宋_GB2312" w:cs="仿宋_GB2312"/>
                <w:strike w:val="0"/>
                <w:dstrike w:val="0"/>
                <w:color w:val="000000"/>
                <w:kern w:val="0"/>
                <w:sz w:val="18"/>
                <w:szCs w:val="18"/>
                <w:highlight w:val="none"/>
              </w:rPr>
              <w:t>第八条第一款 全国重点文物保护单位和省级文物保护单位自核定公布之日起1年内，由省、自治区、直辖市人民政府划定必要的保护范围，作出标志说明，建立记录档案，设置专门机构或者指定专人负责管理。</w:t>
            </w:r>
          </w:p>
          <w:p w14:paraId="72F3D887">
            <w:pPr>
              <w:pStyle w:val="9"/>
              <w:keepNext w:val="0"/>
              <w:keepLines w:val="0"/>
              <w:pageBreakBefore w:val="0"/>
              <w:widowControl/>
              <w:suppressLineNumbers w:val="0"/>
              <w:kinsoku/>
              <w:wordWrap/>
              <w:overflowPunct/>
              <w:topLinePunct w:val="0"/>
              <w:autoSpaceDN/>
              <w:bidi w:val="0"/>
              <w:spacing w:line="240" w:lineRule="exact"/>
              <w:ind w:left="0" w:firstLine="360" w:firstLineChars="200"/>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725" w:type="dxa"/>
            <w:noWrap w:val="0"/>
            <w:vAlign w:val="center"/>
          </w:tcPr>
          <w:p w14:paraId="1632B6B2">
            <w:pPr>
              <w:keepNext w:val="0"/>
              <w:keepLines w:val="0"/>
              <w:pageBreakBefore w:val="0"/>
              <w:kinsoku/>
              <w:wordWrap/>
              <w:overflowPunct/>
              <w:topLinePunct w:val="0"/>
              <w:autoSpaceDN/>
              <w:bidi w:val="0"/>
              <w:snapToGrid w:val="0"/>
              <w:spacing w:line="240" w:lineRule="exact"/>
              <w:ind w:left="0"/>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strike w:val="0"/>
                <w:dstrike w:val="0"/>
                <w:color w:val="000000"/>
                <w:kern w:val="0"/>
                <w:sz w:val="18"/>
                <w:szCs w:val="18"/>
                <w:highlight w:val="none"/>
              </w:rPr>
              <w:t>县级文物保护单位保护范围的划定、标志说明和记录档案</w:t>
            </w:r>
          </w:p>
        </w:tc>
        <w:tc>
          <w:tcPr>
            <w:tcW w:w="1230" w:type="dxa"/>
            <w:noWrap w:val="0"/>
            <w:vAlign w:val="top"/>
          </w:tcPr>
          <w:p w14:paraId="243F2037">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Style w:val="18"/>
                <w:rFonts w:hint="eastAsia" w:ascii="仿宋_GB2312" w:hAnsi="仿宋_GB2312" w:eastAsia="仿宋_GB2312" w:cs="仿宋_GB2312"/>
                <w:strike w:val="0"/>
                <w:dstrike w:val="0"/>
                <w:color w:val="000000"/>
                <w:sz w:val="18"/>
                <w:szCs w:val="18"/>
                <w:highlight w:val="none"/>
                <w:lang w:eastAsia="zh-CN"/>
              </w:rPr>
            </w:pPr>
            <w:r>
              <w:rPr>
                <w:rFonts w:hint="eastAsia" w:ascii="仿宋_GB2312" w:hAnsi="仿宋_GB2312" w:eastAsia="仿宋_GB2312" w:cs="仿宋_GB2312"/>
                <w:strike w:val="0"/>
                <w:dstrike w:val="0"/>
                <w:color w:val="000000"/>
                <w:sz w:val="18"/>
                <w:szCs w:val="18"/>
                <w:highlight w:val="none"/>
              </w:rPr>
              <w:t>1.制定责任：根据规定，提出</w:t>
            </w:r>
            <w:r>
              <w:rPr>
                <w:rStyle w:val="18"/>
                <w:rFonts w:hint="eastAsia" w:ascii="仿宋_GB2312" w:hAnsi="仿宋_GB2312" w:eastAsia="仿宋_GB2312" w:cs="仿宋_GB2312"/>
                <w:strike w:val="0"/>
                <w:dstrike w:val="0"/>
                <w:color w:val="000000"/>
                <w:sz w:val="18"/>
                <w:szCs w:val="18"/>
                <w:highlight w:val="none"/>
              </w:rPr>
              <w:t>文物保护单位保护范围标志说明方案，记录档案。</w:t>
            </w:r>
          </w:p>
          <w:p w14:paraId="2A0C0644">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strike w:val="0"/>
                <w:dstrike w:val="0"/>
                <w:color w:val="000000"/>
                <w:sz w:val="18"/>
                <w:szCs w:val="18"/>
                <w:highlight w:val="none"/>
              </w:rPr>
            </w:pPr>
            <w:r>
              <w:rPr>
                <w:rFonts w:hint="eastAsia" w:ascii="仿宋_GB2312" w:hAnsi="仿宋_GB2312" w:eastAsia="仿宋_GB2312" w:cs="仿宋_GB2312"/>
                <w:strike w:val="0"/>
                <w:dstrike w:val="0"/>
                <w:color w:val="000000"/>
                <w:sz w:val="18"/>
                <w:szCs w:val="18"/>
                <w:highlight w:val="none"/>
              </w:rPr>
              <w:t>2.审核责任：组织专家进行审核，提出意见。</w:t>
            </w:r>
          </w:p>
          <w:p w14:paraId="22CE19AE">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strike w:val="0"/>
                <w:dstrike w:val="0"/>
                <w:color w:val="000000"/>
                <w:sz w:val="18"/>
                <w:szCs w:val="18"/>
                <w:highlight w:val="none"/>
              </w:rPr>
            </w:pPr>
            <w:r>
              <w:rPr>
                <w:rFonts w:hint="eastAsia" w:ascii="仿宋_GB2312" w:hAnsi="仿宋_GB2312" w:eastAsia="仿宋_GB2312" w:cs="仿宋_GB2312"/>
                <w:strike w:val="0"/>
                <w:dstrike w:val="0"/>
                <w:color w:val="000000"/>
                <w:sz w:val="18"/>
                <w:szCs w:val="18"/>
                <w:highlight w:val="none"/>
              </w:rPr>
              <w:t>3.决定责任：最终决定</w:t>
            </w:r>
            <w:r>
              <w:rPr>
                <w:rStyle w:val="18"/>
                <w:rFonts w:hint="eastAsia" w:ascii="仿宋_GB2312" w:hAnsi="仿宋_GB2312" w:eastAsia="仿宋_GB2312" w:cs="仿宋_GB2312"/>
                <w:strike w:val="0"/>
                <w:dstrike w:val="0"/>
                <w:color w:val="000000"/>
                <w:sz w:val="18"/>
                <w:szCs w:val="18"/>
                <w:highlight w:val="none"/>
              </w:rPr>
              <w:t>文物保护单位保护范围标志说明方案，记录档案予以公布，</w:t>
            </w:r>
            <w:r>
              <w:rPr>
                <w:rFonts w:hint="eastAsia" w:ascii="仿宋_GB2312" w:hAnsi="仿宋_GB2312" w:eastAsia="仿宋_GB2312" w:cs="仿宋_GB2312"/>
                <w:strike w:val="0"/>
                <w:dstrike w:val="0"/>
                <w:color w:val="000000"/>
                <w:sz w:val="18"/>
                <w:szCs w:val="18"/>
                <w:highlight w:val="none"/>
              </w:rPr>
              <w:t xml:space="preserve"> 实现信息公开。</w:t>
            </w:r>
          </w:p>
          <w:p w14:paraId="1965D871">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strike w:val="0"/>
                <w:dstrike w:val="0"/>
                <w:color w:val="000000"/>
                <w:sz w:val="18"/>
                <w:szCs w:val="18"/>
                <w:highlight w:val="none"/>
              </w:rPr>
            </w:pPr>
            <w:r>
              <w:rPr>
                <w:rFonts w:hint="eastAsia" w:ascii="仿宋_GB2312" w:hAnsi="仿宋_GB2312" w:eastAsia="仿宋_GB2312" w:cs="仿宋_GB2312"/>
                <w:strike w:val="0"/>
                <w:dstrike w:val="0"/>
                <w:color w:val="000000"/>
                <w:sz w:val="18"/>
                <w:szCs w:val="18"/>
                <w:highlight w:val="none"/>
              </w:rPr>
              <w:t>4.送达责任：送达同意方案等相关文书。</w:t>
            </w:r>
          </w:p>
          <w:p w14:paraId="2DCEF947">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strike w:val="0"/>
                <w:dstrike w:val="0"/>
                <w:color w:val="000000"/>
                <w:sz w:val="18"/>
                <w:szCs w:val="18"/>
                <w:highlight w:val="none"/>
              </w:rPr>
              <w:t>5.其他：法律法规规章文件规定应承担的责任。</w:t>
            </w:r>
          </w:p>
        </w:tc>
        <w:tc>
          <w:tcPr>
            <w:tcW w:w="1335" w:type="dxa"/>
            <w:noWrap w:val="0"/>
            <w:vAlign w:val="top"/>
          </w:tcPr>
          <w:p w14:paraId="4AA71596">
            <w:pPr>
              <w:pStyle w:val="20"/>
              <w:keepNext w:val="0"/>
              <w:keepLines w:val="0"/>
              <w:pageBreakBefore w:val="0"/>
              <w:shd w:val="clear" w:color="auto" w:fill="auto"/>
              <w:kinsoku/>
              <w:wordWrap/>
              <w:overflowPunct/>
              <w:topLinePunct w:val="0"/>
              <w:autoSpaceDE/>
              <w:autoSpaceDN/>
              <w:bidi w:val="0"/>
              <w:spacing w:line="240" w:lineRule="exact"/>
              <w:ind w:left="0" w:firstLine="360" w:firstLineChars="200"/>
              <w:textAlignment w:val="auto"/>
              <w:rPr>
                <w:rStyle w:val="18"/>
                <w:rFonts w:hint="eastAsia" w:ascii="仿宋_GB2312" w:hAnsi="仿宋_GB2312" w:eastAsia="仿宋_GB2312" w:cs="仿宋_GB2312"/>
                <w:strike w:val="0"/>
                <w:dstrike w:val="0"/>
                <w:color w:val="000000"/>
                <w:sz w:val="18"/>
                <w:szCs w:val="18"/>
                <w:highlight w:val="none"/>
              </w:rPr>
            </w:pPr>
            <w:r>
              <w:rPr>
                <w:rStyle w:val="18"/>
                <w:rFonts w:hint="eastAsia" w:ascii="仿宋_GB2312" w:hAnsi="仿宋_GB2312" w:eastAsia="仿宋_GB2312" w:cs="仿宋_GB2312"/>
                <w:strike w:val="0"/>
                <w:dstrike w:val="0"/>
                <w:color w:val="000000"/>
                <w:sz w:val="18"/>
                <w:szCs w:val="18"/>
                <w:highlight w:val="none"/>
                <w:lang w:val="en-US"/>
              </w:rPr>
              <w:t>1.1</w:t>
            </w:r>
            <w:r>
              <w:rPr>
                <w:rStyle w:val="18"/>
                <w:rFonts w:hint="eastAsia" w:ascii="仿宋_GB2312" w:hAnsi="仿宋_GB2312" w:eastAsia="仿宋_GB2312" w:cs="仿宋_GB2312"/>
                <w:strike w:val="0"/>
                <w:dstrike w:val="0"/>
                <w:color w:val="000000"/>
                <w:sz w:val="18"/>
                <w:szCs w:val="18"/>
                <w:highlight w:val="none"/>
              </w:rPr>
              <w:t>《中华人民共和国文物保护法》</w:t>
            </w:r>
            <w:r>
              <w:rPr>
                <w:rStyle w:val="18"/>
                <w:rFonts w:hint="eastAsia" w:ascii="仿宋_GB2312" w:hAnsi="仿宋_GB2312" w:eastAsia="仿宋_GB2312" w:cs="仿宋_GB2312"/>
                <w:strike w:val="0"/>
                <w:dstrike w:val="0"/>
                <w:color w:val="000000"/>
                <w:sz w:val="18"/>
                <w:szCs w:val="18"/>
                <w:highlight w:val="none"/>
                <w:lang w:val="en-US" w:bidi="en-US"/>
              </w:rPr>
              <w:t xml:space="preserve"> </w:t>
            </w:r>
            <w:r>
              <w:rPr>
                <w:rStyle w:val="18"/>
                <w:rFonts w:hint="eastAsia" w:ascii="仿宋_GB2312" w:hAnsi="仿宋_GB2312" w:eastAsia="仿宋_GB2312" w:cs="仿宋_GB2312"/>
                <w:strike w:val="0"/>
                <w:dstrike w:val="0"/>
                <w:color w:val="000000"/>
                <w:sz w:val="18"/>
                <w:szCs w:val="18"/>
                <w:highlight w:val="none"/>
              </w:rPr>
              <w:t>第十五条第一款各级文物保护单位，分别由省、自治区、直辖市人民政府和市、县级人民政府划定必要的保护范围，作出标志说明，建立记录档案，并区别情况分别设置专门机构或者专人负责管理。全国重点文物保护单位的保护范围和记录档案，由省、自治区、直辖市人民政府文物行政部门报国务院文物行政部门备案。</w:t>
            </w:r>
          </w:p>
          <w:p w14:paraId="4CD40670">
            <w:pPr>
              <w:pStyle w:val="20"/>
              <w:keepNext w:val="0"/>
              <w:keepLines w:val="0"/>
              <w:pageBreakBefore w:val="0"/>
              <w:shd w:val="clear" w:color="auto" w:fill="auto"/>
              <w:kinsoku/>
              <w:wordWrap/>
              <w:overflowPunct/>
              <w:topLinePunct w:val="0"/>
              <w:autoSpaceDE/>
              <w:autoSpaceDN/>
              <w:bidi w:val="0"/>
              <w:spacing w:line="240" w:lineRule="exact"/>
              <w:ind w:left="0" w:firstLine="360" w:firstLineChars="200"/>
              <w:textAlignment w:val="auto"/>
              <w:rPr>
                <w:rFonts w:hint="eastAsia" w:ascii="仿宋_GB2312" w:hAnsi="仿宋_GB2312" w:eastAsia="仿宋_GB2312" w:cs="仿宋_GB2312"/>
                <w:color w:val="000000"/>
                <w:kern w:val="2"/>
                <w:sz w:val="18"/>
                <w:szCs w:val="18"/>
                <w:highlight w:val="none"/>
                <w:u w:val="none"/>
                <w:lang w:val="en-US" w:eastAsia="zh-CN" w:bidi="ar-SA"/>
              </w:rPr>
            </w:pPr>
            <w:r>
              <w:rPr>
                <w:rStyle w:val="18"/>
                <w:rFonts w:hint="eastAsia" w:ascii="仿宋_GB2312" w:hAnsi="仿宋_GB2312" w:eastAsia="仿宋_GB2312" w:cs="仿宋_GB2312"/>
                <w:strike w:val="0"/>
                <w:dstrike w:val="0"/>
                <w:color w:val="000000"/>
                <w:sz w:val="18"/>
                <w:szCs w:val="18"/>
                <w:highlight w:val="none"/>
                <w:lang w:val="en-US"/>
              </w:rPr>
              <w:t>2.1</w:t>
            </w:r>
            <w:r>
              <w:rPr>
                <w:rStyle w:val="18"/>
                <w:rFonts w:hint="eastAsia" w:ascii="仿宋_GB2312" w:hAnsi="仿宋_GB2312" w:eastAsia="仿宋_GB2312" w:cs="仿宋_GB2312"/>
                <w:strike w:val="0"/>
                <w:dstrike w:val="0"/>
                <w:color w:val="000000"/>
                <w:sz w:val="18"/>
                <w:szCs w:val="18"/>
                <w:highlight w:val="none"/>
              </w:rPr>
              <w:t>《中华人民共和国文物保护法实施条例》</w:t>
            </w:r>
            <w:r>
              <w:rPr>
                <w:rStyle w:val="18"/>
                <w:rFonts w:hint="eastAsia" w:ascii="仿宋_GB2312" w:hAnsi="仿宋_GB2312" w:eastAsia="仿宋_GB2312" w:cs="仿宋_GB2312"/>
                <w:strike w:val="0"/>
                <w:dstrike w:val="0"/>
                <w:color w:val="000000"/>
                <w:sz w:val="18"/>
                <w:szCs w:val="18"/>
                <w:highlight w:val="none"/>
                <w:lang w:val="en-US" w:bidi="en-US"/>
              </w:rPr>
              <w:t xml:space="preserve"> </w:t>
            </w:r>
            <w:r>
              <w:rPr>
                <w:rStyle w:val="21"/>
                <w:rFonts w:hint="eastAsia" w:ascii="仿宋_GB2312" w:hAnsi="仿宋_GB2312" w:eastAsia="仿宋_GB2312" w:cs="仿宋_GB2312"/>
                <w:strike w:val="0"/>
                <w:dstrike w:val="0"/>
                <w:color w:val="000000"/>
                <w:spacing w:val="0"/>
                <w:sz w:val="18"/>
                <w:szCs w:val="18"/>
                <w:highlight w:val="none"/>
              </w:rPr>
              <w:t>第八条第一款全国重点文物保护单位和省级文物保护单位自核定公布之日起1年内，由省、自治区、直辖市人民政府划定必要的保护范围，作出标志说明，建立记录挡案，设置专门机构或者指定专人负责管理。</w:t>
            </w:r>
          </w:p>
        </w:tc>
        <w:tc>
          <w:tcPr>
            <w:tcW w:w="1320" w:type="dxa"/>
            <w:noWrap w:val="0"/>
            <w:vAlign w:val="top"/>
          </w:tcPr>
          <w:p w14:paraId="317A240D">
            <w:pPr>
              <w:keepNext w:val="0"/>
              <w:keepLines w:val="0"/>
              <w:pageBreakBefore w:val="0"/>
              <w:widowControl/>
              <w:kinsoku/>
              <w:wordWrap/>
              <w:overflowPunct/>
              <w:topLinePunct w:val="0"/>
              <w:autoSpaceDE/>
              <w:autoSpaceDN/>
              <w:bidi w:val="0"/>
              <w:spacing w:line="240" w:lineRule="exact"/>
              <w:ind w:left="0" w:firstLine="360" w:firstLineChars="200"/>
              <w:jc w:val="left"/>
              <w:textAlignment w:val="auto"/>
              <w:rPr>
                <w:rStyle w:val="18"/>
                <w:rFonts w:hint="eastAsia" w:ascii="仿宋_GB2312" w:hAnsi="仿宋_GB2312" w:eastAsia="仿宋_GB2312" w:cs="仿宋_GB2312"/>
                <w:strike w:val="0"/>
                <w:dstrike w:val="0"/>
                <w:color w:val="000000"/>
                <w:sz w:val="18"/>
                <w:szCs w:val="18"/>
                <w:highlight w:val="none"/>
              </w:rPr>
            </w:pPr>
            <w:r>
              <w:rPr>
                <w:rStyle w:val="18"/>
                <w:rFonts w:hint="eastAsia" w:ascii="仿宋_GB2312" w:hAnsi="仿宋_GB2312" w:eastAsia="仿宋_GB2312" w:cs="仿宋_GB2312"/>
                <w:strike w:val="0"/>
                <w:dstrike w:val="0"/>
                <w:color w:val="000000"/>
                <w:sz w:val="18"/>
                <w:szCs w:val="18"/>
                <w:highlight w:val="none"/>
              </w:rPr>
              <w:t>因不履行或不正确履行行政职责，有下列情形的行政机关及其工作人员应承担相应的责任：</w:t>
            </w:r>
          </w:p>
          <w:p w14:paraId="58F8BAF0">
            <w:pPr>
              <w:keepNext w:val="0"/>
              <w:keepLines w:val="0"/>
              <w:pageBreakBefore w:val="0"/>
              <w:widowControl/>
              <w:kinsoku/>
              <w:wordWrap/>
              <w:overflowPunct/>
              <w:topLinePunct w:val="0"/>
              <w:autoSpaceDE/>
              <w:autoSpaceDN/>
              <w:bidi w:val="0"/>
              <w:spacing w:line="240" w:lineRule="exact"/>
              <w:ind w:left="0" w:firstLine="360" w:firstLineChars="200"/>
              <w:jc w:val="left"/>
              <w:textAlignment w:val="auto"/>
              <w:rPr>
                <w:rStyle w:val="18"/>
                <w:rFonts w:hint="eastAsia" w:ascii="仿宋_GB2312" w:hAnsi="仿宋_GB2312" w:eastAsia="仿宋_GB2312" w:cs="仿宋_GB2312"/>
                <w:strike w:val="0"/>
                <w:dstrike w:val="0"/>
                <w:color w:val="000000"/>
                <w:sz w:val="18"/>
                <w:szCs w:val="18"/>
                <w:highlight w:val="none"/>
              </w:rPr>
            </w:pPr>
            <w:r>
              <w:rPr>
                <w:rStyle w:val="18"/>
                <w:rFonts w:hint="eastAsia" w:ascii="仿宋_GB2312" w:hAnsi="仿宋_GB2312" w:eastAsia="仿宋_GB2312" w:cs="仿宋_GB2312"/>
                <w:strike w:val="0"/>
                <w:dstrike w:val="0"/>
                <w:color w:val="000000"/>
                <w:sz w:val="18"/>
                <w:szCs w:val="18"/>
                <w:highlight w:val="none"/>
              </w:rPr>
              <w:t>1.对符合受理条件的行政认定申请不予受理的；</w:t>
            </w:r>
          </w:p>
          <w:p w14:paraId="18610214">
            <w:pPr>
              <w:keepNext w:val="0"/>
              <w:keepLines w:val="0"/>
              <w:pageBreakBefore w:val="0"/>
              <w:widowControl/>
              <w:kinsoku/>
              <w:wordWrap/>
              <w:overflowPunct/>
              <w:topLinePunct w:val="0"/>
              <w:autoSpaceDE/>
              <w:autoSpaceDN/>
              <w:bidi w:val="0"/>
              <w:spacing w:line="240" w:lineRule="exact"/>
              <w:ind w:left="0" w:firstLine="360" w:firstLineChars="200"/>
              <w:jc w:val="left"/>
              <w:textAlignment w:val="auto"/>
              <w:rPr>
                <w:rStyle w:val="18"/>
                <w:rFonts w:hint="eastAsia" w:ascii="仿宋_GB2312" w:hAnsi="仿宋_GB2312" w:eastAsia="仿宋_GB2312" w:cs="仿宋_GB2312"/>
                <w:strike w:val="0"/>
                <w:dstrike w:val="0"/>
                <w:color w:val="000000"/>
                <w:sz w:val="18"/>
                <w:szCs w:val="18"/>
                <w:highlight w:val="none"/>
              </w:rPr>
            </w:pPr>
            <w:r>
              <w:rPr>
                <w:rStyle w:val="18"/>
                <w:rFonts w:hint="eastAsia" w:ascii="仿宋_GB2312" w:hAnsi="仿宋_GB2312" w:eastAsia="仿宋_GB2312" w:cs="仿宋_GB2312"/>
                <w:strike w:val="0"/>
                <w:dstrike w:val="0"/>
                <w:color w:val="000000"/>
                <w:sz w:val="18"/>
                <w:szCs w:val="18"/>
                <w:highlight w:val="none"/>
              </w:rPr>
              <w:t>2.未严格按照相关法律、法规、政策履行审查义务，对应当予以认定的不认定，或者对不应认定予以认定的；</w:t>
            </w:r>
          </w:p>
          <w:p w14:paraId="0229B71A">
            <w:pPr>
              <w:keepNext w:val="0"/>
              <w:keepLines w:val="0"/>
              <w:pageBreakBefore w:val="0"/>
              <w:widowControl/>
              <w:kinsoku/>
              <w:wordWrap/>
              <w:overflowPunct/>
              <w:topLinePunct w:val="0"/>
              <w:autoSpaceDE/>
              <w:autoSpaceDN/>
              <w:bidi w:val="0"/>
              <w:spacing w:line="240" w:lineRule="exact"/>
              <w:ind w:left="0" w:firstLine="360" w:firstLineChars="200"/>
              <w:jc w:val="left"/>
              <w:textAlignment w:val="auto"/>
              <w:rPr>
                <w:rStyle w:val="18"/>
                <w:rFonts w:hint="eastAsia" w:ascii="仿宋_GB2312" w:hAnsi="仿宋_GB2312" w:eastAsia="仿宋_GB2312" w:cs="仿宋_GB2312"/>
                <w:strike w:val="0"/>
                <w:dstrike w:val="0"/>
                <w:color w:val="000000"/>
                <w:sz w:val="18"/>
                <w:szCs w:val="18"/>
                <w:highlight w:val="none"/>
              </w:rPr>
            </w:pPr>
            <w:r>
              <w:rPr>
                <w:rStyle w:val="18"/>
                <w:rFonts w:hint="eastAsia" w:ascii="仿宋_GB2312" w:hAnsi="仿宋_GB2312" w:eastAsia="仿宋_GB2312" w:cs="仿宋_GB2312"/>
                <w:strike w:val="0"/>
                <w:dstrike w:val="0"/>
                <w:color w:val="000000"/>
                <w:sz w:val="18"/>
                <w:szCs w:val="18"/>
                <w:highlight w:val="none"/>
              </w:rPr>
              <w:t>3.不依法履行监督职责或者监督不力，导致文物损害的；</w:t>
            </w:r>
          </w:p>
          <w:p w14:paraId="417C4B9B">
            <w:pPr>
              <w:keepNext w:val="0"/>
              <w:keepLines w:val="0"/>
              <w:pageBreakBefore w:val="0"/>
              <w:widowControl/>
              <w:kinsoku/>
              <w:wordWrap/>
              <w:overflowPunct/>
              <w:topLinePunct w:val="0"/>
              <w:autoSpaceDE/>
              <w:autoSpaceDN/>
              <w:bidi w:val="0"/>
              <w:spacing w:line="240" w:lineRule="exact"/>
              <w:ind w:left="0" w:firstLine="360" w:firstLineChars="200"/>
              <w:jc w:val="left"/>
              <w:textAlignment w:val="auto"/>
              <w:rPr>
                <w:rStyle w:val="18"/>
                <w:rFonts w:hint="eastAsia" w:ascii="仿宋_GB2312" w:hAnsi="仿宋_GB2312" w:eastAsia="仿宋_GB2312" w:cs="仿宋_GB2312"/>
                <w:strike w:val="0"/>
                <w:dstrike w:val="0"/>
                <w:color w:val="000000"/>
                <w:sz w:val="18"/>
                <w:szCs w:val="18"/>
                <w:highlight w:val="none"/>
              </w:rPr>
            </w:pPr>
            <w:r>
              <w:rPr>
                <w:rStyle w:val="18"/>
                <w:rFonts w:hint="eastAsia" w:ascii="仿宋_GB2312" w:hAnsi="仿宋_GB2312" w:eastAsia="仿宋_GB2312" w:cs="仿宋_GB2312"/>
                <w:strike w:val="0"/>
                <w:dstrike w:val="0"/>
                <w:color w:val="000000"/>
                <w:sz w:val="18"/>
                <w:szCs w:val="18"/>
                <w:highlight w:val="none"/>
              </w:rPr>
              <w:t>4.从事文物认定的工作人员滥用职权、徇私舞弊、玩忽职守的；</w:t>
            </w:r>
          </w:p>
          <w:p w14:paraId="5812ED68">
            <w:pPr>
              <w:keepNext w:val="0"/>
              <w:keepLines w:val="0"/>
              <w:pageBreakBefore w:val="0"/>
              <w:widowControl/>
              <w:kinsoku/>
              <w:wordWrap/>
              <w:overflowPunct/>
              <w:topLinePunct w:val="0"/>
              <w:autoSpaceDE/>
              <w:autoSpaceDN/>
              <w:bidi w:val="0"/>
              <w:spacing w:line="240" w:lineRule="exact"/>
              <w:ind w:left="0" w:firstLine="360" w:firstLineChars="200"/>
              <w:jc w:val="left"/>
              <w:textAlignment w:val="auto"/>
              <w:rPr>
                <w:rStyle w:val="18"/>
                <w:rFonts w:hint="eastAsia" w:ascii="仿宋_GB2312" w:hAnsi="仿宋_GB2312" w:eastAsia="仿宋_GB2312" w:cs="仿宋_GB2312"/>
                <w:strike w:val="0"/>
                <w:dstrike w:val="0"/>
                <w:color w:val="000000"/>
                <w:sz w:val="18"/>
                <w:szCs w:val="18"/>
                <w:highlight w:val="none"/>
              </w:rPr>
            </w:pPr>
            <w:r>
              <w:rPr>
                <w:rStyle w:val="18"/>
                <w:rFonts w:hint="eastAsia" w:ascii="仿宋_GB2312" w:hAnsi="仿宋_GB2312" w:eastAsia="仿宋_GB2312" w:cs="仿宋_GB2312"/>
                <w:strike w:val="0"/>
                <w:dstrike w:val="0"/>
                <w:color w:val="000000"/>
                <w:sz w:val="18"/>
                <w:szCs w:val="18"/>
                <w:highlight w:val="none"/>
              </w:rPr>
              <w:t>5.从事文物认定工作人员索贿、受贿、谋取不正当利益的；</w:t>
            </w:r>
          </w:p>
          <w:p w14:paraId="4F1BE6E8">
            <w:pPr>
              <w:keepNext w:val="0"/>
              <w:keepLines w:val="0"/>
              <w:pageBreakBefore w:val="0"/>
              <w:widowControl/>
              <w:kinsoku/>
              <w:wordWrap/>
              <w:overflowPunct/>
              <w:topLinePunct w:val="0"/>
              <w:autoSpaceDE/>
              <w:autoSpaceDN/>
              <w:bidi w:val="0"/>
              <w:spacing w:line="240" w:lineRule="exact"/>
              <w:ind w:left="0" w:firstLine="360" w:firstLineChars="200"/>
              <w:jc w:val="left"/>
              <w:textAlignment w:val="auto"/>
              <w:rPr>
                <w:rFonts w:hint="eastAsia" w:ascii="仿宋_GB2312" w:hAnsi="仿宋_GB2312" w:eastAsia="仿宋_GB2312" w:cs="仿宋_GB2312"/>
                <w:color w:val="000000"/>
                <w:kern w:val="2"/>
                <w:sz w:val="18"/>
                <w:szCs w:val="18"/>
                <w:highlight w:val="none"/>
                <w:lang w:val="en-US" w:eastAsia="zh-CN" w:bidi="ar-SA"/>
              </w:rPr>
            </w:pPr>
            <w:r>
              <w:rPr>
                <w:rStyle w:val="18"/>
                <w:rFonts w:hint="eastAsia" w:ascii="仿宋_GB2312" w:hAnsi="仿宋_GB2312" w:eastAsia="仿宋_GB2312" w:cs="仿宋_GB2312"/>
                <w:strike w:val="0"/>
                <w:dstrike w:val="0"/>
                <w:color w:val="000000"/>
                <w:sz w:val="18"/>
                <w:szCs w:val="18"/>
                <w:highlight w:val="none"/>
              </w:rPr>
              <w:t>6.其他违反法律法规文件规定的行为。</w:t>
            </w:r>
          </w:p>
        </w:tc>
        <w:tc>
          <w:tcPr>
            <w:tcW w:w="1425" w:type="dxa"/>
            <w:noWrap w:val="0"/>
            <w:vAlign w:val="top"/>
          </w:tcPr>
          <w:p w14:paraId="6837FA45">
            <w:pPr>
              <w:keepNext w:val="0"/>
              <w:keepLines w:val="0"/>
              <w:pageBreakBefore w:val="0"/>
              <w:widowControl/>
              <w:kinsoku/>
              <w:wordWrap/>
              <w:overflowPunct/>
              <w:topLinePunct w:val="0"/>
              <w:autoSpaceDE/>
              <w:autoSpaceDN/>
              <w:bidi w:val="0"/>
              <w:spacing w:line="240" w:lineRule="exact"/>
              <w:ind w:left="0" w:firstLine="360" w:firstLineChars="200"/>
              <w:textAlignment w:val="auto"/>
              <w:rPr>
                <w:rStyle w:val="24"/>
                <w:rFonts w:hint="eastAsia" w:ascii="仿宋_GB2312" w:hAnsi="仿宋_GB2312" w:eastAsia="仿宋_GB2312" w:cs="仿宋_GB2312"/>
                <w:strike w:val="0"/>
                <w:dstrike w:val="0"/>
                <w:color w:val="000000"/>
                <w:sz w:val="18"/>
                <w:szCs w:val="18"/>
                <w:highlight w:val="none"/>
              </w:rPr>
            </w:pPr>
            <w:r>
              <w:rPr>
                <w:rStyle w:val="24"/>
                <w:rFonts w:hint="eastAsia" w:ascii="仿宋_GB2312" w:hAnsi="仿宋_GB2312" w:eastAsia="仿宋_GB2312" w:cs="仿宋_GB2312"/>
                <w:strike w:val="0"/>
                <w:dstrike w:val="0"/>
                <w:color w:val="000000"/>
                <w:sz w:val="18"/>
                <w:szCs w:val="18"/>
                <w:highlight w:val="none"/>
              </w:rPr>
              <w:t>1.参照</w:t>
            </w:r>
            <w:r>
              <w:rPr>
                <w:rStyle w:val="24"/>
                <w:rFonts w:hint="eastAsia" w:ascii="仿宋_GB2312" w:hAnsi="仿宋_GB2312" w:eastAsia="仿宋_GB2312" w:cs="仿宋_GB2312"/>
                <w:strike w:val="0"/>
                <w:dstrike w:val="0"/>
                <w:color w:val="000000"/>
                <w:sz w:val="18"/>
                <w:szCs w:val="18"/>
                <w:highlight w:val="none"/>
                <w:lang w:eastAsia="zh-CN"/>
              </w:rPr>
              <w:t>《中华人民共和国行政许可法》</w:t>
            </w:r>
            <w:r>
              <w:rPr>
                <w:rStyle w:val="24"/>
                <w:rFonts w:hint="eastAsia" w:ascii="仿宋_GB2312" w:hAnsi="仿宋_GB2312" w:eastAsia="仿宋_GB2312" w:cs="仿宋_GB2312"/>
                <w:strike w:val="0"/>
                <w:dstrike w:val="0"/>
                <w:color w:val="000000"/>
                <w:sz w:val="18"/>
                <w:szCs w:val="18"/>
                <w:highlight w:val="none"/>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6DA5DCD7">
            <w:pPr>
              <w:keepNext w:val="0"/>
              <w:keepLines w:val="0"/>
              <w:pageBreakBefore w:val="0"/>
              <w:widowControl/>
              <w:kinsoku/>
              <w:wordWrap/>
              <w:overflowPunct/>
              <w:topLinePunct w:val="0"/>
              <w:autoSpaceDE/>
              <w:autoSpaceDN/>
              <w:bidi w:val="0"/>
              <w:spacing w:line="240" w:lineRule="exact"/>
              <w:ind w:left="0" w:firstLine="360" w:firstLineChars="200"/>
              <w:textAlignment w:val="auto"/>
              <w:rPr>
                <w:rStyle w:val="24"/>
                <w:rFonts w:hint="eastAsia" w:ascii="仿宋_GB2312" w:hAnsi="仿宋_GB2312" w:eastAsia="仿宋_GB2312" w:cs="仿宋_GB2312"/>
                <w:strike w:val="0"/>
                <w:dstrike w:val="0"/>
                <w:color w:val="000000"/>
                <w:sz w:val="18"/>
                <w:szCs w:val="18"/>
                <w:highlight w:val="none"/>
              </w:rPr>
            </w:pPr>
            <w:r>
              <w:rPr>
                <w:rStyle w:val="24"/>
                <w:rFonts w:hint="eastAsia" w:ascii="仿宋_GB2312" w:hAnsi="仿宋_GB2312" w:eastAsia="仿宋_GB2312" w:cs="仿宋_GB2312"/>
                <w:strike w:val="0"/>
                <w:dstrike w:val="0"/>
                <w:color w:val="000000"/>
                <w:sz w:val="18"/>
                <w:szCs w:val="18"/>
                <w:highlight w:val="none"/>
              </w:rPr>
              <w:t>2.参照</w:t>
            </w:r>
            <w:r>
              <w:rPr>
                <w:rStyle w:val="24"/>
                <w:rFonts w:hint="eastAsia" w:ascii="仿宋_GB2312" w:hAnsi="仿宋_GB2312" w:eastAsia="仿宋_GB2312" w:cs="仿宋_GB2312"/>
                <w:strike w:val="0"/>
                <w:dstrike w:val="0"/>
                <w:color w:val="000000"/>
                <w:sz w:val="18"/>
                <w:szCs w:val="18"/>
                <w:highlight w:val="none"/>
                <w:lang w:eastAsia="zh-CN"/>
              </w:rPr>
              <w:t>《中华人民共和国行政许可法》</w:t>
            </w:r>
            <w:r>
              <w:rPr>
                <w:rStyle w:val="24"/>
                <w:rFonts w:hint="eastAsia" w:ascii="仿宋_GB2312" w:hAnsi="仿宋_GB2312" w:eastAsia="仿宋_GB2312" w:cs="仿宋_GB2312"/>
                <w:strike w:val="0"/>
                <w:dstrike w:val="0"/>
                <w:color w:val="000000"/>
                <w:sz w:val="18"/>
                <w:szCs w:val="18"/>
                <w:highlight w:val="none"/>
              </w:rPr>
              <w:t>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0598D940">
            <w:pPr>
              <w:keepNext w:val="0"/>
              <w:keepLines w:val="0"/>
              <w:pageBreakBefore w:val="0"/>
              <w:widowControl/>
              <w:kinsoku/>
              <w:wordWrap/>
              <w:overflowPunct/>
              <w:topLinePunct w:val="0"/>
              <w:autoSpaceDE/>
              <w:autoSpaceDN/>
              <w:bidi w:val="0"/>
              <w:spacing w:line="240" w:lineRule="exact"/>
              <w:ind w:left="0" w:firstLine="360" w:firstLineChars="200"/>
              <w:textAlignment w:val="auto"/>
              <w:rPr>
                <w:rStyle w:val="24"/>
                <w:rFonts w:hint="eastAsia" w:ascii="仿宋_GB2312" w:hAnsi="仿宋_GB2312" w:eastAsia="仿宋_GB2312" w:cs="仿宋_GB2312"/>
                <w:strike w:val="0"/>
                <w:dstrike w:val="0"/>
                <w:color w:val="000000"/>
                <w:sz w:val="18"/>
                <w:szCs w:val="18"/>
                <w:highlight w:val="none"/>
              </w:rPr>
            </w:pPr>
            <w:r>
              <w:rPr>
                <w:rStyle w:val="24"/>
                <w:rFonts w:hint="eastAsia" w:ascii="仿宋_GB2312" w:hAnsi="仿宋_GB2312" w:eastAsia="仿宋_GB2312" w:cs="仿宋_GB2312"/>
                <w:strike w:val="0"/>
                <w:dstrike w:val="0"/>
                <w:color w:val="000000"/>
                <w:sz w:val="18"/>
                <w:szCs w:val="18"/>
                <w:highlight w:val="none"/>
              </w:rPr>
              <w:t>3.同2。</w:t>
            </w:r>
          </w:p>
          <w:p w14:paraId="4AC2E6F5">
            <w:pPr>
              <w:keepNext w:val="0"/>
              <w:keepLines w:val="0"/>
              <w:pageBreakBefore w:val="0"/>
              <w:widowControl/>
              <w:kinsoku/>
              <w:wordWrap/>
              <w:overflowPunct/>
              <w:topLinePunct w:val="0"/>
              <w:autoSpaceDE/>
              <w:autoSpaceDN/>
              <w:bidi w:val="0"/>
              <w:spacing w:line="240" w:lineRule="exact"/>
              <w:ind w:left="0" w:firstLine="360" w:firstLineChars="200"/>
              <w:textAlignment w:val="auto"/>
              <w:rPr>
                <w:rStyle w:val="24"/>
                <w:rFonts w:hint="eastAsia" w:ascii="仿宋_GB2312" w:hAnsi="仿宋_GB2312" w:eastAsia="仿宋_GB2312" w:cs="仿宋_GB2312"/>
                <w:strike w:val="0"/>
                <w:dstrike w:val="0"/>
                <w:color w:val="000000"/>
                <w:sz w:val="18"/>
                <w:szCs w:val="18"/>
                <w:highlight w:val="none"/>
              </w:rPr>
            </w:pPr>
            <w:r>
              <w:rPr>
                <w:rStyle w:val="24"/>
                <w:rFonts w:hint="eastAsia" w:ascii="仿宋_GB2312" w:hAnsi="仿宋_GB2312" w:eastAsia="仿宋_GB2312" w:cs="仿宋_GB2312"/>
                <w:strike w:val="0"/>
                <w:dstrike w:val="0"/>
                <w:color w:val="000000"/>
                <w:sz w:val="18"/>
                <w:szCs w:val="18"/>
                <w:highlight w:val="none"/>
              </w:rPr>
              <w:t>4.参照</w:t>
            </w:r>
            <w:r>
              <w:rPr>
                <w:rStyle w:val="24"/>
                <w:rFonts w:hint="eastAsia" w:ascii="仿宋_GB2312" w:hAnsi="仿宋_GB2312" w:eastAsia="仿宋_GB2312" w:cs="仿宋_GB2312"/>
                <w:strike w:val="0"/>
                <w:dstrike w:val="0"/>
                <w:color w:val="000000"/>
                <w:sz w:val="18"/>
                <w:szCs w:val="18"/>
                <w:highlight w:val="none"/>
                <w:lang w:eastAsia="zh-CN"/>
              </w:rPr>
              <w:t>《中华人民共和国行政许可法》</w:t>
            </w:r>
            <w:r>
              <w:rPr>
                <w:rStyle w:val="24"/>
                <w:rFonts w:hint="eastAsia" w:ascii="仿宋_GB2312" w:hAnsi="仿宋_GB2312" w:eastAsia="仿宋_GB2312" w:cs="仿宋_GB2312"/>
                <w:strike w:val="0"/>
                <w:dstrike w:val="0"/>
                <w:color w:val="000000"/>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1AAE6CBD">
            <w:pPr>
              <w:keepNext w:val="0"/>
              <w:keepLines w:val="0"/>
              <w:pageBreakBefore w:val="0"/>
              <w:kinsoku/>
              <w:wordWrap/>
              <w:overflowPunct/>
              <w:topLinePunct w:val="0"/>
              <w:autoSpaceDE/>
              <w:autoSpaceDN/>
              <w:bidi w:val="0"/>
              <w:spacing w:line="240" w:lineRule="exact"/>
              <w:ind w:left="0" w:firstLine="360" w:firstLineChars="200"/>
              <w:textAlignment w:val="auto"/>
              <w:rPr>
                <w:rFonts w:hint="eastAsia" w:ascii="仿宋_GB2312" w:hAnsi="仿宋_GB2312" w:eastAsia="仿宋_GB2312" w:cs="仿宋_GB2312"/>
                <w:bCs/>
                <w:strike w:val="0"/>
                <w:dstrike w:val="0"/>
                <w:color w:val="000000"/>
                <w:kern w:val="0"/>
                <w:sz w:val="18"/>
                <w:szCs w:val="18"/>
                <w:highlight w:val="none"/>
              </w:rPr>
            </w:pPr>
            <w:r>
              <w:rPr>
                <w:rFonts w:hint="eastAsia" w:ascii="仿宋_GB2312" w:hAnsi="仿宋_GB2312" w:eastAsia="仿宋_GB2312" w:cs="仿宋_GB2312"/>
                <w:bCs/>
                <w:strike w:val="0"/>
                <w:dstrike w:val="0"/>
                <w:color w:val="000000"/>
                <w:kern w:val="0"/>
                <w:sz w:val="18"/>
                <w:szCs w:val="18"/>
                <w:highlight w:val="none"/>
              </w:rPr>
              <w:t>5.《中国共产党纪律处分条例》</w:t>
            </w:r>
          </w:p>
          <w:p w14:paraId="7E0580FA">
            <w:pPr>
              <w:keepNext w:val="0"/>
              <w:keepLines w:val="0"/>
              <w:pageBreakBefore w:val="0"/>
              <w:kinsoku/>
              <w:wordWrap/>
              <w:overflowPunct/>
              <w:topLinePunct w:val="0"/>
              <w:autoSpaceDE/>
              <w:autoSpaceDN/>
              <w:bidi w:val="0"/>
              <w:spacing w:line="240" w:lineRule="exact"/>
              <w:ind w:left="0" w:firstLine="360" w:firstLineChars="200"/>
              <w:textAlignment w:val="auto"/>
              <w:rPr>
                <w:rFonts w:hint="eastAsia" w:ascii="仿宋_GB2312" w:hAnsi="仿宋_GB2312" w:eastAsia="仿宋_GB2312" w:cs="仿宋_GB2312"/>
                <w:bCs/>
                <w:strike w:val="0"/>
                <w:dstrike w:val="0"/>
                <w:color w:val="000000"/>
                <w:kern w:val="0"/>
                <w:sz w:val="18"/>
                <w:szCs w:val="18"/>
                <w:highlight w:val="none"/>
              </w:rPr>
            </w:pPr>
            <w:r>
              <w:rPr>
                <w:rFonts w:hint="eastAsia" w:ascii="仿宋_GB2312" w:hAnsi="仿宋_GB2312" w:eastAsia="仿宋_GB2312" w:cs="仿宋_GB2312"/>
                <w:bCs/>
                <w:strike w:val="0"/>
                <w:dstrike w:val="0"/>
                <w:color w:val="000000"/>
                <w:kern w:val="0"/>
                <w:sz w:val="18"/>
                <w:szCs w:val="18"/>
                <w:highlight w:val="none"/>
              </w:rPr>
              <w:t>第一百二十一条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 贯彻创新、协调、绿色、开放、共享的发展理念不力，对职责范围内的问题失察失责，造成较大损失或者重大损失的，从重或者加重处分。</w:t>
            </w:r>
          </w:p>
          <w:p w14:paraId="2BFBCFFB">
            <w:pPr>
              <w:keepNext w:val="0"/>
              <w:keepLines w:val="0"/>
              <w:pageBreakBefore w:val="0"/>
              <w:widowControl/>
              <w:kinsoku/>
              <w:wordWrap/>
              <w:overflowPunct/>
              <w:topLinePunct w:val="0"/>
              <w:autoSpaceDE/>
              <w:autoSpaceDN/>
              <w:bidi w:val="0"/>
              <w:spacing w:line="240" w:lineRule="exact"/>
              <w:ind w:left="0" w:firstLine="360" w:firstLineChars="200"/>
              <w:textAlignment w:val="auto"/>
              <w:rPr>
                <w:rFonts w:hint="eastAsia" w:ascii="仿宋_GB2312" w:hAnsi="仿宋_GB2312" w:eastAsia="仿宋_GB2312" w:cs="仿宋_GB2312"/>
                <w:color w:val="000000"/>
                <w:kern w:val="2"/>
                <w:sz w:val="18"/>
                <w:szCs w:val="18"/>
                <w:highlight w:val="none"/>
                <w:u w:val="none"/>
                <w:lang w:val="en-US" w:eastAsia="zh-CN" w:bidi="ar-SA"/>
              </w:rPr>
            </w:pPr>
            <w:r>
              <w:rPr>
                <w:rFonts w:hint="eastAsia" w:ascii="仿宋_GB2312" w:hAnsi="仿宋_GB2312" w:eastAsia="仿宋_GB2312" w:cs="仿宋_GB2312"/>
                <w:bCs/>
                <w:strike w:val="0"/>
                <w:dstrike w:val="0"/>
                <w:color w:val="000000"/>
                <w:kern w:val="0"/>
                <w:sz w:val="18"/>
                <w:szCs w:val="18"/>
                <w:highlight w:val="none"/>
              </w:rPr>
              <w:t>6.《宁夏回族自治区行政程序规定》第一百一十三条行政机关及其工作人员违反本规定，有下列情形之一的，依照国家和自治区有关规定追究责任：……（六）不按照行政裁量权基准进行裁量的；</w:t>
            </w:r>
          </w:p>
        </w:tc>
        <w:tc>
          <w:tcPr>
            <w:tcW w:w="1290" w:type="dxa"/>
            <w:noWrap w:val="0"/>
            <w:vAlign w:val="center"/>
          </w:tcPr>
          <w:p w14:paraId="486F71CA">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strike w:val="0"/>
                <w:dstrike w:val="0"/>
                <w:color w:val="000000"/>
                <w:sz w:val="18"/>
                <w:szCs w:val="18"/>
                <w:highlight w:val="none"/>
              </w:rPr>
            </w:pPr>
            <w:r>
              <w:rPr>
                <w:rFonts w:hint="eastAsia" w:ascii="仿宋_GB2312" w:hAnsi="仿宋_GB2312" w:eastAsia="仿宋_GB2312" w:cs="仿宋_GB2312"/>
                <w:strike w:val="0"/>
                <w:dstrike w:val="0"/>
                <w:color w:val="000000"/>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5D305F5E">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strike w:val="0"/>
                <w:dstrike w:val="0"/>
                <w:color w:val="000000"/>
                <w:sz w:val="18"/>
                <w:szCs w:val="18"/>
                <w:highlight w:val="none"/>
              </w:rPr>
            </w:pPr>
            <w:r>
              <w:rPr>
                <w:rFonts w:hint="eastAsia" w:ascii="仿宋_GB2312" w:hAnsi="仿宋_GB2312" w:eastAsia="仿宋_GB2312" w:cs="仿宋_GB2312"/>
                <w:strike w:val="0"/>
                <w:dstrike w:val="0"/>
                <w:color w:val="000000"/>
                <w:sz w:val="18"/>
                <w:szCs w:val="18"/>
                <w:highlight w:val="none"/>
              </w:rPr>
              <w:t>1.给予具体承办人责令作出书面检查、批评教育、取消年度评比先进资格、暂扣行政执法证件、离岗培训、调离工作岗位、取消行政执法资格以及处分等责任追究；</w:t>
            </w:r>
          </w:p>
          <w:p w14:paraId="69A1EB41">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strike w:val="0"/>
                <w:dstrike w:val="0"/>
                <w:color w:val="000000"/>
                <w:sz w:val="18"/>
                <w:szCs w:val="18"/>
                <w:highlight w:val="none"/>
              </w:rPr>
            </w:pPr>
            <w:r>
              <w:rPr>
                <w:rFonts w:hint="eastAsia" w:ascii="仿宋_GB2312" w:hAnsi="仿宋_GB2312" w:eastAsia="仿宋_GB2312" w:cs="仿宋_GB2312"/>
                <w:strike w:val="0"/>
                <w:dstrike w:val="0"/>
                <w:color w:val="000000"/>
                <w:sz w:val="18"/>
                <w:szCs w:val="18"/>
                <w:highlight w:val="none"/>
              </w:rPr>
              <w:t>2.给予行政机关责令限期整改、通报批评、取消评比先进资格等责任追究；</w:t>
            </w:r>
          </w:p>
          <w:p w14:paraId="2F5B1FEC">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strike w:val="0"/>
                <w:dstrike w:val="0"/>
                <w:color w:val="000000"/>
                <w:sz w:val="18"/>
                <w:szCs w:val="18"/>
                <w:highlight w:val="none"/>
              </w:rPr>
            </w:pPr>
            <w:r>
              <w:rPr>
                <w:rFonts w:hint="eastAsia" w:ascii="仿宋_GB2312" w:hAnsi="仿宋_GB2312" w:eastAsia="仿宋_GB2312" w:cs="仿宋_GB2312"/>
                <w:strike w:val="0"/>
                <w:dstrike w:val="0"/>
                <w:color w:val="000000"/>
                <w:sz w:val="18"/>
                <w:szCs w:val="18"/>
                <w:highlight w:val="none"/>
              </w:rPr>
              <w:t>3.对违反党纪的工作人员（中共党员）给予党纪处分；对构成犯罪的工作人员，移交司法机关，依法追究刑事责任；</w:t>
            </w:r>
          </w:p>
          <w:p w14:paraId="43618038">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strike w:val="0"/>
                <w:dstrike w:val="0"/>
                <w:color w:val="000000"/>
                <w:sz w:val="18"/>
                <w:szCs w:val="18"/>
                <w:highlight w:val="none"/>
              </w:rPr>
              <w:t>4.其他法律法规规章文件规定的责任承担方式。</w:t>
            </w:r>
          </w:p>
        </w:tc>
        <w:tc>
          <w:tcPr>
            <w:tcW w:w="1590" w:type="dxa"/>
            <w:noWrap w:val="0"/>
            <w:vAlign w:val="top"/>
          </w:tcPr>
          <w:p w14:paraId="73412CCF">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strike w:val="0"/>
                <w:dstrike w:val="0"/>
                <w:color w:val="000000"/>
                <w:sz w:val="18"/>
                <w:szCs w:val="18"/>
                <w:highlight w:val="none"/>
              </w:rPr>
            </w:pPr>
            <w:r>
              <w:rPr>
                <w:rFonts w:hint="eastAsia" w:ascii="仿宋_GB2312" w:hAnsi="仿宋_GB2312" w:eastAsia="仿宋_GB2312" w:cs="仿宋_GB2312"/>
                <w:strike w:val="0"/>
                <w:dstrike w:val="0"/>
                <w:color w:val="000000"/>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14A385A7">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strike w:val="0"/>
                <w:dstrike w:val="0"/>
                <w:color w:val="000000"/>
                <w:sz w:val="18"/>
                <w:szCs w:val="18"/>
                <w:highlight w:val="none"/>
              </w:rPr>
            </w:pPr>
            <w:r>
              <w:rPr>
                <w:rFonts w:hint="eastAsia" w:ascii="仿宋_GB2312" w:hAnsi="仿宋_GB2312" w:eastAsia="仿宋_GB2312" w:cs="仿宋_GB2312"/>
                <w:strike w:val="0"/>
                <w:dstrike w:val="0"/>
                <w:color w:val="000000"/>
                <w:sz w:val="18"/>
                <w:szCs w:val="18"/>
                <w:highlight w:val="none"/>
              </w:rPr>
              <w:t>2.《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7668F298">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strike w:val="0"/>
                <w:dstrike w:val="0"/>
                <w:color w:val="000000"/>
                <w:sz w:val="18"/>
                <w:szCs w:val="18"/>
                <w:highlight w:val="none"/>
              </w:rPr>
            </w:pPr>
            <w:r>
              <w:rPr>
                <w:rFonts w:hint="eastAsia" w:ascii="仿宋_GB2312" w:hAnsi="仿宋_GB2312" w:eastAsia="仿宋_GB2312" w:cs="仿宋_GB2312"/>
                <w:strike w:val="0"/>
                <w:dstrike w:val="0"/>
                <w:color w:val="000000"/>
                <w:sz w:val="18"/>
                <w:szCs w:val="18"/>
                <w:highlight w:val="none"/>
              </w:rPr>
              <w:t>2－2.《宁夏回族自治区行政责任追究办法》第五条“追究行政责任的方式为：（一）诫勉谈话；（二）责令作出书面检查；（三）责令公开道歉；（四）通报批评；（五）调离工作岗位；（六）暂停职务；（七）建议免职；（八）责令辞职。”</w:t>
            </w:r>
          </w:p>
          <w:p w14:paraId="6DDBD125">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strike w:val="0"/>
                <w:dstrike w:val="0"/>
                <w:color w:val="000000"/>
                <w:sz w:val="18"/>
                <w:szCs w:val="18"/>
                <w:highlight w:val="none"/>
              </w:rPr>
            </w:pPr>
            <w:r>
              <w:rPr>
                <w:rFonts w:hint="eastAsia" w:ascii="仿宋_GB2312" w:hAnsi="仿宋_GB2312" w:eastAsia="仿宋_GB2312" w:cs="仿宋_GB2312"/>
                <w:strike w:val="0"/>
                <w:dstrike w:val="0"/>
                <w:color w:val="000000"/>
                <w:sz w:val="18"/>
                <w:szCs w:val="18"/>
                <w:highlight w:val="none"/>
              </w:rPr>
              <w:t>3. 《宁夏回族自治区行政程序规定》第一百一十五条“（一）对行政机关的责任追究方式为：责令限期整改、通报批评、取消评比先进的资格等；</w:t>
            </w:r>
          </w:p>
          <w:p w14:paraId="23ACA3CF">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strike w:val="0"/>
                <w:dstrike w:val="0"/>
                <w:color w:val="000000"/>
                <w:sz w:val="18"/>
                <w:szCs w:val="18"/>
                <w:highlight w:val="none"/>
              </w:rPr>
            </w:pPr>
            <w:r>
              <w:rPr>
                <w:rFonts w:hint="eastAsia" w:ascii="仿宋_GB2312" w:hAnsi="仿宋_GB2312" w:eastAsia="仿宋_GB2312" w:cs="仿宋_GB2312"/>
                <w:strike w:val="0"/>
                <w:dstrike w:val="0"/>
                <w:color w:val="000000"/>
                <w:sz w:val="18"/>
                <w:szCs w:val="18"/>
                <w:highlight w:val="none"/>
              </w:rPr>
              <w:t>4.</w:t>
            </w:r>
            <w:r>
              <w:rPr>
                <w:rFonts w:hint="eastAsia" w:ascii="仿宋_GB2312" w:hAnsi="仿宋_GB2312" w:eastAsia="仿宋_GB2312" w:cs="仿宋_GB2312"/>
                <w:strike w:val="0"/>
                <w:dstrike w:val="0"/>
                <w:color w:val="000000"/>
                <w:sz w:val="18"/>
                <w:szCs w:val="18"/>
                <w:highlight w:val="none"/>
                <w:lang w:eastAsia="zh-CN"/>
              </w:rPr>
              <w:t>《中国共产党纪律处分条例》第八条</w:t>
            </w:r>
            <w:r>
              <w:rPr>
                <w:rFonts w:hint="eastAsia" w:ascii="仿宋_GB2312" w:hAnsi="仿宋_GB2312" w:eastAsia="仿宋_GB2312" w:cs="仿宋_GB2312"/>
                <w:strike w:val="0"/>
                <w:dstrike w:val="0"/>
                <w:color w:val="000000"/>
                <w:sz w:val="18"/>
                <w:szCs w:val="18"/>
                <w:highlight w:val="none"/>
              </w:rPr>
              <w:t>“对党员的纪律处分种类：（一）警告；（二）严重警告；（三）撤销党内职务；（四）留党察看；（五）开除党籍。”</w:t>
            </w:r>
          </w:p>
          <w:p w14:paraId="52CF3ED6">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strike w:val="0"/>
                <w:dstrike w:val="0"/>
                <w:color w:val="000000"/>
                <w:sz w:val="18"/>
                <w:szCs w:val="18"/>
                <w:highlight w:val="none"/>
              </w:rPr>
            </w:pPr>
            <w:r>
              <w:rPr>
                <w:rFonts w:hint="eastAsia" w:ascii="仿宋_GB2312" w:hAnsi="仿宋_GB2312" w:eastAsia="仿宋_GB2312" w:cs="仿宋_GB2312"/>
                <w:strike w:val="0"/>
                <w:dstrike w:val="0"/>
                <w:color w:val="000000"/>
                <w:sz w:val="18"/>
                <w:szCs w:val="18"/>
                <w:highlight w:val="none"/>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1DC434F2">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strike w:val="0"/>
                <w:dstrike w:val="0"/>
                <w:color w:val="000000"/>
                <w:sz w:val="18"/>
                <w:szCs w:val="18"/>
                <w:highlight w:val="none"/>
              </w:rPr>
            </w:pPr>
            <w:r>
              <w:rPr>
                <w:rFonts w:hint="eastAsia" w:ascii="仿宋_GB2312" w:hAnsi="仿宋_GB2312" w:eastAsia="仿宋_GB2312" w:cs="仿宋_GB2312"/>
                <w:strike w:val="0"/>
                <w:dstrike w:val="0"/>
                <w:color w:val="000000"/>
                <w:sz w:val="18"/>
                <w:szCs w:val="18"/>
                <w:highlight w:val="none"/>
              </w:rPr>
              <w:t>6.《宁夏回族自治区行政执法监督条例》第二十六条</w:t>
            </w:r>
          </w:p>
          <w:p w14:paraId="4B0A3007">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strike w:val="0"/>
                <w:dstrike w:val="0"/>
                <w:color w:val="000000"/>
                <w:sz w:val="18"/>
                <w:szCs w:val="18"/>
                <w:highlight w:val="none"/>
              </w:rPr>
            </w:pPr>
            <w:r>
              <w:rPr>
                <w:rFonts w:hint="eastAsia" w:ascii="仿宋_GB2312" w:hAnsi="仿宋_GB2312" w:eastAsia="仿宋_GB2312" w:cs="仿宋_GB2312"/>
                <w:strike w:val="0"/>
                <w:dstrike w:val="0"/>
                <w:color w:val="000000"/>
                <w:sz w:val="18"/>
                <w:szCs w:val="18"/>
                <w:highlight w:val="none"/>
              </w:rPr>
              <w:t>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(一)利用行政执法权为本单位或者个人谋取私利的； (二)涂改、转借行政执法证的； (三)失职或者越权，给公民、法人和其他组织造成经济损失或者其他严重后果的； (四)侵犯公民、法人和其他组织的合法权益，引起行政赔偿，致使国家遭受损失的； (五)干扰、拒绝和阻挠行政执法监督的； (六)无正当理由拒不受理举报、投诉的； (七)拒不执行或者无正当理由拖延执行行政执法监督决定的； (八)其他违反本条例规定的行为。</w:t>
            </w:r>
          </w:p>
          <w:p w14:paraId="78C6D1D6">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strike w:val="0"/>
                <w:dstrike w:val="0"/>
                <w:color w:val="000000"/>
                <w:sz w:val="18"/>
                <w:szCs w:val="18"/>
                <w:highlight w:val="none"/>
              </w:rPr>
            </w:pPr>
            <w:r>
              <w:rPr>
                <w:rFonts w:hint="eastAsia" w:ascii="仿宋_GB2312" w:hAnsi="仿宋_GB2312" w:eastAsia="仿宋_GB2312" w:cs="仿宋_GB2312"/>
                <w:strike w:val="0"/>
                <w:dstrike w:val="0"/>
                <w:color w:val="000000"/>
                <w:sz w:val="18"/>
                <w:szCs w:val="18"/>
                <w:highlight w:val="none"/>
              </w:rPr>
              <w:t>7.《行政机关公务员处分条例》行政机关公务员处分的种类为： （一）警告； （二）记过； （三）记大过； （四）降级； （五）撤职； （六）开除。</w:t>
            </w:r>
          </w:p>
          <w:p w14:paraId="685F867D">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strike w:val="0"/>
                <w:dstrike w:val="0"/>
                <w:color w:val="000000"/>
                <w:sz w:val="18"/>
                <w:szCs w:val="18"/>
                <w:highlight w:val="none"/>
              </w:rPr>
            </w:pPr>
            <w:r>
              <w:rPr>
                <w:rFonts w:hint="eastAsia" w:ascii="仿宋_GB2312" w:hAnsi="仿宋_GB2312" w:eastAsia="仿宋_GB2312" w:cs="仿宋_GB2312"/>
                <w:strike w:val="0"/>
                <w:dstrike w:val="0"/>
                <w:color w:val="000000"/>
                <w:sz w:val="18"/>
                <w:szCs w:val="18"/>
                <w:highlight w:val="none"/>
              </w:rPr>
              <w:t>8.《宁夏回族自治区行政责任追究办法》第三十三条“行政机关及其工作人员被追究行政责任的，一年内取消其各种评优评先的资格。”</w:t>
            </w:r>
          </w:p>
          <w:p w14:paraId="1CACC6C2">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strike w:val="0"/>
                <w:dstrike w:val="0"/>
                <w:color w:val="000000"/>
                <w:sz w:val="18"/>
                <w:szCs w:val="18"/>
                <w:highlight w:val="none"/>
              </w:rPr>
              <w:t>9.参照追责情形依据</w:t>
            </w:r>
          </w:p>
        </w:tc>
      </w:tr>
      <w:tr w14:paraId="41C87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noWrap w:val="0"/>
            <w:vAlign w:val="center"/>
          </w:tcPr>
          <w:p w14:paraId="6F534A5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both"/>
              <w:textAlignment w:val="auto"/>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vertAlign w:val="baseline"/>
                <w:lang w:val="en-US" w:eastAsia="zh-CN"/>
              </w:rPr>
              <w:t xml:space="preserve">  3</w:t>
            </w:r>
          </w:p>
        </w:tc>
        <w:tc>
          <w:tcPr>
            <w:tcW w:w="1377" w:type="dxa"/>
            <w:noWrap w:val="0"/>
            <w:vAlign w:val="center"/>
          </w:tcPr>
          <w:p w14:paraId="1125A5F1">
            <w:pPr>
              <w:keepNext w:val="0"/>
              <w:keepLines w:val="0"/>
              <w:pageBreakBefore w:val="0"/>
              <w:widowControl/>
              <w:suppressLineNumbers w:val="0"/>
              <w:kinsoku/>
              <w:wordWrap/>
              <w:overflowPunct/>
              <w:topLinePunct w:val="0"/>
              <w:autoSpaceDN/>
              <w:bidi w:val="0"/>
              <w:spacing w:line="240" w:lineRule="exact"/>
              <w:ind w:left="0"/>
              <w:jc w:val="left"/>
              <w:textAlignment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i w:val="0"/>
                <w:color w:val="000000"/>
                <w:kern w:val="0"/>
                <w:sz w:val="18"/>
                <w:szCs w:val="18"/>
                <w:highlight w:val="none"/>
                <w:u w:val="none"/>
                <w:lang w:val="en-US" w:eastAsia="zh-CN" w:bidi="ar"/>
              </w:rPr>
              <w:t>文物认定</w:t>
            </w:r>
          </w:p>
        </w:tc>
        <w:tc>
          <w:tcPr>
            <w:tcW w:w="1185" w:type="dxa"/>
            <w:noWrap w:val="0"/>
            <w:vAlign w:val="center"/>
          </w:tcPr>
          <w:p w14:paraId="684D23CB">
            <w:pPr>
              <w:keepNext w:val="0"/>
              <w:keepLines w:val="0"/>
              <w:pageBreakBefore w:val="0"/>
              <w:widowControl/>
              <w:kinsoku/>
              <w:wordWrap/>
              <w:overflowPunct/>
              <w:topLinePunct w:val="0"/>
              <w:autoSpaceDN/>
              <w:bidi w:val="0"/>
              <w:snapToGrid w:val="0"/>
              <w:spacing w:line="240" w:lineRule="exact"/>
              <w:ind w:left="0"/>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07190</w:t>
            </w:r>
          </w:p>
          <w:p w14:paraId="15FE08A5">
            <w:pPr>
              <w:keepNext w:val="0"/>
              <w:keepLines w:val="0"/>
              <w:pageBreakBefore w:val="0"/>
              <w:widowControl/>
              <w:kinsoku/>
              <w:wordWrap/>
              <w:overflowPunct/>
              <w:topLinePunct w:val="0"/>
              <w:autoSpaceDN/>
              <w:bidi w:val="0"/>
              <w:snapToGrid w:val="0"/>
              <w:spacing w:line="240" w:lineRule="exact"/>
              <w:ind w:left="0"/>
              <w:jc w:val="center"/>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kern w:val="0"/>
                <w:sz w:val="18"/>
                <w:szCs w:val="18"/>
                <w:highlight w:val="none"/>
              </w:rPr>
              <w:t>03000</w:t>
            </w:r>
          </w:p>
        </w:tc>
        <w:tc>
          <w:tcPr>
            <w:tcW w:w="3090" w:type="dxa"/>
            <w:noWrap w:val="0"/>
            <w:vAlign w:val="center"/>
          </w:tcPr>
          <w:p w14:paraId="6AF98B6C">
            <w:pPr>
              <w:keepNext w:val="0"/>
              <w:keepLines w:val="0"/>
              <w:pageBreakBefore w:val="0"/>
              <w:widowControl/>
              <w:kinsoku/>
              <w:wordWrap/>
              <w:overflowPunct/>
              <w:topLinePunct w:val="0"/>
              <w:autoSpaceDN/>
              <w:bidi w:val="0"/>
              <w:snapToGrid w:val="0"/>
              <w:spacing w:line="240" w:lineRule="exact"/>
              <w:ind w:left="0" w:firstLine="420"/>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【部门规章】《文物认定管理暂行办法》（2009年文化部令第46号）</w:t>
            </w:r>
          </w:p>
          <w:p w14:paraId="26B665B9">
            <w:pPr>
              <w:keepNext w:val="0"/>
              <w:keepLines w:val="0"/>
              <w:pageBreakBefore w:val="0"/>
              <w:widowControl/>
              <w:kinsoku/>
              <w:wordWrap/>
              <w:overflowPunct/>
              <w:topLinePunct w:val="0"/>
              <w:autoSpaceDN/>
              <w:bidi w:val="0"/>
              <w:snapToGrid w:val="0"/>
              <w:spacing w:line="240" w:lineRule="exact"/>
              <w:ind w:left="0" w:firstLine="420"/>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第三条第一款 认定文物，由县级以上地方文物行政部门负责。认定文物发生争议的，由省级文物行政部门作出裁定。</w:t>
            </w:r>
          </w:p>
          <w:p w14:paraId="58E36D2C">
            <w:pPr>
              <w:keepNext w:val="0"/>
              <w:keepLines w:val="0"/>
              <w:pageBreakBefore w:val="0"/>
              <w:widowControl/>
              <w:kinsoku/>
              <w:wordWrap/>
              <w:overflowPunct/>
              <w:topLinePunct w:val="0"/>
              <w:autoSpaceDN/>
              <w:bidi w:val="0"/>
              <w:snapToGrid w:val="0"/>
              <w:spacing w:line="240" w:lineRule="exact"/>
              <w:ind w:left="0" w:firstLine="420"/>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第六条 所有权人或持有人书面要求认定文物的，应当向县级以上地方文物行政部门提供其姓名或者名称、住所、有效身份证件号码或者有效证照号码，以及认定对象的来源说明。县级以上地方文物行政部门应当作出决定并予以答复。</w:t>
            </w:r>
          </w:p>
          <w:p w14:paraId="147691C2">
            <w:pPr>
              <w:keepNext w:val="0"/>
              <w:keepLines w:val="0"/>
              <w:pageBreakBefore w:val="0"/>
              <w:widowControl/>
              <w:kinsoku/>
              <w:wordWrap/>
              <w:overflowPunct/>
              <w:topLinePunct w:val="0"/>
              <w:autoSpaceDN/>
              <w:bidi w:val="0"/>
              <w:snapToGrid w:val="0"/>
              <w:spacing w:line="240" w:lineRule="exact"/>
              <w:ind w:left="0" w:firstLine="420"/>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县级以上地方文物行政部门应当告知文物所有权人或持有人依法承担的文物保护责任。</w:t>
            </w:r>
          </w:p>
          <w:p w14:paraId="69A58B0C">
            <w:pPr>
              <w:keepNext w:val="0"/>
              <w:keepLines w:val="0"/>
              <w:pageBreakBefore w:val="0"/>
              <w:widowControl/>
              <w:kinsoku/>
              <w:wordWrap/>
              <w:overflowPunct/>
              <w:topLinePunct w:val="0"/>
              <w:autoSpaceDN/>
              <w:bidi w:val="0"/>
              <w:snapToGrid w:val="0"/>
              <w:spacing w:line="240" w:lineRule="exact"/>
              <w:ind w:left="0" w:firstLine="420"/>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县级以上地方文物行政部门应当整理并保存上述工作的文件和资料。</w:t>
            </w:r>
          </w:p>
          <w:p w14:paraId="5540F18C">
            <w:pPr>
              <w:keepNext w:val="0"/>
              <w:keepLines w:val="0"/>
              <w:pageBreakBefore w:val="0"/>
              <w:widowControl/>
              <w:numPr>
                <w:ilvl w:val="0"/>
                <w:numId w:val="1"/>
              </w:numPr>
              <w:kinsoku/>
              <w:wordWrap/>
              <w:overflowPunct/>
              <w:topLinePunct w:val="0"/>
              <w:autoSpaceDN/>
              <w:bidi w:val="0"/>
              <w:snapToGrid w:val="0"/>
              <w:spacing w:line="240" w:lineRule="exact"/>
              <w:ind w:left="0" w:leftChars="0" w:firstLine="360" w:firstLineChars="200"/>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公民、法人和其他组织书面要求认定不可移动文物的，应当向县级以上地方文物行政部门提供其姓名或者名称、住所、有效身份证件号码或者有效证照号码。县级以上地方文物行政部门应当通过听证会等形式听取公众意见并作出决定予以答复。</w:t>
            </w:r>
          </w:p>
          <w:p w14:paraId="7522EA79">
            <w:pPr>
              <w:keepNext w:val="0"/>
              <w:keepLines w:val="0"/>
              <w:pageBreakBefore w:val="0"/>
              <w:widowControl/>
              <w:numPr>
                <w:ilvl w:val="0"/>
                <w:numId w:val="0"/>
              </w:numPr>
              <w:kinsoku/>
              <w:wordWrap/>
              <w:overflowPunct/>
              <w:topLinePunct w:val="0"/>
              <w:autoSpaceDN/>
              <w:bidi w:val="0"/>
              <w:snapToGrid w:val="0"/>
              <w:spacing w:line="240" w:lineRule="exact"/>
              <w:ind w:left="0" w:firstLine="360" w:firstLineChars="200"/>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725" w:type="dxa"/>
            <w:noWrap w:val="0"/>
            <w:vAlign w:val="center"/>
          </w:tcPr>
          <w:p w14:paraId="57CD7236">
            <w:pPr>
              <w:keepNext w:val="0"/>
              <w:keepLines w:val="0"/>
              <w:pageBreakBefore w:val="0"/>
              <w:kinsoku/>
              <w:wordWrap/>
              <w:overflowPunct/>
              <w:topLinePunct w:val="0"/>
              <w:autoSpaceDN/>
              <w:bidi w:val="0"/>
              <w:snapToGrid w:val="0"/>
              <w:spacing w:line="240" w:lineRule="exact"/>
              <w:ind w:left="0"/>
              <w:jc w:val="left"/>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kern w:val="0"/>
                <w:sz w:val="18"/>
                <w:szCs w:val="18"/>
                <w:highlight w:val="none"/>
              </w:rPr>
              <w:t>文物认定</w:t>
            </w:r>
          </w:p>
        </w:tc>
        <w:tc>
          <w:tcPr>
            <w:tcW w:w="1230" w:type="dxa"/>
            <w:noWrap w:val="0"/>
            <w:vAlign w:val="top"/>
          </w:tcPr>
          <w:p w14:paraId="31D3113D">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1.受理责任：申请材料包括：（1）所有权人或持有人书面要求认定文物的，应当提供姓名或者名称、住所、有效身份证件号码或者有效证照号码，以及认定对象的来源说明；（2）公民、法人和其他组织书面要求认定不可移动文物和定级的，应当提供其姓名或者名称、住所、有效身份证件号码或者有效证照号码；（3）文物收藏单位收藏文物的定级，由主管的文物行政部门备案确认；（4）其他文物的认定和定级工作，按照有关法律法规的规定执行；（5）有关文物行政部门应当通过听证会等形式听取公众意见并作出决定予以答复（必要时征求相关专家意见，征求意见不计入审查时限）,提出初审意见。</w:t>
            </w:r>
          </w:p>
          <w:p w14:paraId="66DBE01A">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2.审查责任：按照不可移动文物和可移动的定级相关管理规定对书面申请材料进行审核；符合要求的，组织有关人员对申请定级的文物进行现场检查；现场检查符合要求的，应当通知申请人委托具有资质资格的检测机构，对该不可移动文物进行检测。</w:t>
            </w:r>
          </w:p>
          <w:p w14:paraId="7EBC20BC">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3.决定责任：做出是否通过确认的决定，不符合要求的应当书面通知申请人或单位。</w:t>
            </w:r>
          </w:p>
          <w:p w14:paraId="2984AA54">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4.送达责任：制作送达文书，按规定送达申请人及组织。</w:t>
            </w:r>
          </w:p>
          <w:p w14:paraId="17306250">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5.其他：法律法规规章文件规定应履行的责任。</w:t>
            </w:r>
          </w:p>
        </w:tc>
        <w:tc>
          <w:tcPr>
            <w:tcW w:w="1335" w:type="dxa"/>
            <w:noWrap w:val="0"/>
            <w:vAlign w:val="top"/>
          </w:tcPr>
          <w:p w14:paraId="6E51D332">
            <w:pPr>
              <w:pStyle w:val="20"/>
              <w:keepNext w:val="0"/>
              <w:keepLines w:val="0"/>
              <w:pageBreakBefore w:val="0"/>
              <w:shd w:val="clear" w:color="auto" w:fill="auto"/>
              <w:kinsoku/>
              <w:wordWrap/>
              <w:overflowPunct/>
              <w:topLinePunct w:val="0"/>
              <w:autoSpaceDE/>
              <w:autoSpaceDN/>
              <w:bidi w:val="0"/>
              <w:spacing w:line="240" w:lineRule="exact"/>
              <w:ind w:left="0" w:firstLine="360" w:firstLineChars="200"/>
              <w:jc w:val="left"/>
              <w:textAlignment w:val="auto"/>
              <w:rPr>
                <w:rStyle w:val="18"/>
                <w:rFonts w:hint="eastAsia" w:ascii="仿宋_GB2312" w:hAnsi="仿宋_GB2312" w:eastAsia="仿宋_GB2312" w:cs="仿宋_GB2312"/>
                <w:color w:val="auto"/>
                <w:sz w:val="18"/>
                <w:szCs w:val="18"/>
                <w:highlight w:val="none"/>
              </w:rPr>
            </w:pPr>
            <w:r>
              <w:rPr>
                <w:rStyle w:val="18"/>
                <w:rFonts w:hint="eastAsia" w:ascii="仿宋_GB2312" w:hAnsi="仿宋_GB2312" w:eastAsia="仿宋_GB2312" w:cs="仿宋_GB2312"/>
                <w:color w:val="auto"/>
                <w:sz w:val="18"/>
                <w:szCs w:val="18"/>
                <w:highlight w:val="none"/>
                <w:lang w:val="en-US"/>
              </w:rPr>
              <w:t>1.1</w:t>
            </w:r>
            <w:r>
              <w:rPr>
                <w:rStyle w:val="18"/>
                <w:rFonts w:hint="eastAsia" w:ascii="仿宋_GB2312" w:hAnsi="仿宋_GB2312" w:eastAsia="仿宋_GB2312" w:cs="仿宋_GB2312"/>
                <w:color w:val="auto"/>
                <w:sz w:val="18"/>
                <w:szCs w:val="18"/>
                <w:highlight w:val="none"/>
              </w:rPr>
              <w:t>《文物认定管理暂行办</w:t>
            </w:r>
          </w:p>
          <w:p w14:paraId="4E63AC33">
            <w:pPr>
              <w:pStyle w:val="20"/>
              <w:keepNext w:val="0"/>
              <w:keepLines w:val="0"/>
              <w:pageBreakBefore w:val="0"/>
              <w:shd w:val="clear" w:color="auto" w:fill="auto"/>
              <w:kinsoku/>
              <w:wordWrap/>
              <w:overflowPunct/>
              <w:topLinePunct w:val="0"/>
              <w:autoSpaceDE/>
              <w:autoSpaceDN/>
              <w:bidi w:val="0"/>
              <w:spacing w:line="240" w:lineRule="exact"/>
              <w:ind w:left="0" w:firstLine="360" w:firstLineChars="200"/>
              <w:jc w:val="left"/>
              <w:textAlignment w:val="auto"/>
              <w:rPr>
                <w:rFonts w:hint="eastAsia" w:ascii="仿宋_GB2312" w:hAnsi="仿宋_GB2312" w:eastAsia="仿宋_GB2312" w:cs="仿宋_GB2312"/>
                <w:color w:val="auto"/>
                <w:sz w:val="18"/>
                <w:szCs w:val="18"/>
                <w:highlight w:val="none"/>
              </w:rPr>
            </w:pPr>
            <w:r>
              <w:rPr>
                <w:rStyle w:val="18"/>
                <w:rFonts w:hint="eastAsia" w:ascii="仿宋_GB2312" w:hAnsi="仿宋_GB2312" w:eastAsia="仿宋_GB2312" w:cs="仿宋_GB2312"/>
                <w:color w:val="auto"/>
                <w:sz w:val="18"/>
                <w:szCs w:val="18"/>
                <w:highlight w:val="none"/>
              </w:rPr>
              <w:t>法》</w:t>
            </w:r>
            <w:r>
              <w:rPr>
                <w:rStyle w:val="18"/>
                <w:rFonts w:hint="eastAsia" w:ascii="仿宋_GB2312" w:hAnsi="仿宋_GB2312" w:eastAsia="仿宋_GB2312" w:cs="仿宋_GB2312"/>
                <w:color w:val="auto"/>
                <w:sz w:val="18"/>
                <w:szCs w:val="18"/>
                <w:highlight w:val="none"/>
                <w:lang w:val="en-US" w:bidi="en-US"/>
              </w:rPr>
              <w:t xml:space="preserve"> </w:t>
            </w:r>
            <w:r>
              <w:rPr>
                <w:rStyle w:val="18"/>
                <w:rFonts w:hint="eastAsia" w:ascii="仿宋_GB2312" w:hAnsi="仿宋_GB2312" w:eastAsia="仿宋_GB2312" w:cs="仿宋_GB2312"/>
                <w:color w:val="auto"/>
                <w:sz w:val="18"/>
                <w:szCs w:val="18"/>
                <w:highlight w:val="none"/>
              </w:rPr>
              <w:t>第三条第一款认定文物，由县级以上地方文物行政部门负责。认定文物发生争议的，由省级文物行政部门作出裁定。</w:t>
            </w:r>
          </w:p>
          <w:p w14:paraId="634CC7DA">
            <w:pPr>
              <w:pStyle w:val="20"/>
              <w:keepNext w:val="0"/>
              <w:keepLines w:val="0"/>
              <w:pageBreakBefore w:val="0"/>
              <w:shd w:val="clear" w:color="auto" w:fill="auto"/>
              <w:kinsoku/>
              <w:wordWrap/>
              <w:overflowPunct/>
              <w:topLinePunct w:val="0"/>
              <w:autoSpaceDE/>
              <w:autoSpaceDN/>
              <w:bidi w:val="0"/>
              <w:spacing w:line="240" w:lineRule="exact"/>
              <w:ind w:left="0" w:firstLine="360" w:firstLineChars="200"/>
              <w:textAlignment w:val="auto"/>
              <w:rPr>
                <w:rFonts w:hint="eastAsia" w:ascii="仿宋_GB2312" w:hAnsi="仿宋_GB2312" w:eastAsia="仿宋_GB2312" w:cs="仿宋_GB2312"/>
                <w:color w:val="auto"/>
                <w:sz w:val="18"/>
                <w:szCs w:val="18"/>
                <w:highlight w:val="none"/>
              </w:rPr>
            </w:pPr>
            <w:r>
              <w:rPr>
                <w:rStyle w:val="18"/>
                <w:rFonts w:hint="eastAsia" w:ascii="仿宋_GB2312" w:hAnsi="仿宋_GB2312" w:eastAsia="仿宋_GB2312" w:cs="仿宋_GB2312"/>
                <w:color w:val="auto"/>
                <w:sz w:val="18"/>
                <w:szCs w:val="18"/>
                <w:highlight w:val="none"/>
                <w:lang w:val="en-US"/>
              </w:rPr>
              <w:t xml:space="preserve"> 1.2</w:t>
            </w:r>
            <w:r>
              <w:rPr>
                <w:rStyle w:val="18"/>
                <w:rFonts w:hint="eastAsia" w:ascii="仿宋_GB2312" w:hAnsi="仿宋_GB2312" w:eastAsia="仿宋_GB2312" w:cs="仿宋_GB2312"/>
                <w:color w:val="auto"/>
                <w:sz w:val="18"/>
                <w:szCs w:val="18"/>
                <w:highlight w:val="none"/>
              </w:rPr>
              <w:t>《文物认定管理暂行办法》第六条所有权人或持有人书面要求认定文物的，应当向县级以上地方文物行政部门提供其姓名或者名称、住所、有效身份证件号码或者有效证照号码，以及认定对象的来源说明。县级以上地方文物行政部门应当作出决定并予以答复。</w:t>
            </w:r>
          </w:p>
          <w:p w14:paraId="1F4BB22F">
            <w:pPr>
              <w:pStyle w:val="20"/>
              <w:keepNext w:val="0"/>
              <w:keepLines w:val="0"/>
              <w:pageBreakBefore w:val="0"/>
              <w:shd w:val="clear" w:color="auto" w:fill="auto"/>
              <w:kinsoku/>
              <w:wordWrap/>
              <w:overflowPunct/>
              <w:topLinePunct w:val="0"/>
              <w:autoSpaceDE/>
              <w:autoSpaceDN/>
              <w:bidi w:val="0"/>
              <w:spacing w:line="240" w:lineRule="exact"/>
              <w:ind w:left="0" w:firstLine="360" w:firstLineChars="200"/>
              <w:textAlignment w:val="auto"/>
              <w:rPr>
                <w:rFonts w:hint="eastAsia" w:ascii="仿宋_GB2312" w:hAnsi="仿宋_GB2312" w:eastAsia="仿宋_GB2312" w:cs="仿宋_GB2312"/>
                <w:color w:val="auto"/>
                <w:sz w:val="18"/>
                <w:szCs w:val="18"/>
                <w:highlight w:val="none"/>
              </w:rPr>
            </w:pPr>
            <w:r>
              <w:rPr>
                <w:rStyle w:val="18"/>
                <w:rFonts w:hint="eastAsia" w:ascii="仿宋_GB2312" w:hAnsi="仿宋_GB2312" w:eastAsia="仿宋_GB2312" w:cs="仿宋_GB2312"/>
                <w:color w:val="auto"/>
                <w:sz w:val="18"/>
                <w:szCs w:val="18"/>
                <w:highlight w:val="none"/>
              </w:rPr>
              <w:t>县级以上地方文物行政部门应当告知文物所有权人或持有人依法承担的文物保护责任。</w:t>
            </w:r>
          </w:p>
          <w:p w14:paraId="0B1E317E">
            <w:pPr>
              <w:pStyle w:val="20"/>
              <w:keepNext w:val="0"/>
              <w:keepLines w:val="0"/>
              <w:pageBreakBefore w:val="0"/>
              <w:shd w:val="clear" w:color="auto" w:fill="auto"/>
              <w:kinsoku/>
              <w:wordWrap/>
              <w:overflowPunct/>
              <w:topLinePunct w:val="0"/>
              <w:autoSpaceDE/>
              <w:autoSpaceDN/>
              <w:bidi w:val="0"/>
              <w:spacing w:line="240" w:lineRule="exact"/>
              <w:ind w:left="0" w:firstLine="360" w:firstLineChars="200"/>
              <w:jc w:val="left"/>
              <w:textAlignment w:val="auto"/>
              <w:rPr>
                <w:rFonts w:hint="eastAsia" w:ascii="仿宋_GB2312" w:hAnsi="仿宋_GB2312" w:eastAsia="仿宋_GB2312" w:cs="仿宋_GB2312"/>
                <w:color w:val="auto"/>
                <w:sz w:val="18"/>
                <w:szCs w:val="18"/>
                <w:highlight w:val="none"/>
              </w:rPr>
            </w:pPr>
            <w:r>
              <w:rPr>
                <w:rStyle w:val="18"/>
                <w:rFonts w:hint="eastAsia" w:ascii="仿宋_GB2312" w:hAnsi="仿宋_GB2312" w:eastAsia="仿宋_GB2312" w:cs="仿宋_GB2312"/>
                <w:color w:val="auto"/>
                <w:sz w:val="18"/>
                <w:szCs w:val="18"/>
                <w:highlight w:val="none"/>
              </w:rPr>
              <w:t>县级以上地方文物行政部门应当整理并保存上述工作的文件和资料。</w:t>
            </w:r>
          </w:p>
          <w:p w14:paraId="63F023DC">
            <w:pPr>
              <w:keepNext w:val="0"/>
              <w:keepLines w:val="0"/>
              <w:pageBreakBefore w:val="0"/>
              <w:kinsoku/>
              <w:wordWrap/>
              <w:overflowPunct/>
              <w:topLinePunct w:val="0"/>
              <w:autoSpaceDE/>
              <w:autoSpaceDN/>
              <w:bidi w:val="0"/>
              <w:spacing w:line="240" w:lineRule="exact"/>
              <w:ind w:left="0" w:firstLine="360" w:firstLineChars="200"/>
              <w:textAlignment w:val="auto"/>
              <w:rPr>
                <w:rFonts w:hint="eastAsia" w:ascii="仿宋_GB2312" w:hAnsi="仿宋_GB2312" w:eastAsia="仿宋_GB2312" w:cs="仿宋_GB2312"/>
                <w:color w:val="auto"/>
                <w:kern w:val="2"/>
                <w:sz w:val="18"/>
                <w:szCs w:val="18"/>
                <w:highlight w:val="none"/>
                <w:lang w:val="en-US" w:eastAsia="zh-CN" w:bidi="ar-SA"/>
              </w:rPr>
            </w:pPr>
            <w:r>
              <w:rPr>
                <w:rStyle w:val="18"/>
                <w:rFonts w:hint="eastAsia" w:ascii="仿宋_GB2312" w:hAnsi="仿宋_GB2312" w:eastAsia="仿宋_GB2312" w:cs="仿宋_GB2312"/>
                <w:color w:val="auto"/>
                <w:sz w:val="18"/>
                <w:szCs w:val="18"/>
                <w:highlight w:val="none"/>
                <w:lang w:val="en-US"/>
              </w:rPr>
              <w:t>1.3</w:t>
            </w:r>
            <w:r>
              <w:rPr>
                <w:rStyle w:val="18"/>
                <w:rFonts w:hint="eastAsia" w:ascii="仿宋_GB2312" w:hAnsi="仿宋_GB2312" w:eastAsia="仿宋_GB2312" w:cs="仿宋_GB2312"/>
                <w:color w:val="auto"/>
                <w:sz w:val="18"/>
                <w:szCs w:val="18"/>
                <w:highlight w:val="none"/>
              </w:rPr>
              <w:t>《文物认定管理暂行办法》第七条公民、法人和其他组织书面要求认定不可移动文物的，应当向县级以上地方文物行政部门提供其姓名或者名称、住所、有效身份证件号码或者有效证照号码。县级以上地方文物行政部门应当通过听证会等形式听取公众意见并作出决定予以答复。</w:t>
            </w:r>
          </w:p>
        </w:tc>
        <w:tc>
          <w:tcPr>
            <w:tcW w:w="1320" w:type="dxa"/>
            <w:noWrap w:val="0"/>
            <w:vAlign w:val="top"/>
          </w:tcPr>
          <w:p w14:paraId="61AB7556">
            <w:pPr>
              <w:keepNext w:val="0"/>
              <w:keepLines w:val="0"/>
              <w:pageBreakBefore w:val="0"/>
              <w:widowControl/>
              <w:kinsoku/>
              <w:wordWrap/>
              <w:overflowPunct/>
              <w:topLinePunct w:val="0"/>
              <w:autoSpaceDE/>
              <w:autoSpaceDN/>
              <w:bidi w:val="0"/>
              <w:spacing w:line="240" w:lineRule="exact"/>
              <w:ind w:left="0" w:firstLine="360" w:firstLineChars="200"/>
              <w:jc w:val="left"/>
              <w:textAlignment w:val="auto"/>
              <w:rPr>
                <w:rStyle w:val="18"/>
                <w:rFonts w:hint="eastAsia" w:ascii="仿宋_GB2312" w:hAnsi="仿宋_GB2312" w:eastAsia="仿宋_GB2312" w:cs="仿宋_GB2312"/>
                <w:color w:val="auto"/>
                <w:sz w:val="18"/>
                <w:szCs w:val="18"/>
                <w:highlight w:val="none"/>
              </w:rPr>
            </w:pPr>
            <w:r>
              <w:rPr>
                <w:rStyle w:val="18"/>
                <w:rFonts w:hint="eastAsia" w:ascii="仿宋_GB2312" w:hAnsi="仿宋_GB2312" w:eastAsia="仿宋_GB2312" w:cs="仿宋_GB2312"/>
                <w:color w:val="auto"/>
                <w:sz w:val="18"/>
                <w:szCs w:val="18"/>
                <w:highlight w:val="none"/>
              </w:rPr>
              <w:t>因不履行或不正确履行行政职责，有下列情形的行政机关及其工作人员应承担相应的责任：</w:t>
            </w:r>
          </w:p>
          <w:p w14:paraId="5AB5339C">
            <w:pPr>
              <w:keepNext w:val="0"/>
              <w:keepLines w:val="0"/>
              <w:pageBreakBefore w:val="0"/>
              <w:widowControl/>
              <w:kinsoku/>
              <w:wordWrap/>
              <w:overflowPunct/>
              <w:topLinePunct w:val="0"/>
              <w:autoSpaceDE/>
              <w:autoSpaceDN/>
              <w:bidi w:val="0"/>
              <w:spacing w:line="240" w:lineRule="exact"/>
              <w:ind w:left="0" w:firstLine="360" w:firstLineChars="200"/>
              <w:jc w:val="left"/>
              <w:textAlignment w:val="auto"/>
              <w:rPr>
                <w:rStyle w:val="18"/>
                <w:rFonts w:hint="eastAsia" w:ascii="仿宋_GB2312" w:hAnsi="仿宋_GB2312" w:eastAsia="仿宋_GB2312" w:cs="仿宋_GB2312"/>
                <w:color w:val="auto"/>
                <w:sz w:val="18"/>
                <w:szCs w:val="18"/>
                <w:highlight w:val="none"/>
              </w:rPr>
            </w:pPr>
            <w:r>
              <w:rPr>
                <w:rStyle w:val="18"/>
                <w:rFonts w:hint="eastAsia" w:ascii="仿宋_GB2312" w:hAnsi="仿宋_GB2312" w:eastAsia="仿宋_GB2312" w:cs="仿宋_GB2312"/>
                <w:color w:val="auto"/>
                <w:sz w:val="18"/>
                <w:szCs w:val="18"/>
                <w:highlight w:val="none"/>
              </w:rPr>
              <w:t>1.对符合受理条件的行政认定申请不予受理的；</w:t>
            </w:r>
          </w:p>
          <w:p w14:paraId="262FBE33">
            <w:pPr>
              <w:keepNext w:val="0"/>
              <w:keepLines w:val="0"/>
              <w:pageBreakBefore w:val="0"/>
              <w:widowControl/>
              <w:kinsoku/>
              <w:wordWrap/>
              <w:overflowPunct/>
              <w:topLinePunct w:val="0"/>
              <w:autoSpaceDE/>
              <w:autoSpaceDN/>
              <w:bidi w:val="0"/>
              <w:spacing w:line="240" w:lineRule="exact"/>
              <w:ind w:left="0" w:firstLine="360" w:firstLineChars="200"/>
              <w:jc w:val="left"/>
              <w:textAlignment w:val="auto"/>
              <w:rPr>
                <w:rStyle w:val="18"/>
                <w:rFonts w:hint="eastAsia" w:ascii="仿宋_GB2312" w:hAnsi="仿宋_GB2312" w:eastAsia="仿宋_GB2312" w:cs="仿宋_GB2312"/>
                <w:color w:val="auto"/>
                <w:sz w:val="18"/>
                <w:szCs w:val="18"/>
                <w:highlight w:val="none"/>
              </w:rPr>
            </w:pPr>
            <w:r>
              <w:rPr>
                <w:rStyle w:val="18"/>
                <w:rFonts w:hint="eastAsia" w:ascii="仿宋_GB2312" w:hAnsi="仿宋_GB2312" w:eastAsia="仿宋_GB2312" w:cs="仿宋_GB2312"/>
                <w:color w:val="auto"/>
                <w:sz w:val="18"/>
                <w:szCs w:val="18"/>
                <w:highlight w:val="none"/>
              </w:rPr>
              <w:t>2.未严格按照相关法律、法规、政策履行审查义务，对应当予以认定的不认定，或者对不应认定予以认定的；</w:t>
            </w:r>
          </w:p>
          <w:p w14:paraId="21E040CC">
            <w:pPr>
              <w:keepNext w:val="0"/>
              <w:keepLines w:val="0"/>
              <w:pageBreakBefore w:val="0"/>
              <w:widowControl/>
              <w:kinsoku/>
              <w:wordWrap/>
              <w:overflowPunct/>
              <w:topLinePunct w:val="0"/>
              <w:autoSpaceDE/>
              <w:autoSpaceDN/>
              <w:bidi w:val="0"/>
              <w:spacing w:line="240" w:lineRule="exact"/>
              <w:ind w:left="0" w:firstLine="360" w:firstLineChars="200"/>
              <w:jc w:val="left"/>
              <w:textAlignment w:val="auto"/>
              <w:rPr>
                <w:rStyle w:val="18"/>
                <w:rFonts w:hint="eastAsia" w:ascii="仿宋_GB2312" w:hAnsi="仿宋_GB2312" w:eastAsia="仿宋_GB2312" w:cs="仿宋_GB2312"/>
                <w:color w:val="auto"/>
                <w:sz w:val="18"/>
                <w:szCs w:val="18"/>
                <w:highlight w:val="none"/>
              </w:rPr>
            </w:pPr>
            <w:r>
              <w:rPr>
                <w:rStyle w:val="18"/>
                <w:rFonts w:hint="eastAsia" w:ascii="仿宋_GB2312" w:hAnsi="仿宋_GB2312" w:eastAsia="仿宋_GB2312" w:cs="仿宋_GB2312"/>
                <w:color w:val="auto"/>
                <w:sz w:val="18"/>
                <w:szCs w:val="18"/>
                <w:highlight w:val="none"/>
              </w:rPr>
              <w:t>3.不依法履行监督职责或者监督不力，导致文物损害的；</w:t>
            </w:r>
          </w:p>
          <w:p w14:paraId="0EB476F3">
            <w:pPr>
              <w:keepNext w:val="0"/>
              <w:keepLines w:val="0"/>
              <w:pageBreakBefore w:val="0"/>
              <w:widowControl/>
              <w:kinsoku/>
              <w:wordWrap/>
              <w:overflowPunct/>
              <w:topLinePunct w:val="0"/>
              <w:autoSpaceDE/>
              <w:autoSpaceDN/>
              <w:bidi w:val="0"/>
              <w:spacing w:line="240" w:lineRule="exact"/>
              <w:ind w:left="0" w:firstLine="360" w:firstLineChars="200"/>
              <w:jc w:val="left"/>
              <w:textAlignment w:val="auto"/>
              <w:rPr>
                <w:rStyle w:val="18"/>
                <w:rFonts w:hint="eastAsia" w:ascii="仿宋_GB2312" w:hAnsi="仿宋_GB2312" w:eastAsia="仿宋_GB2312" w:cs="仿宋_GB2312"/>
                <w:color w:val="auto"/>
                <w:sz w:val="18"/>
                <w:szCs w:val="18"/>
                <w:highlight w:val="none"/>
              </w:rPr>
            </w:pPr>
            <w:r>
              <w:rPr>
                <w:rStyle w:val="18"/>
                <w:rFonts w:hint="eastAsia" w:ascii="仿宋_GB2312" w:hAnsi="仿宋_GB2312" w:eastAsia="仿宋_GB2312" w:cs="仿宋_GB2312"/>
                <w:color w:val="auto"/>
                <w:sz w:val="18"/>
                <w:szCs w:val="18"/>
                <w:highlight w:val="none"/>
              </w:rPr>
              <w:t>4.从事文物认定的工作人员滥用职权、徇私舞弊、玩忽职守的；</w:t>
            </w:r>
          </w:p>
          <w:p w14:paraId="693D6811">
            <w:pPr>
              <w:keepNext w:val="0"/>
              <w:keepLines w:val="0"/>
              <w:pageBreakBefore w:val="0"/>
              <w:widowControl/>
              <w:kinsoku/>
              <w:wordWrap/>
              <w:overflowPunct/>
              <w:topLinePunct w:val="0"/>
              <w:autoSpaceDE/>
              <w:autoSpaceDN/>
              <w:bidi w:val="0"/>
              <w:spacing w:line="240" w:lineRule="exact"/>
              <w:ind w:left="0" w:firstLine="360" w:firstLineChars="200"/>
              <w:jc w:val="left"/>
              <w:textAlignment w:val="auto"/>
              <w:rPr>
                <w:rStyle w:val="18"/>
                <w:rFonts w:hint="eastAsia" w:ascii="仿宋_GB2312" w:hAnsi="仿宋_GB2312" w:eastAsia="仿宋_GB2312" w:cs="仿宋_GB2312"/>
                <w:color w:val="auto"/>
                <w:sz w:val="18"/>
                <w:szCs w:val="18"/>
                <w:highlight w:val="none"/>
              </w:rPr>
            </w:pPr>
            <w:r>
              <w:rPr>
                <w:rStyle w:val="18"/>
                <w:rFonts w:hint="eastAsia" w:ascii="仿宋_GB2312" w:hAnsi="仿宋_GB2312" w:eastAsia="仿宋_GB2312" w:cs="仿宋_GB2312"/>
                <w:color w:val="auto"/>
                <w:sz w:val="18"/>
                <w:szCs w:val="18"/>
                <w:highlight w:val="none"/>
              </w:rPr>
              <w:t>5.从事文物认定工作人员索贿、受贿、谋取不正当利益的；</w:t>
            </w:r>
          </w:p>
          <w:p w14:paraId="37878DB1">
            <w:pPr>
              <w:keepNext w:val="0"/>
              <w:keepLines w:val="0"/>
              <w:pageBreakBefore w:val="0"/>
              <w:widowControl/>
              <w:kinsoku/>
              <w:wordWrap/>
              <w:overflowPunct/>
              <w:topLinePunct w:val="0"/>
              <w:autoSpaceDE/>
              <w:autoSpaceDN/>
              <w:bidi w:val="0"/>
              <w:spacing w:line="240" w:lineRule="exact"/>
              <w:ind w:left="0" w:firstLine="360" w:firstLineChars="200"/>
              <w:jc w:val="left"/>
              <w:textAlignment w:val="auto"/>
              <w:rPr>
                <w:rFonts w:hint="eastAsia" w:ascii="仿宋_GB2312" w:hAnsi="仿宋_GB2312" w:eastAsia="仿宋_GB2312" w:cs="仿宋_GB2312"/>
                <w:color w:val="auto"/>
                <w:kern w:val="2"/>
                <w:sz w:val="18"/>
                <w:szCs w:val="18"/>
                <w:highlight w:val="none"/>
                <w:lang w:val="en-US" w:eastAsia="zh-CN" w:bidi="ar-SA"/>
              </w:rPr>
            </w:pPr>
            <w:r>
              <w:rPr>
                <w:rStyle w:val="18"/>
                <w:rFonts w:hint="eastAsia" w:ascii="仿宋_GB2312" w:hAnsi="仿宋_GB2312" w:eastAsia="仿宋_GB2312" w:cs="仿宋_GB2312"/>
                <w:color w:val="auto"/>
                <w:sz w:val="18"/>
                <w:szCs w:val="18"/>
                <w:highlight w:val="none"/>
              </w:rPr>
              <w:t>6.其他违反法律法规文件规定的行为。</w:t>
            </w:r>
          </w:p>
        </w:tc>
        <w:tc>
          <w:tcPr>
            <w:tcW w:w="1425" w:type="dxa"/>
            <w:noWrap w:val="0"/>
            <w:vAlign w:val="top"/>
          </w:tcPr>
          <w:p w14:paraId="3AA7EFDC">
            <w:pPr>
              <w:keepNext w:val="0"/>
              <w:keepLines w:val="0"/>
              <w:pageBreakBefore w:val="0"/>
              <w:widowControl/>
              <w:kinsoku/>
              <w:wordWrap/>
              <w:overflowPunct/>
              <w:topLinePunct w:val="0"/>
              <w:autoSpaceDE/>
              <w:autoSpaceDN/>
              <w:bidi w:val="0"/>
              <w:spacing w:line="240" w:lineRule="exact"/>
              <w:ind w:left="0" w:firstLine="360" w:firstLineChars="200"/>
              <w:textAlignment w:val="auto"/>
              <w:rPr>
                <w:rStyle w:val="24"/>
                <w:rFonts w:hint="eastAsia" w:ascii="仿宋_GB2312" w:hAnsi="仿宋_GB2312" w:eastAsia="仿宋_GB2312" w:cs="仿宋_GB2312"/>
                <w:color w:val="auto"/>
                <w:sz w:val="18"/>
                <w:szCs w:val="18"/>
                <w:highlight w:val="none"/>
              </w:rPr>
            </w:pPr>
            <w:r>
              <w:rPr>
                <w:rStyle w:val="24"/>
                <w:rFonts w:hint="eastAsia" w:ascii="仿宋_GB2312" w:hAnsi="仿宋_GB2312" w:eastAsia="仿宋_GB2312" w:cs="仿宋_GB2312"/>
                <w:color w:val="auto"/>
                <w:sz w:val="18"/>
                <w:szCs w:val="18"/>
                <w:highlight w:val="none"/>
              </w:rPr>
              <w:t>1.参照</w:t>
            </w:r>
            <w:r>
              <w:rPr>
                <w:rStyle w:val="24"/>
                <w:rFonts w:hint="eastAsia" w:ascii="仿宋_GB2312" w:hAnsi="仿宋_GB2312" w:eastAsia="仿宋_GB2312" w:cs="仿宋_GB2312"/>
                <w:color w:val="auto"/>
                <w:sz w:val="18"/>
                <w:szCs w:val="18"/>
                <w:highlight w:val="none"/>
                <w:lang w:eastAsia="zh-CN"/>
              </w:rPr>
              <w:t>《中华人民共和国行政许可法》</w:t>
            </w:r>
            <w:r>
              <w:rPr>
                <w:rStyle w:val="24"/>
                <w:rFonts w:hint="eastAsia" w:ascii="仿宋_GB2312" w:hAnsi="仿宋_GB2312" w:eastAsia="仿宋_GB2312" w:cs="仿宋_GB2312"/>
                <w:color w:val="auto"/>
                <w:sz w:val="18"/>
                <w:szCs w:val="18"/>
                <w:highlight w:val="none"/>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6EB11B5F">
            <w:pPr>
              <w:keepNext w:val="0"/>
              <w:keepLines w:val="0"/>
              <w:pageBreakBefore w:val="0"/>
              <w:widowControl/>
              <w:kinsoku/>
              <w:wordWrap/>
              <w:overflowPunct/>
              <w:topLinePunct w:val="0"/>
              <w:autoSpaceDE/>
              <w:autoSpaceDN/>
              <w:bidi w:val="0"/>
              <w:spacing w:line="240" w:lineRule="exact"/>
              <w:ind w:left="0" w:firstLine="360" w:firstLineChars="200"/>
              <w:textAlignment w:val="auto"/>
              <w:rPr>
                <w:rStyle w:val="24"/>
                <w:rFonts w:hint="eastAsia" w:ascii="仿宋_GB2312" w:hAnsi="仿宋_GB2312" w:eastAsia="仿宋_GB2312" w:cs="仿宋_GB2312"/>
                <w:color w:val="auto"/>
                <w:sz w:val="18"/>
                <w:szCs w:val="18"/>
                <w:highlight w:val="none"/>
              </w:rPr>
            </w:pPr>
            <w:r>
              <w:rPr>
                <w:rStyle w:val="24"/>
                <w:rFonts w:hint="eastAsia" w:ascii="仿宋_GB2312" w:hAnsi="仿宋_GB2312" w:eastAsia="仿宋_GB2312" w:cs="仿宋_GB2312"/>
                <w:color w:val="auto"/>
                <w:sz w:val="18"/>
                <w:szCs w:val="18"/>
                <w:highlight w:val="none"/>
              </w:rPr>
              <w:t>2.参照</w:t>
            </w:r>
            <w:r>
              <w:rPr>
                <w:rStyle w:val="24"/>
                <w:rFonts w:hint="eastAsia" w:ascii="仿宋_GB2312" w:hAnsi="仿宋_GB2312" w:eastAsia="仿宋_GB2312" w:cs="仿宋_GB2312"/>
                <w:color w:val="auto"/>
                <w:sz w:val="18"/>
                <w:szCs w:val="18"/>
                <w:highlight w:val="none"/>
                <w:lang w:eastAsia="zh-CN"/>
              </w:rPr>
              <w:t>《中华人民共和国行政许可法》</w:t>
            </w:r>
            <w:r>
              <w:rPr>
                <w:rStyle w:val="24"/>
                <w:rFonts w:hint="eastAsia" w:ascii="仿宋_GB2312" w:hAnsi="仿宋_GB2312" w:eastAsia="仿宋_GB2312" w:cs="仿宋_GB2312"/>
                <w:color w:val="auto"/>
                <w:sz w:val="18"/>
                <w:szCs w:val="18"/>
                <w:highlight w:val="none"/>
              </w:rPr>
              <w:t>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7B42F77E">
            <w:pPr>
              <w:keepNext w:val="0"/>
              <w:keepLines w:val="0"/>
              <w:pageBreakBefore w:val="0"/>
              <w:widowControl/>
              <w:kinsoku/>
              <w:wordWrap/>
              <w:overflowPunct/>
              <w:topLinePunct w:val="0"/>
              <w:autoSpaceDE/>
              <w:autoSpaceDN/>
              <w:bidi w:val="0"/>
              <w:spacing w:line="240" w:lineRule="exact"/>
              <w:ind w:left="0" w:firstLine="360" w:firstLineChars="200"/>
              <w:textAlignment w:val="auto"/>
              <w:rPr>
                <w:rStyle w:val="24"/>
                <w:rFonts w:hint="eastAsia" w:ascii="仿宋_GB2312" w:hAnsi="仿宋_GB2312" w:eastAsia="仿宋_GB2312" w:cs="仿宋_GB2312"/>
                <w:color w:val="auto"/>
                <w:sz w:val="18"/>
                <w:szCs w:val="18"/>
                <w:highlight w:val="none"/>
              </w:rPr>
            </w:pPr>
            <w:r>
              <w:rPr>
                <w:rStyle w:val="24"/>
                <w:rFonts w:hint="eastAsia" w:ascii="仿宋_GB2312" w:hAnsi="仿宋_GB2312" w:eastAsia="仿宋_GB2312" w:cs="仿宋_GB2312"/>
                <w:color w:val="auto"/>
                <w:sz w:val="18"/>
                <w:szCs w:val="18"/>
                <w:highlight w:val="none"/>
              </w:rPr>
              <w:t>3.同2。</w:t>
            </w:r>
          </w:p>
          <w:p w14:paraId="59A87A29">
            <w:pPr>
              <w:keepNext w:val="0"/>
              <w:keepLines w:val="0"/>
              <w:pageBreakBefore w:val="0"/>
              <w:widowControl/>
              <w:kinsoku/>
              <w:wordWrap/>
              <w:overflowPunct/>
              <w:topLinePunct w:val="0"/>
              <w:autoSpaceDE/>
              <w:autoSpaceDN/>
              <w:bidi w:val="0"/>
              <w:spacing w:line="240" w:lineRule="exact"/>
              <w:ind w:left="0" w:firstLine="360" w:firstLineChars="200"/>
              <w:textAlignment w:val="auto"/>
              <w:rPr>
                <w:rStyle w:val="24"/>
                <w:rFonts w:hint="eastAsia" w:ascii="仿宋_GB2312" w:hAnsi="仿宋_GB2312" w:eastAsia="仿宋_GB2312" w:cs="仿宋_GB2312"/>
                <w:color w:val="auto"/>
                <w:sz w:val="18"/>
                <w:szCs w:val="18"/>
                <w:highlight w:val="none"/>
              </w:rPr>
            </w:pPr>
            <w:r>
              <w:rPr>
                <w:rStyle w:val="24"/>
                <w:rFonts w:hint="eastAsia" w:ascii="仿宋_GB2312" w:hAnsi="仿宋_GB2312" w:eastAsia="仿宋_GB2312" w:cs="仿宋_GB2312"/>
                <w:color w:val="auto"/>
                <w:sz w:val="18"/>
                <w:szCs w:val="18"/>
                <w:highlight w:val="none"/>
              </w:rPr>
              <w:t>4.参照</w:t>
            </w:r>
            <w:r>
              <w:rPr>
                <w:rStyle w:val="24"/>
                <w:rFonts w:hint="eastAsia" w:ascii="仿宋_GB2312" w:hAnsi="仿宋_GB2312" w:eastAsia="仿宋_GB2312" w:cs="仿宋_GB2312"/>
                <w:color w:val="auto"/>
                <w:sz w:val="18"/>
                <w:szCs w:val="18"/>
                <w:highlight w:val="none"/>
                <w:lang w:eastAsia="zh-CN"/>
              </w:rPr>
              <w:t>《中华人民共和国行政许可法》</w:t>
            </w:r>
            <w:r>
              <w:rPr>
                <w:rStyle w:val="24"/>
                <w:rFonts w:hint="eastAsia" w:ascii="仿宋_GB2312" w:hAnsi="仿宋_GB2312" w:eastAsia="仿宋_GB2312" w:cs="仿宋_GB2312"/>
                <w:color w:val="auto"/>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44612F89">
            <w:pPr>
              <w:keepNext w:val="0"/>
              <w:keepLines w:val="0"/>
              <w:pageBreakBefore w:val="0"/>
              <w:kinsoku/>
              <w:wordWrap/>
              <w:overflowPunct/>
              <w:topLinePunct w:val="0"/>
              <w:autoSpaceDE/>
              <w:autoSpaceDN/>
              <w:bidi w:val="0"/>
              <w:spacing w:line="240" w:lineRule="exact"/>
              <w:ind w:left="0" w:firstLine="360" w:firstLineChars="200"/>
              <w:textAlignment w:val="auto"/>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5.《中国共产党纪律处分条例》</w:t>
            </w:r>
          </w:p>
          <w:p w14:paraId="5396610F">
            <w:pPr>
              <w:keepNext w:val="0"/>
              <w:keepLines w:val="0"/>
              <w:pageBreakBefore w:val="0"/>
              <w:kinsoku/>
              <w:wordWrap/>
              <w:overflowPunct/>
              <w:topLinePunct w:val="0"/>
              <w:autoSpaceDE/>
              <w:autoSpaceDN/>
              <w:bidi w:val="0"/>
              <w:spacing w:line="240" w:lineRule="exact"/>
              <w:ind w:left="0" w:firstLine="360" w:firstLineChars="200"/>
              <w:textAlignment w:val="auto"/>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第一百二十一条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 贯彻创新、协调、绿色、开放、共享的发展理念不力，对职责范围内的问题失察失责，造成较大损失或者重大损失的，从重或者加重处分。</w:t>
            </w:r>
          </w:p>
          <w:p w14:paraId="7F8A2C93">
            <w:pPr>
              <w:keepNext w:val="0"/>
              <w:keepLines w:val="0"/>
              <w:pageBreakBefore w:val="0"/>
              <w:widowControl/>
              <w:kinsoku/>
              <w:wordWrap/>
              <w:overflowPunct/>
              <w:topLinePunct w:val="0"/>
              <w:autoSpaceDE/>
              <w:autoSpaceDN/>
              <w:bidi w:val="0"/>
              <w:spacing w:line="240" w:lineRule="exact"/>
              <w:ind w:left="0" w:firstLine="360" w:firstLineChars="200"/>
              <w:textAlignment w:val="auto"/>
              <w:rPr>
                <w:rFonts w:hint="eastAsia" w:ascii="仿宋_GB2312" w:hAnsi="仿宋_GB2312" w:eastAsia="仿宋_GB2312" w:cs="仿宋_GB2312"/>
                <w:color w:val="auto"/>
                <w:kern w:val="2"/>
                <w:sz w:val="18"/>
                <w:szCs w:val="18"/>
                <w:highlight w:val="none"/>
                <w:u w:val="none"/>
                <w:lang w:val="en-US" w:eastAsia="zh-CN" w:bidi="ar-SA"/>
              </w:rPr>
            </w:pPr>
            <w:r>
              <w:rPr>
                <w:rFonts w:hint="eastAsia" w:ascii="仿宋_GB2312" w:hAnsi="仿宋_GB2312" w:eastAsia="仿宋_GB2312" w:cs="仿宋_GB2312"/>
                <w:bCs/>
                <w:color w:val="auto"/>
                <w:kern w:val="0"/>
                <w:sz w:val="18"/>
                <w:szCs w:val="18"/>
                <w:highlight w:val="none"/>
              </w:rPr>
              <w:t>6.《宁夏回族自治区行政程序规定》第一百一十三条行政机关及其工作人员违反本规定，有下列情形之一的，依照国家和自治区有关规定追究责任：……（六）不按照行政裁量权基准进行裁量的；</w:t>
            </w:r>
          </w:p>
        </w:tc>
        <w:tc>
          <w:tcPr>
            <w:tcW w:w="1290" w:type="dxa"/>
            <w:noWrap w:val="0"/>
            <w:vAlign w:val="center"/>
          </w:tcPr>
          <w:p w14:paraId="3FF95A28">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4A28035D">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1.给予具体承办人责令作出书面检查、批评教育、取消年度评比先进资格、暂扣行政执法证件、离岗培训、调离工作岗位、取消行政执法资格以及处分等责任追究；</w:t>
            </w:r>
          </w:p>
          <w:p w14:paraId="02DDA56F">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2.给予行政机关责令限期整改、通报批评、取消评比先进资格等责任追究；</w:t>
            </w:r>
          </w:p>
          <w:p w14:paraId="2F3B81B1">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3.对违反党纪的工作人员（中共党员）给予党纪处分；对构成犯罪的工作人员，移交司法机关，依法追究刑事责任；</w:t>
            </w:r>
          </w:p>
          <w:p w14:paraId="292FF4D8">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4.其他法律法规规章文件规定的责任承担方式。</w:t>
            </w:r>
          </w:p>
        </w:tc>
        <w:tc>
          <w:tcPr>
            <w:tcW w:w="1590" w:type="dxa"/>
            <w:noWrap w:val="0"/>
            <w:vAlign w:val="top"/>
          </w:tcPr>
          <w:p w14:paraId="78DD662F">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4644ABC3">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16E77818">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2.《宁夏回族自治区行政责任追究办法》第五条“追究行政责任的方式为：（一）诫勉谈话；（二）责令作出书面检查；（三）责令公开道歉；（四）通报批评；（五）调离工作岗位；（六）暂停职务；（七）建议免职；（八）责令辞职。”</w:t>
            </w:r>
          </w:p>
          <w:p w14:paraId="685F6EA3">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 《宁夏回族自治区行政程序规定》第一百一十五条“（一）对行政机关的责任追究方式为：责令限期整改、通报批评、取消评比先进的资格等；</w:t>
            </w:r>
          </w:p>
          <w:p w14:paraId="36F1B6A6">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w:t>
            </w:r>
            <w:r>
              <w:rPr>
                <w:rFonts w:hint="eastAsia" w:ascii="仿宋_GB2312" w:hAnsi="仿宋_GB2312" w:eastAsia="仿宋_GB2312" w:cs="仿宋_GB2312"/>
                <w:color w:val="auto"/>
                <w:sz w:val="18"/>
                <w:szCs w:val="18"/>
                <w:highlight w:val="none"/>
                <w:lang w:eastAsia="zh-CN"/>
              </w:rPr>
              <w:t>《中国共产党纪律处分条例》第八条</w:t>
            </w:r>
            <w:r>
              <w:rPr>
                <w:rFonts w:hint="eastAsia" w:ascii="仿宋_GB2312" w:hAnsi="仿宋_GB2312" w:eastAsia="仿宋_GB2312" w:cs="仿宋_GB2312"/>
                <w:color w:val="auto"/>
                <w:sz w:val="18"/>
                <w:szCs w:val="18"/>
                <w:highlight w:val="none"/>
              </w:rPr>
              <w:t>“对党员的纪律处分种类：（一）警告；（二）严重警告；（三）撤销党内职务；（四）留党察看；（五）开除党籍。”</w:t>
            </w:r>
          </w:p>
          <w:p w14:paraId="00353DEC">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77747CB8">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6.《宁夏回族自治区行政执法监督条例》第二十六条</w:t>
            </w:r>
          </w:p>
          <w:p w14:paraId="0E288176">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(一)利用行政执法权为本单位或者个人谋取私利的； (二)涂改、转借行政执法证的； (三)失职或者越权，给公民、法人和其他组织造成经济损失或者其他严重后果的； (四)侵犯公民、法人和其他组织的合法权益，引起行政赔偿，致使国家遭受损失的； (五)干扰、拒绝和阻挠行政执法监督的； (六)无正当理由拒不受理举报、投诉的； (七)拒不执行或者无正当理由拖延执行行政执法监督决定的； (八)其他违反本条例规定的行为。</w:t>
            </w:r>
          </w:p>
          <w:p w14:paraId="738D313C">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7.《行政机关公务员处分条例》行政机关公务员处分的种类为： （一）警告； （二）记过； （三）记大过； （四）降级； （五）撤职； （六）开除。</w:t>
            </w:r>
          </w:p>
          <w:p w14:paraId="5F0BF302">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8.《宁夏回族自治区行政责任追究办法》第三十三条“行政机关及其工作人员被追究行政责任的，一年内取消其各种评优评先的资格。”</w:t>
            </w:r>
          </w:p>
          <w:p w14:paraId="0DAFAD97">
            <w:pPr>
              <w:keepNext w:val="0"/>
              <w:keepLines w:val="0"/>
              <w:pageBreakBefore w:val="0"/>
              <w:kinsoku/>
              <w:wordWrap/>
              <w:overflowPunct/>
              <w:topLinePunct w:val="0"/>
              <w:autoSpaceDE/>
              <w:autoSpaceDN/>
              <w:bidi w:val="0"/>
              <w:adjustRightInd w:val="0"/>
              <w:snapToGrid w:val="0"/>
              <w:spacing w:line="240" w:lineRule="exact"/>
              <w:ind w:left="0" w:firstLine="360" w:firstLineChars="20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9.参照追责情形依据</w:t>
            </w:r>
          </w:p>
        </w:tc>
      </w:tr>
      <w:tr w14:paraId="6087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noWrap w:val="0"/>
            <w:vAlign w:val="center"/>
          </w:tcPr>
          <w:p w14:paraId="4391AB2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both"/>
              <w:textAlignment w:val="auto"/>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vertAlign w:val="baseline"/>
                <w:lang w:val="en-US" w:eastAsia="zh-CN"/>
              </w:rPr>
              <w:t xml:space="preserve">  4</w:t>
            </w:r>
          </w:p>
        </w:tc>
        <w:tc>
          <w:tcPr>
            <w:tcW w:w="1377" w:type="dxa"/>
            <w:noWrap w:val="0"/>
            <w:vAlign w:val="center"/>
          </w:tcPr>
          <w:p w14:paraId="2246636B">
            <w:pPr>
              <w:keepNext w:val="0"/>
              <w:keepLines w:val="0"/>
              <w:pageBreakBefore w:val="0"/>
              <w:widowControl/>
              <w:suppressLineNumbers w:val="0"/>
              <w:kinsoku/>
              <w:wordWrap/>
              <w:overflowPunct/>
              <w:topLinePunct w:val="0"/>
              <w:autoSpaceDN/>
              <w:bidi w:val="0"/>
              <w:spacing w:line="240" w:lineRule="exact"/>
              <w:ind w:left="0"/>
              <w:jc w:val="left"/>
              <w:textAlignment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color w:val="auto"/>
                <w:kern w:val="0"/>
                <w:sz w:val="18"/>
                <w:szCs w:val="18"/>
                <w:highlight w:val="none"/>
              </w:rPr>
              <w:t>文物保护单位保护范围及建设控制地带的划定并公布</w:t>
            </w:r>
          </w:p>
        </w:tc>
        <w:tc>
          <w:tcPr>
            <w:tcW w:w="1185" w:type="dxa"/>
            <w:noWrap w:val="0"/>
            <w:vAlign w:val="center"/>
          </w:tcPr>
          <w:p w14:paraId="278A7E08">
            <w:pPr>
              <w:keepNext w:val="0"/>
              <w:keepLines w:val="0"/>
              <w:pageBreakBefore w:val="0"/>
              <w:widowControl/>
              <w:kinsoku/>
              <w:wordWrap/>
              <w:overflowPunct/>
              <w:topLinePunct w:val="0"/>
              <w:autoSpaceDN/>
              <w:bidi w:val="0"/>
              <w:snapToGrid w:val="0"/>
              <w:spacing w:line="240" w:lineRule="exact"/>
              <w:ind w:left="0"/>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07190</w:t>
            </w:r>
          </w:p>
          <w:p w14:paraId="0CAB6535">
            <w:pPr>
              <w:keepNext w:val="0"/>
              <w:keepLines w:val="0"/>
              <w:pageBreakBefore w:val="0"/>
              <w:widowControl/>
              <w:kinsoku/>
              <w:wordWrap/>
              <w:overflowPunct/>
              <w:topLinePunct w:val="0"/>
              <w:autoSpaceDN/>
              <w:bidi w:val="0"/>
              <w:snapToGrid w:val="0"/>
              <w:spacing w:line="240" w:lineRule="exact"/>
              <w:ind w:left="0"/>
              <w:jc w:val="center"/>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kern w:val="0"/>
                <w:sz w:val="18"/>
                <w:szCs w:val="18"/>
                <w:highlight w:val="none"/>
              </w:rPr>
              <w:t>04000</w:t>
            </w:r>
          </w:p>
        </w:tc>
        <w:tc>
          <w:tcPr>
            <w:tcW w:w="3090" w:type="dxa"/>
            <w:noWrap w:val="0"/>
            <w:vAlign w:val="center"/>
          </w:tcPr>
          <w:p w14:paraId="3C67C574">
            <w:pPr>
              <w:keepNext w:val="0"/>
              <w:keepLines w:val="0"/>
              <w:pageBreakBefore w:val="0"/>
              <w:widowControl/>
              <w:kinsoku/>
              <w:wordWrap/>
              <w:overflowPunct/>
              <w:topLinePunct w:val="0"/>
              <w:autoSpaceDN/>
              <w:bidi w:val="0"/>
              <w:snapToGrid w:val="0"/>
              <w:spacing w:line="240" w:lineRule="exact"/>
              <w:ind w:left="0" w:firstLine="420"/>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【法律】《中华人民共和国文物保护法》（2017年修正）</w:t>
            </w:r>
          </w:p>
          <w:p w14:paraId="6B6F1B43">
            <w:pPr>
              <w:keepNext w:val="0"/>
              <w:keepLines w:val="0"/>
              <w:pageBreakBefore w:val="0"/>
              <w:widowControl/>
              <w:kinsoku/>
              <w:wordWrap/>
              <w:overflowPunct/>
              <w:topLinePunct w:val="0"/>
              <w:autoSpaceDN/>
              <w:bidi w:val="0"/>
              <w:snapToGrid w:val="0"/>
              <w:spacing w:line="240" w:lineRule="exact"/>
              <w:ind w:left="0" w:firstLine="420"/>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第十八条第一款 根据保护文物的实际需要，经省、自治区、直辖市人民政府批准，可以在文物保护单位的周围划出一定的建设控制地带，并予以公布。</w:t>
            </w:r>
          </w:p>
          <w:p w14:paraId="416199CD">
            <w:pPr>
              <w:keepNext w:val="0"/>
              <w:keepLines w:val="0"/>
              <w:pageBreakBefore w:val="0"/>
              <w:widowControl/>
              <w:kinsoku/>
              <w:wordWrap/>
              <w:overflowPunct/>
              <w:topLinePunct w:val="0"/>
              <w:autoSpaceDN/>
              <w:bidi w:val="0"/>
              <w:snapToGrid w:val="0"/>
              <w:spacing w:line="240" w:lineRule="exact"/>
              <w:ind w:left="0" w:firstLine="420"/>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【行政法规】《中华人民共和国文物保护法实施条例》（2017年国务院令第687号修订）</w:t>
            </w:r>
          </w:p>
          <w:p w14:paraId="1679A41C">
            <w:pPr>
              <w:keepNext w:val="0"/>
              <w:keepLines w:val="0"/>
              <w:pageBreakBefore w:val="0"/>
              <w:widowControl/>
              <w:kinsoku/>
              <w:wordWrap/>
              <w:overflowPunct/>
              <w:topLinePunct w:val="0"/>
              <w:autoSpaceDN/>
              <w:bidi w:val="0"/>
              <w:snapToGrid w:val="0"/>
              <w:spacing w:line="240" w:lineRule="exact"/>
              <w:ind w:left="0" w:firstLine="420"/>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第十四条 全国重点文物保护单位的建设控制地带，经省、自治区、直辖市人民政府批准，由省、自治区、直辖市人民政府的文物行政主管部门会同城乡规划行政主管部门划定并公布。</w:t>
            </w:r>
          </w:p>
          <w:p w14:paraId="5B126475">
            <w:pPr>
              <w:keepNext w:val="0"/>
              <w:keepLines w:val="0"/>
              <w:pageBreakBefore w:val="0"/>
              <w:widowControl/>
              <w:kinsoku/>
              <w:wordWrap/>
              <w:overflowPunct/>
              <w:topLinePunct w:val="0"/>
              <w:autoSpaceDN/>
              <w:bidi w:val="0"/>
              <w:snapToGrid w:val="0"/>
              <w:spacing w:line="240" w:lineRule="exact"/>
              <w:ind w:left="0" w:firstLine="420" w:firstLineChars="0"/>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省级、设区的市、自治州级和县级文物保护单位的建设控制地带，经省、自治区、直辖市人民政府批准，由核定公布该文物保护单位的人民政府的文物行政主管部门会同城乡规划行政主管部门划定并公布。</w:t>
            </w:r>
          </w:p>
          <w:p w14:paraId="2DAB9680">
            <w:pPr>
              <w:keepNext w:val="0"/>
              <w:keepLines w:val="0"/>
              <w:pageBreakBefore w:val="0"/>
              <w:widowControl/>
              <w:kinsoku/>
              <w:wordWrap/>
              <w:overflowPunct/>
              <w:topLinePunct w:val="0"/>
              <w:autoSpaceDN/>
              <w:bidi w:val="0"/>
              <w:snapToGrid w:val="0"/>
              <w:spacing w:line="240" w:lineRule="exact"/>
              <w:ind w:left="0" w:firstLine="360" w:firstLineChars="200"/>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color w:val="000000"/>
                <w:kern w:val="0"/>
                <w:sz w:val="18"/>
                <w:szCs w:val="18"/>
                <w:highlight w:val="none"/>
              </w:rPr>
              <w:t xml:space="preserve"> </w:t>
            </w:r>
          </w:p>
        </w:tc>
        <w:tc>
          <w:tcPr>
            <w:tcW w:w="1725" w:type="dxa"/>
            <w:noWrap w:val="0"/>
            <w:vAlign w:val="center"/>
          </w:tcPr>
          <w:p w14:paraId="6115D9CE">
            <w:pPr>
              <w:keepNext w:val="0"/>
              <w:keepLines w:val="0"/>
              <w:pageBreakBefore w:val="0"/>
              <w:widowControl/>
              <w:kinsoku/>
              <w:wordWrap/>
              <w:overflowPunct/>
              <w:topLinePunct w:val="0"/>
              <w:autoSpaceDN/>
              <w:bidi w:val="0"/>
              <w:snapToGrid w:val="0"/>
              <w:spacing w:line="240" w:lineRule="exact"/>
              <w:ind w:left="0"/>
              <w:jc w:val="left"/>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kern w:val="0"/>
                <w:sz w:val="18"/>
                <w:szCs w:val="18"/>
                <w:highlight w:val="none"/>
              </w:rPr>
              <w:t>县级文物保护单位建设控制地带的划定并公布</w:t>
            </w:r>
          </w:p>
        </w:tc>
        <w:tc>
          <w:tcPr>
            <w:tcW w:w="1230" w:type="dxa"/>
            <w:noWrap w:val="0"/>
            <w:vAlign w:val="top"/>
          </w:tcPr>
          <w:p w14:paraId="2A5BE323">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lang w:eastAsia="zh-CN"/>
              </w:rPr>
            </w:pPr>
            <w:r>
              <w:rPr>
                <w:rFonts w:hint="eastAsia" w:ascii="仿宋_GB2312" w:hAnsi="仿宋_GB2312" w:eastAsia="仿宋_GB2312" w:cs="仿宋_GB2312"/>
                <w:b w:val="0"/>
                <w:bCs w:val="0"/>
                <w:color w:val="000000"/>
                <w:sz w:val="18"/>
                <w:szCs w:val="18"/>
                <w:highlight w:val="none"/>
              </w:rPr>
              <w:t>1.制定责任：根据规定，提出建设控制的划定方案。</w:t>
            </w:r>
          </w:p>
          <w:p w14:paraId="61E08352">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2.审核责任：组织专家进行审核，提出意见。</w:t>
            </w:r>
          </w:p>
          <w:p w14:paraId="4D513B4E">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3.决定责任：最终决定建设控制的划定方案，公布划定的建设控制地带，实现信息公开。</w:t>
            </w:r>
          </w:p>
          <w:p w14:paraId="1F713B54">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4.送达责任：送达同意划定相关文书。</w:t>
            </w:r>
          </w:p>
          <w:p w14:paraId="1C98552E">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lang w:val="en-US" w:eastAsia="zh-CN"/>
              </w:rPr>
            </w:pPr>
            <w:r>
              <w:rPr>
                <w:rFonts w:hint="eastAsia" w:ascii="仿宋_GB2312" w:hAnsi="仿宋_GB2312" w:eastAsia="仿宋_GB2312" w:cs="仿宋_GB2312"/>
                <w:b w:val="0"/>
                <w:bCs w:val="0"/>
                <w:color w:val="000000"/>
                <w:sz w:val="18"/>
                <w:szCs w:val="18"/>
                <w:highlight w:val="none"/>
              </w:rPr>
              <w:t xml:space="preserve">5.其他：法律法规规章文件规定应承担的责任。 </w:t>
            </w:r>
          </w:p>
        </w:tc>
        <w:tc>
          <w:tcPr>
            <w:tcW w:w="1335" w:type="dxa"/>
            <w:noWrap w:val="0"/>
            <w:vAlign w:val="top"/>
          </w:tcPr>
          <w:p w14:paraId="7D6758EF">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lang w:val="en-US"/>
              </w:rPr>
              <w:t>1.1</w:t>
            </w:r>
            <w:r>
              <w:rPr>
                <w:rFonts w:hint="eastAsia" w:ascii="仿宋_GB2312" w:hAnsi="仿宋_GB2312" w:eastAsia="仿宋_GB2312" w:cs="仿宋_GB2312"/>
                <w:b w:val="0"/>
                <w:bCs w:val="0"/>
                <w:color w:val="000000"/>
                <w:sz w:val="18"/>
                <w:szCs w:val="18"/>
                <w:highlight w:val="none"/>
              </w:rPr>
              <w:t>《中华人民共和国文物保护法》第十八条第一款根据保护文物的实际需要，经省、自治区、直辖市人民政府批准，可以在文物保护单位的周围划出一定的建设控制地带，并予以公布。</w:t>
            </w:r>
          </w:p>
          <w:p w14:paraId="394004E5">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lang w:val="en-US"/>
              </w:rPr>
              <w:t>2.1</w:t>
            </w:r>
            <w:r>
              <w:rPr>
                <w:rFonts w:hint="eastAsia" w:ascii="仿宋_GB2312" w:hAnsi="仿宋_GB2312" w:eastAsia="仿宋_GB2312" w:cs="仿宋_GB2312"/>
                <w:b w:val="0"/>
                <w:bCs w:val="0"/>
                <w:color w:val="000000"/>
                <w:sz w:val="18"/>
                <w:szCs w:val="18"/>
                <w:highlight w:val="none"/>
              </w:rPr>
              <w:t>《中华人民共和国文物保护法实施条例》</w:t>
            </w:r>
            <w:r>
              <w:rPr>
                <w:rFonts w:hint="eastAsia" w:ascii="仿宋_GB2312" w:hAnsi="仿宋_GB2312" w:eastAsia="仿宋_GB2312" w:cs="仿宋_GB2312"/>
                <w:b w:val="0"/>
                <w:bCs w:val="0"/>
                <w:color w:val="000000"/>
                <w:sz w:val="18"/>
                <w:szCs w:val="18"/>
                <w:highlight w:val="none"/>
                <w:lang w:val="en-US"/>
              </w:rPr>
              <w:t xml:space="preserve"> </w:t>
            </w:r>
            <w:r>
              <w:rPr>
                <w:rFonts w:hint="eastAsia" w:ascii="仿宋_GB2312" w:hAnsi="仿宋_GB2312" w:eastAsia="仿宋_GB2312" w:cs="仿宋_GB2312"/>
                <w:b w:val="0"/>
                <w:bCs w:val="0"/>
                <w:color w:val="000000"/>
                <w:sz w:val="18"/>
                <w:szCs w:val="18"/>
                <w:highlight w:val="none"/>
              </w:rPr>
              <w:t>第十四条全国重点文物保护单位的建设控制地带，经省、自治区、直辖市人民政府批准，由省、自治区、直辖市人民政府的文物行政主管部门会同城乡规划行政主管部门划定并公布。</w:t>
            </w:r>
          </w:p>
          <w:p w14:paraId="48691C2E">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lang w:val="en-US" w:eastAsia="zh-CN"/>
              </w:rPr>
            </w:pPr>
            <w:r>
              <w:rPr>
                <w:rFonts w:hint="eastAsia" w:ascii="仿宋_GB2312" w:hAnsi="仿宋_GB2312" w:eastAsia="仿宋_GB2312" w:cs="仿宋_GB2312"/>
                <w:b w:val="0"/>
                <w:bCs w:val="0"/>
                <w:color w:val="000000"/>
                <w:sz w:val="18"/>
                <w:szCs w:val="18"/>
                <w:highlight w:val="none"/>
              </w:rPr>
              <w:t>省级、设区的市、自治州级和县级文物保护单位的建设控制地带，经省、自治区、直辖市人民政府批准，由核定公布该文物保护单位的人民政府的文物行政主管部门会同城乡规划行政主管部门划定并公布</w:t>
            </w:r>
          </w:p>
        </w:tc>
        <w:tc>
          <w:tcPr>
            <w:tcW w:w="1320" w:type="dxa"/>
            <w:noWrap w:val="0"/>
            <w:vAlign w:val="top"/>
          </w:tcPr>
          <w:p w14:paraId="531BD522">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因不履行或不正确履行行政职责，有下列情形的行政机关及其工作人员应承担相应的责任：</w:t>
            </w:r>
          </w:p>
          <w:p w14:paraId="34AE9473">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1.对符合受理条件的行政认定申请不予受理的；</w:t>
            </w:r>
          </w:p>
          <w:p w14:paraId="698FA88C">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2.未严格按照相关法律、法规、政策履行审查义务，对应当予以认定的不认定，或者对不应认定予以认定的；</w:t>
            </w:r>
          </w:p>
          <w:p w14:paraId="0EC47D35">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3.不依法履行监督职责或者监督不力，导致文物损害的；</w:t>
            </w:r>
          </w:p>
          <w:p w14:paraId="32172D45">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4.从事文物认定的工作人员滥用职权、徇私舞弊、玩忽职守的；</w:t>
            </w:r>
          </w:p>
          <w:p w14:paraId="59ED39B1">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5.从事文物认定工作人员索贿、受贿、谋取不正当利益的；</w:t>
            </w:r>
          </w:p>
          <w:p w14:paraId="2EFAA294">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lang w:val="en-US" w:eastAsia="zh-CN"/>
              </w:rPr>
            </w:pPr>
            <w:r>
              <w:rPr>
                <w:rFonts w:hint="eastAsia" w:ascii="仿宋_GB2312" w:hAnsi="仿宋_GB2312" w:eastAsia="仿宋_GB2312" w:cs="仿宋_GB2312"/>
                <w:b w:val="0"/>
                <w:bCs w:val="0"/>
                <w:color w:val="000000"/>
                <w:sz w:val="18"/>
                <w:szCs w:val="18"/>
                <w:highlight w:val="none"/>
              </w:rPr>
              <w:t>6.其他违反法律法规文件规定的行为。</w:t>
            </w:r>
          </w:p>
        </w:tc>
        <w:tc>
          <w:tcPr>
            <w:tcW w:w="1425" w:type="dxa"/>
            <w:noWrap w:val="0"/>
            <w:vAlign w:val="top"/>
          </w:tcPr>
          <w:p w14:paraId="5593F912">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1.参照</w:t>
            </w:r>
            <w:r>
              <w:rPr>
                <w:rFonts w:hint="eastAsia" w:ascii="仿宋_GB2312" w:hAnsi="仿宋_GB2312" w:eastAsia="仿宋_GB2312" w:cs="仿宋_GB2312"/>
                <w:b w:val="0"/>
                <w:bCs w:val="0"/>
                <w:color w:val="000000"/>
                <w:sz w:val="18"/>
                <w:szCs w:val="18"/>
                <w:highlight w:val="none"/>
                <w:lang w:eastAsia="zh-CN"/>
              </w:rPr>
              <w:t>《中华人民共和国行政许可法》</w:t>
            </w:r>
            <w:r>
              <w:rPr>
                <w:rFonts w:hint="eastAsia" w:ascii="仿宋_GB2312" w:hAnsi="仿宋_GB2312" w:eastAsia="仿宋_GB2312" w:cs="仿宋_GB2312"/>
                <w:b w:val="0"/>
                <w:bCs w:val="0"/>
                <w:color w:val="000000"/>
                <w:sz w:val="18"/>
                <w:szCs w:val="18"/>
                <w:highlight w:val="none"/>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163B575E">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2.参照</w:t>
            </w:r>
            <w:r>
              <w:rPr>
                <w:rFonts w:hint="eastAsia" w:ascii="仿宋_GB2312" w:hAnsi="仿宋_GB2312" w:eastAsia="仿宋_GB2312" w:cs="仿宋_GB2312"/>
                <w:b w:val="0"/>
                <w:bCs w:val="0"/>
                <w:color w:val="000000"/>
                <w:sz w:val="18"/>
                <w:szCs w:val="18"/>
                <w:highlight w:val="none"/>
                <w:lang w:eastAsia="zh-CN"/>
              </w:rPr>
              <w:t>《中华人民共和国行政许可法》</w:t>
            </w:r>
            <w:r>
              <w:rPr>
                <w:rFonts w:hint="eastAsia" w:ascii="仿宋_GB2312" w:hAnsi="仿宋_GB2312" w:eastAsia="仿宋_GB2312" w:cs="仿宋_GB2312"/>
                <w:b w:val="0"/>
                <w:bCs w:val="0"/>
                <w:color w:val="000000"/>
                <w:sz w:val="18"/>
                <w:szCs w:val="18"/>
                <w:highlight w:val="none"/>
              </w:rPr>
              <w:t>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38EED8E8">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3.同2。</w:t>
            </w:r>
          </w:p>
          <w:p w14:paraId="4D5342C7">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4.参照</w:t>
            </w:r>
            <w:r>
              <w:rPr>
                <w:rFonts w:hint="eastAsia" w:ascii="仿宋_GB2312" w:hAnsi="仿宋_GB2312" w:eastAsia="仿宋_GB2312" w:cs="仿宋_GB2312"/>
                <w:b w:val="0"/>
                <w:bCs w:val="0"/>
                <w:color w:val="000000"/>
                <w:sz w:val="18"/>
                <w:szCs w:val="18"/>
                <w:highlight w:val="none"/>
                <w:lang w:eastAsia="zh-CN"/>
              </w:rPr>
              <w:t>《中华人民共和国行政许可法》</w:t>
            </w:r>
            <w:r>
              <w:rPr>
                <w:rFonts w:hint="eastAsia" w:ascii="仿宋_GB2312" w:hAnsi="仿宋_GB2312" w:eastAsia="仿宋_GB2312" w:cs="仿宋_GB2312"/>
                <w:b w:val="0"/>
                <w:bCs w:val="0"/>
                <w:color w:val="000000"/>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4AAA753A">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5.《中国共产党纪律处分条例》</w:t>
            </w:r>
          </w:p>
          <w:p w14:paraId="1E2CFEDF">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第一百二十一条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 贯彻创新、协调、绿色、开放、共享的发展理念不力，对职责范围内的问题失察失责，造成较大损失或者重大损失的，从重或者加重处分。</w:t>
            </w:r>
          </w:p>
          <w:p w14:paraId="2B7A4A2E">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lang w:val="en-US" w:eastAsia="zh-CN"/>
              </w:rPr>
            </w:pPr>
            <w:r>
              <w:rPr>
                <w:rFonts w:hint="eastAsia" w:ascii="仿宋_GB2312" w:hAnsi="仿宋_GB2312" w:eastAsia="仿宋_GB2312" w:cs="仿宋_GB2312"/>
                <w:b w:val="0"/>
                <w:bCs w:val="0"/>
                <w:color w:val="000000"/>
                <w:sz w:val="18"/>
                <w:szCs w:val="18"/>
                <w:highlight w:val="none"/>
              </w:rPr>
              <w:t>6.《宁夏回族自治区行政程序规定》第一百一十三条行政机关及其工作人员违反本规定，有下列情形之一的，依照国家和自治区有关规定追究责任：……（六）不按照行政裁量权基准进行裁量的；</w:t>
            </w:r>
          </w:p>
        </w:tc>
        <w:tc>
          <w:tcPr>
            <w:tcW w:w="1290" w:type="dxa"/>
            <w:noWrap w:val="0"/>
            <w:vAlign w:val="center"/>
          </w:tcPr>
          <w:p w14:paraId="54B2AAC7">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25AADCDB">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1.给予具体承办人责令作出书面检查、批评教育、取消年度评比先进资格、暂扣行政执法证件、离岗培训、调离工作岗位、取消行政执法资格以及处分等责任追究；</w:t>
            </w:r>
          </w:p>
          <w:p w14:paraId="069D08D7">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2.给予行政机关责令限期整改、通报批评、取消评比先进资格等责任追究；</w:t>
            </w:r>
          </w:p>
          <w:p w14:paraId="68047322">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3.对违反党纪的工作人员（中共党员）给予党纪处分；对构成犯罪的工作人员，移交司法机关，依法追究刑事责任；</w:t>
            </w:r>
          </w:p>
          <w:p w14:paraId="376A5264">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lang w:val="en-US" w:eastAsia="zh-CN"/>
              </w:rPr>
            </w:pPr>
            <w:r>
              <w:rPr>
                <w:rFonts w:hint="eastAsia" w:ascii="仿宋_GB2312" w:hAnsi="仿宋_GB2312" w:eastAsia="仿宋_GB2312" w:cs="仿宋_GB2312"/>
                <w:b w:val="0"/>
                <w:bCs w:val="0"/>
                <w:color w:val="000000"/>
                <w:sz w:val="18"/>
                <w:szCs w:val="18"/>
                <w:highlight w:val="none"/>
              </w:rPr>
              <w:t>4.其他法律法规规章文件规定的责任承担方式。</w:t>
            </w:r>
          </w:p>
        </w:tc>
        <w:tc>
          <w:tcPr>
            <w:tcW w:w="1590" w:type="dxa"/>
            <w:noWrap w:val="0"/>
            <w:vAlign w:val="top"/>
          </w:tcPr>
          <w:p w14:paraId="7FE5A7B5">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3F39A67B">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2.《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5B7FBE68">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2－2.《宁夏回族自治区行政责任追究办法》第五条“追究行政责任的方式为：（一）诫勉谈话；（二）责令作出书面检查；（三）责令公开道歉；（四）通报批评；（五）调离工作岗位；（六）暂停职务；（七）建议免职；（八）责令辞职。”</w:t>
            </w:r>
          </w:p>
          <w:p w14:paraId="571CF532">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3. 《宁夏回族自治区行政程序规定》第一百一十五条“（一）对行政机关的责任追究方式为：责令限期整改、通报批评、取消评比先进的资格等；</w:t>
            </w:r>
          </w:p>
          <w:p w14:paraId="29AE1642">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4.</w:t>
            </w:r>
            <w:r>
              <w:rPr>
                <w:rFonts w:hint="eastAsia" w:ascii="仿宋_GB2312" w:hAnsi="仿宋_GB2312" w:eastAsia="仿宋_GB2312" w:cs="仿宋_GB2312"/>
                <w:b w:val="0"/>
                <w:bCs w:val="0"/>
                <w:color w:val="000000"/>
                <w:sz w:val="18"/>
                <w:szCs w:val="18"/>
                <w:highlight w:val="none"/>
                <w:lang w:eastAsia="zh-CN"/>
              </w:rPr>
              <w:t>《中国共产党纪律处分条例》第八条</w:t>
            </w:r>
            <w:r>
              <w:rPr>
                <w:rFonts w:hint="eastAsia" w:ascii="仿宋_GB2312" w:hAnsi="仿宋_GB2312" w:eastAsia="仿宋_GB2312" w:cs="仿宋_GB2312"/>
                <w:b w:val="0"/>
                <w:bCs w:val="0"/>
                <w:color w:val="000000"/>
                <w:sz w:val="18"/>
                <w:szCs w:val="18"/>
                <w:highlight w:val="none"/>
              </w:rPr>
              <w:t>“对党员的纪律处分种类：（一）警告；（二）严重警告；（三）撤销党内职务；（四）留党察看；（五）开除党籍。”</w:t>
            </w:r>
          </w:p>
          <w:p w14:paraId="55CACEA6">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0DA8D960">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6.《宁夏回族自治区行政执法监督条例》第二十六条</w:t>
            </w:r>
          </w:p>
          <w:p w14:paraId="10675862">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(一)利用行政执法权为本单位或者个人谋取私利的； (二)涂改、转借行政执法证的； (三)失职或者越权，给公民、法人和其他组织造成经济损失或者其他严重后果的； (四)侵犯公民、法人和其他组织的合法权益，引起行政赔偿，致使国家遭受损失的； (五)干扰、拒绝和阻挠行政执法监督的； (六)无正当理由拒不受理举报、投诉的； (七)拒不执行或者无正当理由拖延执行行政执法监督决定的； (八)其他违反本条例规定的行为。</w:t>
            </w:r>
          </w:p>
          <w:p w14:paraId="744D58D8">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7.《行政机关公务员处分条例》行政机关公务员处分的种类为： （一）警告； （二）记过； （三）记大过； （四）降级； （五）撤职； （六）开除。</w:t>
            </w:r>
          </w:p>
          <w:p w14:paraId="6AA91340">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8.《宁夏回族自治区行政责任追究办法》第三十三条“行政机关及其工作人员被追究行政责任的，一年内取消其各种评优评先的资格。”</w:t>
            </w:r>
          </w:p>
          <w:p w14:paraId="5ABF2991">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lang w:val="en-US" w:eastAsia="zh-CN"/>
              </w:rPr>
            </w:pPr>
            <w:r>
              <w:rPr>
                <w:rFonts w:hint="eastAsia" w:ascii="仿宋_GB2312" w:hAnsi="仿宋_GB2312" w:eastAsia="仿宋_GB2312" w:cs="仿宋_GB2312"/>
                <w:b w:val="0"/>
                <w:bCs w:val="0"/>
                <w:color w:val="000000"/>
                <w:sz w:val="18"/>
                <w:szCs w:val="18"/>
                <w:highlight w:val="none"/>
              </w:rPr>
              <w:t>9.参照追责情形依据</w:t>
            </w:r>
          </w:p>
        </w:tc>
      </w:tr>
      <w:tr w14:paraId="41A6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noWrap w:val="0"/>
            <w:vAlign w:val="center"/>
          </w:tcPr>
          <w:p w14:paraId="39DF518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both"/>
              <w:textAlignment w:val="auto"/>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vertAlign w:val="baseline"/>
                <w:lang w:val="en-US" w:eastAsia="zh-CN"/>
              </w:rPr>
              <w:t xml:space="preserve">  5</w:t>
            </w:r>
          </w:p>
        </w:tc>
        <w:tc>
          <w:tcPr>
            <w:tcW w:w="1377" w:type="dxa"/>
            <w:noWrap w:val="0"/>
            <w:vAlign w:val="center"/>
          </w:tcPr>
          <w:p w14:paraId="683B38A8">
            <w:pPr>
              <w:keepNext w:val="0"/>
              <w:keepLines w:val="0"/>
              <w:pageBreakBefore w:val="0"/>
              <w:widowControl/>
              <w:suppressLineNumbers w:val="0"/>
              <w:kinsoku/>
              <w:wordWrap/>
              <w:overflowPunct/>
              <w:topLinePunct w:val="0"/>
              <w:autoSpaceDN/>
              <w:bidi w:val="0"/>
              <w:spacing w:line="240" w:lineRule="exact"/>
              <w:ind w:left="0"/>
              <w:jc w:val="left"/>
              <w:textAlignment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i w:val="0"/>
                <w:color w:val="000000"/>
                <w:kern w:val="0"/>
                <w:sz w:val="18"/>
                <w:szCs w:val="18"/>
                <w:highlight w:val="none"/>
                <w:u w:val="none"/>
                <w:lang w:val="en-US" w:eastAsia="zh-CN" w:bidi="ar"/>
              </w:rPr>
              <w:t>慈善组织认定</w:t>
            </w:r>
          </w:p>
        </w:tc>
        <w:tc>
          <w:tcPr>
            <w:tcW w:w="1185" w:type="dxa"/>
            <w:noWrap w:val="0"/>
            <w:vAlign w:val="center"/>
          </w:tcPr>
          <w:p w14:paraId="115857C2">
            <w:pPr>
              <w:keepNext w:val="0"/>
              <w:keepLines w:val="0"/>
              <w:pageBreakBefore w:val="0"/>
              <w:widowControl/>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07080</w:t>
            </w:r>
          </w:p>
          <w:p w14:paraId="03558B27">
            <w:pPr>
              <w:keepNext w:val="0"/>
              <w:keepLines w:val="0"/>
              <w:pageBreakBefore w:val="0"/>
              <w:widowControl/>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05000</w:t>
            </w:r>
          </w:p>
        </w:tc>
        <w:tc>
          <w:tcPr>
            <w:tcW w:w="3090" w:type="dxa"/>
            <w:noWrap w:val="0"/>
            <w:vAlign w:val="center"/>
          </w:tcPr>
          <w:p w14:paraId="77A5507B">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【法律】《中华人民共和国慈善法》（2016年）</w:t>
            </w:r>
          </w:p>
          <w:p w14:paraId="0D56041E">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第十条第二款 本法公布前已经设立的基金会、社会团体、社会服务机构等非营利性组织,可以向其登记的民政部门申请认定为慈善组织,民政部门应当自受理申请之日起二十日内作出决定。符合慈善组织条件的,予以认定并向社会公告；不符合慈善组织条件的,不予认定并书面说明理由。</w:t>
            </w:r>
          </w:p>
          <w:p w14:paraId="25F17A4F">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725" w:type="dxa"/>
            <w:noWrap w:val="0"/>
            <w:vAlign w:val="center"/>
          </w:tcPr>
          <w:p w14:paraId="08505D08">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谁登记谁认定</w:t>
            </w:r>
          </w:p>
        </w:tc>
        <w:tc>
          <w:tcPr>
            <w:tcW w:w="1230" w:type="dxa"/>
            <w:noWrap w:val="0"/>
            <w:vAlign w:val="center"/>
          </w:tcPr>
          <w:p w14:paraId="62FEF30A">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1.</w:t>
            </w:r>
            <w:r>
              <w:rPr>
                <w:rFonts w:hint="eastAsia" w:ascii="仿宋_GB2312" w:hAnsi="仿宋_GB2312" w:eastAsia="仿宋_GB2312" w:cs="仿宋_GB2312"/>
                <w:b w:val="0"/>
                <w:bCs w:val="0"/>
                <w:color w:val="000000"/>
                <w:sz w:val="18"/>
                <w:szCs w:val="18"/>
                <w:highlight w:val="none"/>
                <w:lang w:eastAsia="zh-CN"/>
              </w:rPr>
              <w:t>受理阶段</w:t>
            </w:r>
            <w:r>
              <w:rPr>
                <w:rFonts w:hint="eastAsia" w:ascii="仿宋_GB2312" w:hAnsi="仿宋_GB2312" w:eastAsia="仿宋_GB2312" w:cs="仿宋_GB2312"/>
                <w:b w:val="0"/>
                <w:bCs w:val="0"/>
                <w:color w:val="000000"/>
                <w:sz w:val="18"/>
                <w:szCs w:val="18"/>
                <w:highlight w:val="none"/>
              </w:rPr>
              <w:t>：公示依法应当公示的材料，一次性告知需要补正的材料，依法受理或不予受理（不予受理应当告知理由）。</w:t>
            </w:r>
          </w:p>
          <w:p w14:paraId="2EE6E51A">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2.</w:t>
            </w:r>
            <w:r>
              <w:rPr>
                <w:rFonts w:hint="eastAsia" w:ascii="仿宋_GB2312" w:hAnsi="仿宋_GB2312" w:eastAsia="仿宋_GB2312" w:cs="仿宋_GB2312"/>
                <w:b w:val="0"/>
                <w:bCs w:val="0"/>
                <w:color w:val="000000"/>
                <w:sz w:val="18"/>
                <w:szCs w:val="18"/>
                <w:highlight w:val="none"/>
                <w:lang w:eastAsia="zh-CN"/>
              </w:rPr>
              <w:t>审查阶段</w:t>
            </w:r>
            <w:r>
              <w:rPr>
                <w:rFonts w:hint="eastAsia" w:ascii="仿宋_GB2312" w:hAnsi="仿宋_GB2312" w:eastAsia="仿宋_GB2312" w:cs="仿宋_GB2312"/>
                <w:b w:val="0"/>
                <w:bCs w:val="0"/>
                <w:color w:val="000000"/>
                <w:sz w:val="18"/>
                <w:szCs w:val="18"/>
                <w:highlight w:val="none"/>
              </w:rPr>
              <w:t>：按照法定程序和条件，对提交材料进行审查，提出审核意见。</w:t>
            </w:r>
          </w:p>
          <w:p w14:paraId="21471F47">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3.</w:t>
            </w:r>
            <w:r>
              <w:rPr>
                <w:rFonts w:hint="eastAsia" w:ascii="仿宋_GB2312" w:hAnsi="仿宋_GB2312" w:eastAsia="仿宋_GB2312" w:cs="仿宋_GB2312"/>
                <w:b w:val="0"/>
                <w:bCs w:val="0"/>
                <w:color w:val="000000"/>
                <w:sz w:val="18"/>
                <w:szCs w:val="18"/>
                <w:highlight w:val="none"/>
                <w:lang w:eastAsia="zh-CN"/>
              </w:rPr>
              <w:t>决定阶段</w:t>
            </w:r>
            <w:r>
              <w:rPr>
                <w:rFonts w:hint="eastAsia" w:ascii="仿宋_GB2312" w:hAnsi="仿宋_GB2312" w:eastAsia="仿宋_GB2312" w:cs="仿宋_GB2312"/>
                <w:b w:val="0"/>
                <w:bCs w:val="0"/>
                <w:color w:val="000000"/>
                <w:sz w:val="18"/>
                <w:szCs w:val="18"/>
                <w:highlight w:val="none"/>
              </w:rPr>
              <w:t>：作出确认或者不予确认的决定；不予确认的，应当书面通知申请人。</w:t>
            </w:r>
          </w:p>
          <w:p w14:paraId="6EDE8123">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4.</w:t>
            </w:r>
            <w:r>
              <w:rPr>
                <w:rFonts w:hint="eastAsia" w:ascii="仿宋_GB2312" w:hAnsi="仿宋_GB2312" w:eastAsia="仿宋_GB2312" w:cs="仿宋_GB2312"/>
                <w:b w:val="0"/>
                <w:bCs w:val="0"/>
                <w:color w:val="000000"/>
                <w:sz w:val="18"/>
                <w:szCs w:val="18"/>
                <w:highlight w:val="none"/>
                <w:lang w:eastAsia="zh-CN"/>
              </w:rPr>
              <w:t>送达阶段</w:t>
            </w:r>
            <w:r>
              <w:rPr>
                <w:rFonts w:hint="eastAsia" w:ascii="仿宋_GB2312" w:hAnsi="仿宋_GB2312" w:eastAsia="仿宋_GB2312" w:cs="仿宋_GB2312"/>
                <w:b w:val="0"/>
                <w:bCs w:val="0"/>
                <w:color w:val="000000"/>
                <w:sz w:val="18"/>
                <w:szCs w:val="18"/>
                <w:highlight w:val="none"/>
              </w:rPr>
              <w:t>：通过确认的颁发证书。</w:t>
            </w:r>
          </w:p>
          <w:p w14:paraId="1583E9B5">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lang w:val="en-US" w:eastAsia="zh-CN"/>
              </w:rPr>
            </w:pPr>
            <w:r>
              <w:rPr>
                <w:rFonts w:hint="eastAsia" w:ascii="仿宋_GB2312" w:hAnsi="仿宋_GB2312" w:eastAsia="仿宋_GB2312" w:cs="仿宋_GB2312"/>
                <w:b w:val="0"/>
                <w:bCs w:val="0"/>
                <w:color w:val="000000"/>
                <w:sz w:val="18"/>
                <w:szCs w:val="18"/>
                <w:highlight w:val="none"/>
              </w:rPr>
              <w:t>5.其他法律法规规章文件规定应履行的责任。</w:t>
            </w:r>
          </w:p>
        </w:tc>
        <w:tc>
          <w:tcPr>
            <w:tcW w:w="1335" w:type="dxa"/>
            <w:noWrap w:val="0"/>
            <w:vAlign w:val="top"/>
          </w:tcPr>
          <w:p w14:paraId="39B0C0AF">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1．参照《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4F9570F9">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2-1.参照《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47C1CD33">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2-2.参照《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14:paraId="62527C84">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3-1.参照《中华人民共和国行政许可法》第三十七条“行政机关对行政许可申请进行审查后，除当场作出行政许可决定的外，应当在法定期限内按照规定程序作出行政许可决定。”</w:t>
            </w:r>
          </w:p>
          <w:p w14:paraId="2ACF1A75">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3-2.参照《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7A2DCCDE">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lang w:val="en-US" w:eastAsia="zh-CN"/>
              </w:rPr>
            </w:pPr>
          </w:p>
        </w:tc>
        <w:tc>
          <w:tcPr>
            <w:tcW w:w="1320" w:type="dxa"/>
            <w:noWrap w:val="0"/>
            <w:vAlign w:val="center"/>
          </w:tcPr>
          <w:p w14:paraId="73A13393">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因不履行或不正确履行行政职责，有下列情形的，行政机关及相关工作人员应承担相应责任：</w:t>
            </w:r>
          </w:p>
          <w:p w14:paraId="029FEBA8">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1.对符合受理条件的申请不予受理的；</w:t>
            </w:r>
          </w:p>
          <w:p w14:paraId="00B9DB7D">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2.未严格按照相关法律、法规履行审查义务，对应予确认而不予确认，或者对不应确认予以确认的；</w:t>
            </w:r>
          </w:p>
          <w:p w14:paraId="0959777E">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3.不依法履行监督职责或者监督不力的；</w:t>
            </w:r>
          </w:p>
          <w:p w14:paraId="3D77497C">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4.滥用职权、徇私舞弊、玩忽职守的；</w:t>
            </w:r>
          </w:p>
          <w:p w14:paraId="6C222E44">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5.索贿、受贿，谋取不正当利益的；</w:t>
            </w:r>
          </w:p>
          <w:p w14:paraId="0E3DD9CC">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6.未按裁量权规定，滥用裁量权的；</w:t>
            </w:r>
          </w:p>
          <w:p w14:paraId="70560C8D">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lang w:val="en-US" w:eastAsia="zh-CN"/>
              </w:rPr>
            </w:pPr>
            <w:r>
              <w:rPr>
                <w:rFonts w:hint="eastAsia" w:ascii="仿宋_GB2312" w:hAnsi="仿宋_GB2312" w:eastAsia="仿宋_GB2312" w:cs="仿宋_GB2312"/>
                <w:b w:val="0"/>
                <w:bCs w:val="0"/>
                <w:color w:val="000000"/>
                <w:sz w:val="18"/>
                <w:szCs w:val="18"/>
                <w:highlight w:val="none"/>
              </w:rPr>
              <w:t>7.其他违反法律法规规章文件规定的行为。</w:t>
            </w:r>
          </w:p>
        </w:tc>
        <w:tc>
          <w:tcPr>
            <w:tcW w:w="1425" w:type="dxa"/>
            <w:noWrap w:val="0"/>
            <w:vAlign w:val="top"/>
          </w:tcPr>
          <w:p w14:paraId="41217EDF">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1.《宁夏回族自治区行政责任追究办法》</w:t>
            </w:r>
            <w:r>
              <w:rPr>
                <w:rFonts w:hint="eastAsia" w:ascii="仿宋_GB2312" w:hAnsi="仿宋_GB2312" w:eastAsia="仿宋_GB2312" w:cs="仿宋_GB2312"/>
                <w:b w:val="0"/>
                <w:bCs w:val="0"/>
                <w:color w:val="000000"/>
                <w:sz w:val="18"/>
                <w:szCs w:val="18"/>
                <w:highlight w:val="none"/>
                <w:lang w:eastAsia="zh-CN"/>
              </w:rPr>
              <w:t>（</w:t>
            </w:r>
            <w:r>
              <w:rPr>
                <w:rFonts w:hint="eastAsia" w:ascii="仿宋_GB2312" w:hAnsi="仿宋_GB2312" w:eastAsia="仿宋_GB2312" w:cs="仿宋_GB2312"/>
                <w:b w:val="0"/>
                <w:bCs w:val="0"/>
                <w:color w:val="000000"/>
                <w:sz w:val="18"/>
                <w:szCs w:val="18"/>
                <w:highlight w:val="none"/>
              </w:rPr>
              <w:t>宁夏</w:t>
            </w:r>
            <w:r>
              <w:rPr>
                <w:rFonts w:hint="eastAsia" w:ascii="仿宋_GB2312" w:hAnsi="仿宋_GB2312" w:eastAsia="仿宋_GB2312" w:cs="仿宋_GB2312"/>
                <w:b w:val="0"/>
                <w:bCs w:val="0"/>
                <w:color w:val="000000"/>
                <w:sz w:val="18"/>
                <w:szCs w:val="18"/>
                <w:highlight w:val="none"/>
                <w:lang w:eastAsia="zh-CN"/>
              </w:rPr>
              <w:t>回族</w:t>
            </w:r>
            <w:r>
              <w:rPr>
                <w:rFonts w:hint="eastAsia" w:ascii="仿宋_GB2312" w:hAnsi="仿宋_GB2312" w:eastAsia="仿宋_GB2312" w:cs="仿宋_GB2312"/>
                <w:b w:val="0"/>
                <w:bCs w:val="0"/>
                <w:color w:val="000000"/>
                <w:sz w:val="18"/>
                <w:szCs w:val="18"/>
                <w:highlight w:val="none"/>
              </w:rPr>
              <w:t>自治区人民政府令第7号</w:t>
            </w:r>
            <w:r>
              <w:rPr>
                <w:rFonts w:hint="eastAsia" w:ascii="仿宋_GB2312" w:hAnsi="仿宋_GB2312" w:eastAsia="仿宋_GB2312" w:cs="仿宋_GB2312"/>
                <w:b w:val="0"/>
                <w:bCs w:val="0"/>
                <w:color w:val="000000"/>
                <w:sz w:val="18"/>
                <w:szCs w:val="18"/>
                <w:highlight w:val="none"/>
                <w:lang w:eastAsia="zh-CN"/>
              </w:rPr>
              <w:t>）</w:t>
            </w:r>
            <w:r>
              <w:rPr>
                <w:rFonts w:hint="eastAsia" w:ascii="仿宋_GB2312" w:hAnsi="仿宋_GB2312" w:eastAsia="仿宋_GB2312" w:cs="仿宋_GB2312"/>
                <w:b w:val="0"/>
                <w:bCs w:val="0"/>
                <w:color w:val="000000"/>
                <w:sz w:val="18"/>
                <w:szCs w:val="18"/>
                <w:highlight w:val="none"/>
              </w:rPr>
              <w:t>第十七条“行政机关及其工作人员在实施行政确认过程中有下列情形之一的，应当追究其行政责任：（一）无正当理由不受理或者拖延受理行政确认申请的；”</w:t>
            </w:r>
          </w:p>
          <w:p w14:paraId="4C6E4221">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2.《宁夏回族自治区行政责任追究办法》第十七条“行政机关及其工作人员在实施行政确认过程中有下列情形之一的，应当追究其行政责任：（二）超越权限实施行政确认，或者将同一确认事项给予两个以上申请人并重复出具确认证书，造成不良后果的；”</w:t>
            </w:r>
          </w:p>
          <w:p w14:paraId="6F083A3B">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3.《宁夏回族自治区行政责任追究办法》第十七条“行政机关及其工作人员在实施行政确认过程中有下列情形之一的，应当追究其行政责任：（三）行政确认程序违法，或者根据不确凿、不充分的证据作出行政确认，造成不良后果的；”</w:t>
            </w:r>
            <w:r>
              <w:rPr>
                <w:rFonts w:hint="eastAsia" w:ascii="仿宋_GB2312" w:hAnsi="仿宋_GB2312" w:eastAsia="仿宋_GB2312" w:cs="仿宋_GB2312"/>
                <w:b w:val="0"/>
                <w:bCs w:val="0"/>
                <w:color w:val="000000"/>
                <w:sz w:val="18"/>
                <w:szCs w:val="18"/>
                <w:highlight w:val="none"/>
              </w:rPr>
              <w:br w:type="textWrapping"/>
            </w:r>
            <w:r>
              <w:rPr>
                <w:rFonts w:hint="eastAsia" w:ascii="仿宋_GB2312" w:hAnsi="仿宋_GB2312" w:eastAsia="仿宋_GB2312" w:cs="仿宋_GB2312"/>
                <w:b w:val="0"/>
                <w:bCs w:val="0"/>
                <w:color w:val="000000"/>
                <w:sz w:val="18"/>
                <w:szCs w:val="18"/>
                <w:highlight w:val="none"/>
              </w:rPr>
              <w:t>4．《宁夏回族自治区行政程序规定》</w:t>
            </w:r>
            <w:r>
              <w:rPr>
                <w:rFonts w:hint="eastAsia" w:ascii="仿宋_GB2312" w:hAnsi="仿宋_GB2312" w:eastAsia="仿宋_GB2312" w:cs="仿宋_GB2312"/>
                <w:b w:val="0"/>
                <w:bCs w:val="0"/>
                <w:color w:val="000000"/>
                <w:sz w:val="18"/>
                <w:szCs w:val="18"/>
                <w:highlight w:val="none"/>
                <w:lang w:eastAsia="zh-CN"/>
              </w:rPr>
              <w:t>（</w:t>
            </w:r>
            <w:r>
              <w:rPr>
                <w:rFonts w:hint="eastAsia" w:ascii="仿宋_GB2312" w:hAnsi="仿宋_GB2312" w:eastAsia="仿宋_GB2312" w:cs="仿宋_GB2312"/>
                <w:b w:val="0"/>
                <w:bCs w:val="0"/>
                <w:color w:val="000000"/>
                <w:sz w:val="18"/>
                <w:szCs w:val="18"/>
                <w:highlight w:val="none"/>
              </w:rPr>
              <w:t>宁夏</w:t>
            </w:r>
            <w:r>
              <w:rPr>
                <w:rFonts w:hint="eastAsia" w:ascii="仿宋_GB2312" w:hAnsi="仿宋_GB2312" w:eastAsia="仿宋_GB2312" w:cs="仿宋_GB2312"/>
                <w:b w:val="0"/>
                <w:bCs w:val="0"/>
                <w:color w:val="000000"/>
                <w:sz w:val="18"/>
                <w:szCs w:val="18"/>
                <w:highlight w:val="none"/>
                <w:lang w:eastAsia="zh-CN"/>
              </w:rPr>
              <w:t>回族</w:t>
            </w:r>
            <w:r>
              <w:rPr>
                <w:rFonts w:hint="eastAsia" w:ascii="仿宋_GB2312" w:hAnsi="仿宋_GB2312" w:eastAsia="仿宋_GB2312" w:cs="仿宋_GB2312"/>
                <w:b w:val="0"/>
                <w:bCs w:val="0"/>
                <w:color w:val="000000"/>
                <w:sz w:val="18"/>
                <w:szCs w:val="18"/>
                <w:highlight w:val="none"/>
              </w:rPr>
              <w:t>自治区人民政府令第7</w:t>
            </w:r>
            <w:r>
              <w:rPr>
                <w:rFonts w:hint="eastAsia" w:ascii="仿宋_GB2312" w:hAnsi="仿宋_GB2312" w:eastAsia="仿宋_GB2312" w:cs="仿宋_GB2312"/>
                <w:b w:val="0"/>
                <w:bCs w:val="0"/>
                <w:color w:val="000000"/>
                <w:sz w:val="18"/>
                <w:szCs w:val="18"/>
                <w:highlight w:val="none"/>
                <w:lang w:val="en-US" w:eastAsia="zh-CN"/>
              </w:rPr>
              <w:t>3</w:t>
            </w:r>
            <w:r>
              <w:rPr>
                <w:rFonts w:hint="eastAsia" w:ascii="仿宋_GB2312" w:hAnsi="仿宋_GB2312" w:eastAsia="仿宋_GB2312" w:cs="仿宋_GB2312"/>
                <w:b w:val="0"/>
                <w:bCs w:val="0"/>
                <w:color w:val="000000"/>
                <w:sz w:val="18"/>
                <w:szCs w:val="18"/>
                <w:highlight w:val="none"/>
              </w:rPr>
              <w:t>号</w:t>
            </w:r>
            <w:r>
              <w:rPr>
                <w:rFonts w:hint="eastAsia" w:ascii="仿宋_GB2312" w:hAnsi="仿宋_GB2312" w:eastAsia="仿宋_GB2312" w:cs="仿宋_GB2312"/>
                <w:b w:val="0"/>
                <w:bCs w:val="0"/>
                <w:color w:val="000000"/>
                <w:sz w:val="18"/>
                <w:szCs w:val="18"/>
                <w:highlight w:val="none"/>
                <w:lang w:eastAsia="zh-CN"/>
              </w:rPr>
              <w:t>）</w:t>
            </w:r>
            <w:r>
              <w:rPr>
                <w:rFonts w:hint="eastAsia" w:ascii="仿宋_GB2312" w:hAnsi="仿宋_GB2312" w:eastAsia="仿宋_GB2312" w:cs="仿宋_GB2312"/>
                <w:b w:val="0"/>
                <w:bCs w:val="0"/>
                <w:color w:val="000000"/>
                <w:sz w:val="18"/>
                <w:szCs w:val="18"/>
                <w:highlight w:val="none"/>
              </w:rPr>
              <w:t>第一百一十三条“行政机关及其工作人员违反本规定，有下列情形之一的，依照国家和自治区有关规定追究责任：(三)超越或者滥用职权的；”</w:t>
            </w:r>
          </w:p>
          <w:p w14:paraId="542FA33C">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5.《宁夏回族自治区行政程序规定》第二十条“(四)不履行或者拖延履行法定职责的；”</w:t>
            </w:r>
          </w:p>
          <w:p w14:paraId="18785F2F">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6.《宁夏回族自治区行政程序规定》第二十条“(九)违反本规定的其他情形。”</w:t>
            </w:r>
          </w:p>
          <w:p w14:paraId="2E116D1B">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lang w:val="en-US" w:eastAsia="zh-CN"/>
              </w:rPr>
            </w:pPr>
          </w:p>
        </w:tc>
        <w:tc>
          <w:tcPr>
            <w:tcW w:w="1290" w:type="dxa"/>
            <w:noWrap w:val="0"/>
            <w:vAlign w:val="center"/>
          </w:tcPr>
          <w:p w14:paraId="0C9BDD8E">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72331CA6">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1.给予具体承办人责令作出书面检查、批评教育、取消年度评比先进资格、暂扣行政执法证件、离岗培训、调离工作岗位、取消行政执法资格以及处分等责任追究；</w:t>
            </w:r>
          </w:p>
          <w:p w14:paraId="390B9DAA">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5ED56FD7">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3.给予行政机关责令限期整改、通报批评、取消评比先进资格等责任追究；</w:t>
            </w:r>
          </w:p>
          <w:p w14:paraId="6408AC52">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4.对违反党纪的工作人员（中共党员）给予党纪处分，对构成犯罪的工作人员，移交司法机关，依法追究刑事责任；</w:t>
            </w:r>
          </w:p>
          <w:p w14:paraId="7E33115D">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lang w:val="en-US" w:eastAsia="zh-CN"/>
              </w:rPr>
            </w:pPr>
            <w:r>
              <w:rPr>
                <w:rFonts w:hint="eastAsia" w:ascii="仿宋_GB2312" w:hAnsi="仿宋_GB2312" w:eastAsia="仿宋_GB2312" w:cs="仿宋_GB2312"/>
                <w:b w:val="0"/>
                <w:bCs w:val="0"/>
                <w:color w:val="000000"/>
                <w:sz w:val="18"/>
                <w:szCs w:val="18"/>
                <w:highlight w:val="none"/>
              </w:rPr>
              <w:t>5.其他法律法规规章文件规定的责任承担方式。</w:t>
            </w:r>
          </w:p>
        </w:tc>
        <w:tc>
          <w:tcPr>
            <w:tcW w:w="1590" w:type="dxa"/>
            <w:noWrap w:val="0"/>
            <w:vAlign w:val="top"/>
          </w:tcPr>
          <w:p w14:paraId="718CAF83">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1.《宁夏回族自治区行政程序规定》</w:t>
            </w:r>
            <w:r>
              <w:rPr>
                <w:rFonts w:hint="eastAsia" w:ascii="仿宋_GB2312" w:hAnsi="仿宋_GB2312" w:eastAsia="仿宋_GB2312" w:cs="仿宋_GB2312"/>
                <w:b w:val="0"/>
                <w:bCs w:val="0"/>
                <w:color w:val="000000"/>
                <w:sz w:val="18"/>
                <w:szCs w:val="18"/>
                <w:highlight w:val="none"/>
                <w:lang w:eastAsia="zh-CN"/>
              </w:rPr>
              <w:t>（</w:t>
            </w:r>
            <w:r>
              <w:rPr>
                <w:rFonts w:hint="eastAsia" w:ascii="仿宋_GB2312" w:hAnsi="仿宋_GB2312" w:eastAsia="仿宋_GB2312" w:cs="仿宋_GB2312"/>
                <w:b w:val="0"/>
                <w:bCs w:val="0"/>
                <w:color w:val="000000"/>
                <w:sz w:val="18"/>
                <w:szCs w:val="18"/>
                <w:highlight w:val="none"/>
              </w:rPr>
              <w:t>宁夏回族自治区人民政府令第73号</w:t>
            </w:r>
            <w:r>
              <w:rPr>
                <w:rFonts w:hint="eastAsia" w:ascii="仿宋_GB2312" w:hAnsi="仿宋_GB2312" w:eastAsia="仿宋_GB2312" w:cs="仿宋_GB2312"/>
                <w:b w:val="0"/>
                <w:bCs w:val="0"/>
                <w:color w:val="000000"/>
                <w:sz w:val="18"/>
                <w:szCs w:val="18"/>
                <w:highlight w:val="none"/>
                <w:lang w:eastAsia="zh-CN"/>
              </w:rPr>
              <w:t>）</w:t>
            </w:r>
            <w:r>
              <w:rPr>
                <w:rFonts w:hint="eastAsia" w:ascii="仿宋_GB2312" w:hAnsi="仿宋_GB2312" w:eastAsia="仿宋_GB2312" w:cs="仿宋_GB2312"/>
                <w:b w:val="0"/>
                <w:bCs w:val="0"/>
                <w:color w:val="000000"/>
                <w:sz w:val="18"/>
                <w:szCs w:val="18"/>
                <w:highlight w:val="none"/>
              </w:rPr>
              <w:t>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216CCA30">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2.《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60DCF742">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3. 《宁夏回族自治区行政程序规定》第一百一十五条“（一）对行政机关的责任追究方式为：责令限期整改、通报批评、取消评比先进的资格等；</w:t>
            </w:r>
          </w:p>
          <w:p w14:paraId="2A4C4B1B">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4.《中国共产党纪律处分条例》</w:t>
            </w:r>
            <w:r>
              <w:rPr>
                <w:rFonts w:hint="eastAsia" w:ascii="仿宋_GB2312" w:hAnsi="仿宋_GB2312" w:eastAsia="仿宋_GB2312" w:cs="仿宋_GB2312"/>
                <w:b w:val="0"/>
                <w:bCs w:val="0"/>
                <w:color w:val="000000"/>
                <w:sz w:val="18"/>
                <w:szCs w:val="18"/>
                <w:highlight w:val="none"/>
                <w:lang w:eastAsia="zh-CN"/>
              </w:rPr>
              <w:t>（</w:t>
            </w:r>
            <w:r>
              <w:rPr>
                <w:rFonts w:hint="eastAsia" w:ascii="仿宋_GB2312" w:hAnsi="仿宋_GB2312" w:eastAsia="仿宋_GB2312" w:cs="仿宋_GB2312"/>
                <w:b w:val="0"/>
                <w:bCs w:val="0"/>
                <w:color w:val="000000"/>
                <w:sz w:val="18"/>
                <w:szCs w:val="18"/>
                <w:highlight w:val="none"/>
                <w:lang w:val="en-US" w:eastAsia="zh-CN"/>
              </w:rPr>
              <w:t>2019年修订版</w:t>
            </w:r>
            <w:r>
              <w:rPr>
                <w:rFonts w:hint="eastAsia" w:ascii="仿宋_GB2312" w:hAnsi="仿宋_GB2312" w:eastAsia="仿宋_GB2312" w:cs="仿宋_GB2312"/>
                <w:b w:val="0"/>
                <w:bCs w:val="0"/>
                <w:color w:val="000000"/>
                <w:sz w:val="18"/>
                <w:szCs w:val="18"/>
                <w:highlight w:val="none"/>
                <w:lang w:eastAsia="zh-CN"/>
              </w:rPr>
              <w:t>）</w:t>
            </w:r>
            <w:r>
              <w:rPr>
                <w:rFonts w:hint="eastAsia" w:ascii="仿宋_GB2312" w:hAnsi="仿宋_GB2312" w:eastAsia="仿宋_GB2312" w:cs="仿宋_GB2312"/>
                <w:b w:val="0"/>
                <w:bCs w:val="0"/>
                <w:color w:val="000000"/>
                <w:sz w:val="18"/>
                <w:szCs w:val="18"/>
                <w:highlight w:val="none"/>
              </w:rPr>
              <w:t>第</w:t>
            </w:r>
            <w:r>
              <w:rPr>
                <w:rFonts w:hint="eastAsia" w:ascii="仿宋_GB2312" w:hAnsi="仿宋_GB2312" w:eastAsia="仿宋_GB2312" w:cs="仿宋_GB2312"/>
                <w:b w:val="0"/>
                <w:bCs w:val="0"/>
                <w:color w:val="000000"/>
                <w:sz w:val="18"/>
                <w:szCs w:val="18"/>
                <w:highlight w:val="none"/>
                <w:lang w:eastAsia="zh-CN"/>
              </w:rPr>
              <w:t>八</w:t>
            </w:r>
            <w:r>
              <w:rPr>
                <w:rFonts w:hint="eastAsia" w:ascii="仿宋_GB2312" w:hAnsi="仿宋_GB2312" w:eastAsia="仿宋_GB2312" w:cs="仿宋_GB2312"/>
                <w:b w:val="0"/>
                <w:bCs w:val="0"/>
                <w:color w:val="000000"/>
                <w:sz w:val="18"/>
                <w:szCs w:val="18"/>
                <w:highlight w:val="none"/>
              </w:rPr>
              <w:t>条“对党员的纪律处分种类：（一）警告；（二）严重警告；（三）撤销党内职务；（四）留党察看；（五）开除党籍。”</w:t>
            </w:r>
          </w:p>
          <w:p w14:paraId="3190A3EA">
            <w:pPr>
              <w:keepNext w:val="0"/>
              <w:keepLines w:val="0"/>
              <w:pageBreakBefore w:val="0"/>
              <w:shd w:val="clear" w:color="auto" w:fill="FFFFFF"/>
              <w:kinsoku/>
              <w:wordWrap/>
              <w:overflowPunct/>
              <w:topLinePunct w:val="0"/>
              <w:autoSpaceDN/>
              <w:bidi w:val="0"/>
              <w:adjustRightInd w:val="0"/>
              <w:snapToGrid w:val="0"/>
              <w:spacing w:line="240" w:lineRule="exact"/>
              <w:ind w:left="0"/>
              <w:textAlignment w:val="auto"/>
              <w:outlineLvl w:val="9"/>
              <w:rPr>
                <w:rFonts w:hint="eastAsia" w:ascii="仿宋_GB2312" w:hAnsi="仿宋_GB2312" w:eastAsia="仿宋_GB2312" w:cs="仿宋_GB2312"/>
                <w:b w:val="0"/>
                <w:bCs w:val="0"/>
                <w:color w:val="000000"/>
                <w:sz w:val="18"/>
                <w:szCs w:val="18"/>
                <w:highlight w:val="none"/>
                <w:lang w:val="en-US" w:eastAsia="zh-CN"/>
              </w:rPr>
            </w:pPr>
            <w:r>
              <w:rPr>
                <w:rFonts w:hint="eastAsia" w:ascii="仿宋_GB2312" w:hAnsi="仿宋_GB2312" w:eastAsia="仿宋_GB2312" w:cs="仿宋_GB2312"/>
                <w:b w:val="0"/>
                <w:bCs w:val="0"/>
                <w:color w:val="000000"/>
                <w:sz w:val="18"/>
                <w:szCs w:val="18"/>
                <w:highlight w:val="none"/>
              </w:rPr>
              <w:t>5.《行政机关公务员处分条例》</w:t>
            </w:r>
            <w:r>
              <w:rPr>
                <w:rFonts w:hint="eastAsia" w:ascii="仿宋_GB2312" w:hAnsi="仿宋_GB2312" w:eastAsia="仿宋_GB2312" w:cs="仿宋_GB2312"/>
                <w:b w:val="0"/>
                <w:bCs w:val="0"/>
                <w:color w:val="000000"/>
                <w:sz w:val="18"/>
                <w:szCs w:val="18"/>
                <w:highlight w:val="none"/>
                <w:lang w:eastAsia="zh-CN"/>
              </w:rPr>
              <w:t>（</w:t>
            </w:r>
            <w:r>
              <w:rPr>
                <w:rFonts w:hint="eastAsia" w:ascii="仿宋_GB2312" w:hAnsi="仿宋_GB2312" w:eastAsia="仿宋_GB2312" w:cs="仿宋_GB2312"/>
                <w:b w:val="0"/>
                <w:bCs w:val="0"/>
                <w:color w:val="000000"/>
                <w:sz w:val="18"/>
                <w:szCs w:val="18"/>
                <w:highlight w:val="none"/>
                <w:lang w:val="en-US" w:eastAsia="zh-CN"/>
              </w:rPr>
              <w:t>2019年修订版</w:t>
            </w:r>
            <w:r>
              <w:rPr>
                <w:rFonts w:hint="eastAsia" w:ascii="仿宋_GB2312" w:hAnsi="仿宋_GB2312" w:eastAsia="仿宋_GB2312" w:cs="仿宋_GB2312"/>
                <w:b w:val="0"/>
                <w:bCs w:val="0"/>
                <w:color w:val="000000"/>
                <w:sz w:val="18"/>
                <w:szCs w:val="18"/>
                <w:highlight w:val="none"/>
                <w:lang w:eastAsia="zh-CN"/>
              </w:rPr>
              <w:t>）</w:t>
            </w:r>
            <w:r>
              <w:rPr>
                <w:rFonts w:hint="eastAsia" w:ascii="仿宋_GB2312" w:hAnsi="仿宋_GB2312" w:eastAsia="仿宋_GB2312" w:cs="仿宋_GB2312"/>
                <w:b w:val="0"/>
                <w:bCs w:val="0"/>
                <w:color w:val="000000"/>
                <w:sz w:val="18"/>
                <w:szCs w:val="18"/>
                <w:highlight w:val="none"/>
              </w:rPr>
              <w:t>第二十五条“有下列行为之一的，给予记过或者记大过处分。情节较重的，给予降级或者撤职处分；情节严重的，给予开除处分：（五）其他滥用职权，侵害公民、法人或者其他组织合法权益的行为。”</w:t>
            </w:r>
          </w:p>
        </w:tc>
      </w:tr>
    </w:tbl>
    <w:p w14:paraId="6C6F5415">
      <w:pPr>
        <w:keepNext w:val="0"/>
        <w:keepLines w:val="0"/>
        <w:pageBreakBefore w:val="0"/>
        <w:kinsoku/>
        <w:wordWrap/>
        <w:overflowPunct/>
        <w:topLinePunct w:val="0"/>
        <w:autoSpaceDN/>
        <w:bidi w:val="0"/>
        <w:spacing w:line="240" w:lineRule="exact"/>
        <w:ind w:left="0"/>
        <w:jc w:val="center"/>
        <w:rPr>
          <w:rFonts w:hint="eastAsia" w:ascii="仿宋_GB2312" w:hAnsi="仿宋_GB2312" w:eastAsia="仿宋_GB2312" w:cs="仿宋_GB2312"/>
          <w:b/>
          <w:bCs/>
          <w:sz w:val="18"/>
          <w:szCs w:val="18"/>
          <w:highlight w:val="none"/>
          <w:lang w:val="en-US" w:eastAsia="zh-CN"/>
        </w:rPr>
      </w:pPr>
    </w:p>
    <w:p w14:paraId="7E755D5D">
      <w:pPr>
        <w:keepNext w:val="0"/>
        <w:keepLines w:val="0"/>
        <w:pageBreakBefore w:val="0"/>
        <w:kinsoku/>
        <w:wordWrap/>
        <w:overflowPunct/>
        <w:topLinePunct w:val="0"/>
        <w:autoSpaceDN/>
        <w:bidi w:val="0"/>
        <w:spacing w:line="240" w:lineRule="exact"/>
        <w:ind w:left="0"/>
        <w:jc w:val="center"/>
        <w:rPr>
          <w:rFonts w:hint="eastAsia" w:ascii="仿宋_GB2312" w:hAnsi="仿宋_GB2312" w:eastAsia="仿宋_GB2312" w:cs="仿宋_GB2312"/>
          <w:b/>
          <w:bCs/>
          <w:sz w:val="18"/>
          <w:szCs w:val="18"/>
          <w:highlight w:val="none"/>
          <w:lang w:val="en-US" w:eastAsia="zh-CN"/>
        </w:rPr>
      </w:pPr>
    </w:p>
    <w:p w14:paraId="2331BF73">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方正楷体_GBK" w:hAnsi="方正楷体_GBK" w:eastAsia="方正楷体_GBK" w:cs="方正楷体_GBK"/>
          <w:b w:val="0"/>
          <w:bCs w:val="0"/>
          <w:color w:val="000000"/>
          <w:sz w:val="32"/>
          <w:szCs w:val="32"/>
          <w:highlight w:val="none"/>
          <w:vertAlign w:val="baseline"/>
          <w:lang w:val="en-US" w:eastAsia="zh-CN"/>
        </w:rPr>
      </w:pPr>
      <w:r>
        <w:rPr>
          <w:rFonts w:hint="eastAsia" w:ascii="方正楷体_GBK" w:hAnsi="方正楷体_GBK" w:eastAsia="方正楷体_GBK" w:cs="方正楷体_GBK"/>
          <w:b/>
          <w:bCs/>
          <w:sz w:val="32"/>
          <w:szCs w:val="32"/>
          <w:highlight w:val="none"/>
          <w:lang w:val="en-US" w:eastAsia="zh-CN"/>
        </w:rPr>
        <w:t>三、其他类</w:t>
      </w:r>
      <w:r>
        <w:rPr>
          <w:rFonts w:hint="eastAsia" w:ascii="方正楷体_GBK" w:hAnsi="方正楷体_GBK" w:eastAsia="方正楷体_GBK" w:cs="方正楷体_GBK"/>
          <w:b/>
          <w:bCs/>
          <w:sz w:val="32"/>
          <w:szCs w:val="32"/>
          <w:highlight w:val="none"/>
          <w:shd w:val="clear" w:color="auto" w:fill="auto"/>
          <w:lang w:val="en-US" w:eastAsia="zh-CN"/>
        </w:rPr>
        <w:t>（共20</w:t>
      </w:r>
      <w:r>
        <w:rPr>
          <w:rFonts w:hint="eastAsia" w:ascii="方正楷体_GBK" w:hAnsi="方正楷体_GBK" w:eastAsia="方正楷体_GBK" w:cs="方正楷体_GBK"/>
          <w:b/>
          <w:bCs/>
          <w:sz w:val="32"/>
          <w:szCs w:val="32"/>
          <w:highlight w:val="none"/>
          <w:shd w:val="clear" w:color="auto" w:fill="auto"/>
          <w:lang w:val="en" w:eastAsia="zh-CN"/>
        </w:rPr>
        <w:t>项</w:t>
      </w:r>
      <w:r>
        <w:rPr>
          <w:rFonts w:hint="eastAsia" w:ascii="方正楷体_GBK" w:hAnsi="方正楷体_GBK" w:eastAsia="方正楷体_GBK" w:cs="方正楷体_GBK"/>
          <w:b/>
          <w:bCs/>
          <w:sz w:val="32"/>
          <w:szCs w:val="32"/>
          <w:highlight w:val="none"/>
          <w:shd w:val="clear" w:color="auto" w:fill="auto"/>
          <w:lang w:val="en-US" w:eastAsia="zh-CN"/>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1471"/>
        <w:gridCol w:w="1125"/>
        <w:gridCol w:w="2910"/>
        <w:gridCol w:w="1770"/>
        <w:gridCol w:w="1380"/>
        <w:gridCol w:w="1335"/>
        <w:gridCol w:w="1335"/>
        <w:gridCol w:w="1455"/>
        <w:gridCol w:w="1404"/>
        <w:gridCol w:w="1485"/>
      </w:tblGrid>
      <w:tr w14:paraId="757A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444" w:type="dxa"/>
            <w:noWrap w:val="0"/>
            <w:vAlign w:val="center"/>
          </w:tcPr>
          <w:p w14:paraId="309F0F8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b w:val="0"/>
                <w:bCs w:val="0"/>
                <w:color w:val="000000"/>
                <w:sz w:val="18"/>
                <w:szCs w:val="18"/>
                <w:highlight w:val="none"/>
                <w:vertAlign w:val="baseline"/>
                <w:lang w:val="en-US" w:eastAsia="zh-CN"/>
              </w:rPr>
            </w:pPr>
            <w:r>
              <w:rPr>
                <w:rFonts w:hint="eastAsia" w:ascii="仿宋_GB2312" w:hAnsi="仿宋_GB2312" w:eastAsia="仿宋_GB2312" w:cs="仿宋_GB2312"/>
                <w:b w:val="0"/>
                <w:bCs w:val="0"/>
                <w:color w:val="000000"/>
                <w:sz w:val="18"/>
                <w:szCs w:val="18"/>
                <w:highlight w:val="none"/>
                <w:vertAlign w:val="baseline"/>
                <w:lang w:val="en-US" w:eastAsia="zh-CN"/>
              </w:rPr>
              <w:t>序号</w:t>
            </w:r>
          </w:p>
        </w:tc>
        <w:tc>
          <w:tcPr>
            <w:tcW w:w="1471" w:type="dxa"/>
            <w:noWrap w:val="0"/>
            <w:vAlign w:val="center"/>
          </w:tcPr>
          <w:p w14:paraId="4D34490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b/>
                <w:bCs/>
                <w:color w:val="000000"/>
                <w:sz w:val="18"/>
                <w:szCs w:val="18"/>
                <w:highlight w:val="none"/>
              </w:rPr>
            </w:pPr>
            <w:r>
              <w:rPr>
                <w:rFonts w:hint="eastAsia" w:ascii="仿宋_GB2312" w:hAnsi="仿宋_GB2312" w:eastAsia="仿宋_GB2312" w:cs="仿宋_GB2312"/>
                <w:b/>
                <w:bCs/>
                <w:color w:val="000000"/>
                <w:sz w:val="18"/>
                <w:szCs w:val="18"/>
                <w:highlight w:val="none"/>
                <w:vertAlign w:val="baseline"/>
                <w:lang w:val="en-US" w:eastAsia="zh-CN"/>
              </w:rPr>
              <w:t>职权名称</w:t>
            </w:r>
          </w:p>
        </w:tc>
        <w:tc>
          <w:tcPr>
            <w:tcW w:w="1125" w:type="dxa"/>
            <w:noWrap w:val="0"/>
            <w:vAlign w:val="center"/>
          </w:tcPr>
          <w:p w14:paraId="5D184BB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b/>
                <w:bCs/>
                <w:color w:val="000000"/>
                <w:sz w:val="18"/>
                <w:szCs w:val="18"/>
                <w:highlight w:val="none"/>
                <w:vertAlign w:val="baseline"/>
                <w:lang w:val="en-US" w:eastAsia="zh-CN"/>
              </w:rPr>
            </w:pPr>
            <w:r>
              <w:rPr>
                <w:rFonts w:hint="eastAsia" w:ascii="仿宋_GB2312" w:hAnsi="仿宋_GB2312" w:eastAsia="仿宋_GB2312" w:cs="仿宋_GB2312"/>
                <w:b/>
                <w:bCs/>
                <w:color w:val="000000"/>
                <w:sz w:val="18"/>
                <w:szCs w:val="18"/>
                <w:highlight w:val="none"/>
                <w:vertAlign w:val="baseline"/>
                <w:lang w:val="en-US" w:eastAsia="zh-CN"/>
              </w:rPr>
              <w:t>基本编码</w:t>
            </w:r>
          </w:p>
        </w:tc>
        <w:tc>
          <w:tcPr>
            <w:tcW w:w="2910" w:type="dxa"/>
            <w:noWrap w:val="0"/>
            <w:vAlign w:val="center"/>
          </w:tcPr>
          <w:p w14:paraId="5008A50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b/>
                <w:bCs/>
                <w:color w:val="000000"/>
                <w:sz w:val="18"/>
                <w:szCs w:val="18"/>
                <w:highlight w:val="none"/>
                <w:vertAlign w:val="baseline"/>
                <w:lang w:val="en-US" w:eastAsia="zh-CN"/>
              </w:rPr>
            </w:pPr>
            <w:r>
              <w:rPr>
                <w:rFonts w:hint="eastAsia" w:ascii="仿宋_GB2312" w:hAnsi="仿宋_GB2312" w:eastAsia="仿宋_GB2312" w:cs="仿宋_GB2312"/>
                <w:b/>
                <w:bCs/>
                <w:color w:val="000000"/>
                <w:sz w:val="18"/>
                <w:szCs w:val="18"/>
                <w:highlight w:val="none"/>
                <w:vertAlign w:val="baseline"/>
                <w:lang w:val="en-US" w:eastAsia="zh-CN"/>
              </w:rPr>
              <w:t>职权依据</w:t>
            </w:r>
          </w:p>
        </w:tc>
        <w:tc>
          <w:tcPr>
            <w:tcW w:w="1770" w:type="dxa"/>
            <w:noWrap w:val="0"/>
            <w:vAlign w:val="center"/>
          </w:tcPr>
          <w:p w14:paraId="37C9791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b/>
                <w:bCs/>
                <w:color w:val="000000"/>
                <w:sz w:val="18"/>
                <w:szCs w:val="18"/>
                <w:highlight w:val="none"/>
                <w:vertAlign w:val="baseline"/>
                <w:lang w:val="en-US" w:eastAsia="zh-CN"/>
              </w:rPr>
            </w:pPr>
            <w:r>
              <w:rPr>
                <w:rFonts w:hint="eastAsia" w:ascii="仿宋_GB2312" w:hAnsi="仿宋_GB2312" w:eastAsia="仿宋_GB2312" w:cs="仿宋_GB2312"/>
                <w:b/>
                <w:bCs/>
                <w:color w:val="000000"/>
                <w:sz w:val="18"/>
                <w:szCs w:val="18"/>
                <w:highlight w:val="none"/>
                <w:vertAlign w:val="baseline"/>
                <w:lang w:val="en-US" w:eastAsia="zh-CN"/>
              </w:rPr>
              <w:t>行使内容</w:t>
            </w:r>
          </w:p>
        </w:tc>
        <w:tc>
          <w:tcPr>
            <w:tcW w:w="1380" w:type="dxa"/>
            <w:noWrap w:val="0"/>
            <w:vAlign w:val="center"/>
          </w:tcPr>
          <w:p w14:paraId="628C040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b/>
                <w:bCs/>
                <w:color w:val="000000"/>
                <w:sz w:val="18"/>
                <w:szCs w:val="18"/>
                <w:highlight w:val="none"/>
                <w:vertAlign w:val="baseline"/>
                <w:lang w:val="en-US" w:eastAsia="zh-CN"/>
              </w:rPr>
            </w:pPr>
            <w:r>
              <w:rPr>
                <w:rFonts w:hint="eastAsia" w:ascii="仿宋_GB2312" w:hAnsi="仿宋_GB2312" w:eastAsia="仿宋_GB2312" w:cs="仿宋_GB2312"/>
                <w:b/>
                <w:bCs/>
                <w:color w:val="000000"/>
                <w:sz w:val="18"/>
                <w:szCs w:val="18"/>
                <w:highlight w:val="none"/>
                <w:vertAlign w:val="baseline"/>
                <w:lang w:val="en-US" w:eastAsia="zh-CN"/>
              </w:rPr>
              <w:t>责任事项</w:t>
            </w:r>
          </w:p>
        </w:tc>
        <w:tc>
          <w:tcPr>
            <w:tcW w:w="1335" w:type="dxa"/>
            <w:noWrap w:val="0"/>
            <w:vAlign w:val="center"/>
          </w:tcPr>
          <w:p w14:paraId="30D0F97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b/>
                <w:bCs/>
                <w:color w:val="000000"/>
                <w:sz w:val="18"/>
                <w:szCs w:val="18"/>
                <w:highlight w:val="none"/>
                <w:vertAlign w:val="baseline"/>
                <w:lang w:val="en-US" w:eastAsia="zh-CN"/>
              </w:rPr>
            </w:pPr>
            <w:r>
              <w:rPr>
                <w:rFonts w:hint="eastAsia" w:ascii="仿宋_GB2312" w:hAnsi="仿宋_GB2312" w:eastAsia="仿宋_GB2312" w:cs="仿宋_GB2312"/>
                <w:b/>
                <w:bCs/>
                <w:color w:val="000000"/>
                <w:sz w:val="18"/>
                <w:szCs w:val="18"/>
                <w:highlight w:val="none"/>
                <w:vertAlign w:val="baseline"/>
                <w:lang w:val="en-US" w:eastAsia="zh-CN"/>
              </w:rPr>
              <w:t>责任事项依据</w:t>
            </w:r>
          </w:p>
        </w:tc>
        <w:tc>
          <w:tcPr>
            <w:tcW w:w="1335" w:type="dxa"/>
            <w:noWrap w:val="0"/>
            <w:vAlign w:val="center"/>
          </w:tcPr>
          <w:p w14:paraId="0D6F997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b/>
                <w:bCs/>
                <w:color w:val="000000"/>
                <w:sz w:val="18"/>
                <w:szCs w:val="18"/>
                <w:highlight w:val="none"/>
                <w:vertAlign w:val="baseline"/>
                <w:lang w:val="en-US" w:eastAsia="zh-CN"/>
              </w:rPr>
            </w:pPr>
            <w:r>
              <w:rPr>
                <w:rFonts w:hint="eastAsia" w:ascii="仿宋_GB2312" w:hAnsi="仿宋_GB2312" w:eastAsia="仿宋_GB2312" w:cs="仿宋_GB2312"/>
                <w:b/>
                <w:bCs/>
                <w:color w:val="000000"/>
                <w:sz w:val="18"/>
                <w:szCs w:val="18"/>
                <w:highlight w:val="none"/>
                <w:vertAlign w:val="baseline"/>
                <w:lang w:val="en-US" w:eastAsia="zh-CN"/>
              </w:rPr>
              <w:t>追责情形</w:t>
            </w:r>
          </w:p>
        </w:tc>
        <w:tc>
          <w:tcPr>
            <w:tcW w:w="1455" w:type="dxa"/>
            <w:noWrap w:val="0"/>
            <w:vAlign w:val="center"/>
          </w:tcPr>
          <w:p w14:paraId="75C0305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b/>
                <w:bCs/>
                <w:color w:val="000000"/>
                <w:sz w:val="18"/>
                <w:szCs w:val="18"/>
                <w:highlight w:val="none"/>
                <w:vertAlign w:val="baseline"/>
                <w:lang w:val="en-US" w:eastAsia="zh-CN"/>
              </w:rPr>
            </w:pPr>
            <w:r>
              <w:rPr>
                <w:rFonts w:hint="eastAsia" w:ascii="仿宋_GB2312" w:hAnsi="仿宋_GB2312" w:eastAsia="仿宋_GB2312" w:cs="仿宋_GB2312"/>
                <w:b/>
                <w:bCs/>
                <w:color w:val="000000"/>
                <w:sz w:val="18"/>
                <w:szCs w:val="18"/>
                <w:highlight w:val="none"/>
                <w:vertAlign w:val="baseline"/>
                <w:lang w:val="en-US" w:eastAsia="zh-CN"/>
              </w:rPr>
              <w:t>追责情形依据</w:t>
            </w:r>
          </w:p>
        </w:tc>
        <w:tc>
          <w:tcPr>
            <w:tcW w:w="1404" w:type="dxa"/>
            <w:noWrap w:val="0"/>
            <w:vAlign w:val="center"/>
          </w:tcPr>
          <w:p w14:paraId="4B80BE0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b/>
                <w:bCs/>
                <w:color w:val="000000"/>
                <w:sz w:val="18"/>
                <w:szCs w:val="18"/>
                <w:highlight w:val="none"/>
                <w:vertAlign w:val="baseline"/>
                <w:lang w:val="en-US" w:eastAsia="zh-CN"/>
              </w:rPr>
            </w:pPr>
            <w:r>
              <w:rPr>
                <w:rFonts w:hint="eastAsia" w:ascii="仿宋_GB2312" w:hAnsi="仿宋_GB2312" w:eastAsia="仿宋_GB2312" w:cs="仿宋_GB2312"/>
                <w:b/>
                <w:bCs/>
                <w:color w:val="000000"/>
                <w:sz w:val="18"/>
                <w:szCs w:val="18"/>
                <w:highlight w:val="none"/>
                <w:vertAlign w:val="baseline"/>
                <w:lang w:val="en-US" w:eastAsia="zh-CN"/>
              </w:rPr>
              <w:t>担责方式</w:t>
            </w:r>
          </w:p>
        </w:tc>
        <w:tc>
          <w:tcPr>
            <w:tcW w:w="1485" w:type="dxa"/>
            <w:noWrap w:val="0"/>
            <w:vAlign w:val="center"/>
          </w:tcPr>
          <w:p w14:paraId="4D3145D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b/>
                <w:bCs/>
                <w:color w:val="000000"/>
                <w:sz w:val="18"/>
                <w:szCs w:val="18"/>
                <w:highlight w:val="none"/>
                <w:vertAlign w:val="baseline"/>
                <w:lang w:val="en-US" w:eastAsia="zh-CN"/>
              </w:rPr>
            </w:pPr>
            <w:r>
              <w:rPr>
                <w:rFonts w:hint="eastAsia" w:ascii="仿宋_GB2312" w:hAnsi="仿宋_GB2312" w:eastAsia="仿宋_GB2312" w:cs="仿宋_GB2312"/>
                <w:b/>
                <w:bCs/>
                <w:color w:val="000000"/>
                <w:sz w:val="18"/>
                <w:szCs w:val="18"/>
                <w:highlight w:val="none"/>
                <w:vertAlign w:val="baseline"/>
                <w:lang w:val="en-US" w:eastAsia="zh-CN"/>
              </w:rPr>
              <w:t>担责方式依据</w:t>
            </w:r>
          </w:p>
        </w:tc>
      </w:tr>
      <w:tr w14:paraId="296C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444" w:type="dxa"/>
            <w:noWrap w:val="0"/>
            <w:vAlign w:val="center"/>
          </w:tcPr>
          <w:p w14:paraId="2D64260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b w:val="0"/>
                <w:bCs w:val="0"/>
                <w:color w:val="000000"/>
                <w:sz w:val="18"/>
                <w:szCs w:val="18"/>
                <w:highlight w:val="none"/>
                <w:vertAlign w:val="baseline"/>
                <w:lang w:val="en-US" w:eastAsia="zh-CN"/>
              </w:rPr>
            </w:pPr>
            <w:r>
              <w:rPr>
                <w:rFonts w:hint="eastAsia" w:ascii="仿宋_GB2312" w:hAnsi="仿宋_GB2312" w:eastAsia="仿宋_GB2312" w:cs="仿宋_GB2312"/>
                <w:b w:val="0"/>
                <w:bCs w:val="0"/>
                <w:color w:val="000000"/>
                <w:sz w:val="18"/>
                <w:szCs w:val="18"/>
                <w:highlight w:val="none"/>
                <w:vertAlign w:val="baseline"/>
                <w:lang w:val="en-US" w:eastAsia="zh-CN"/>
              </w:rPr>
              <w:t>1</w:t>
            </w:r>
          </w:p>
        </w:tc>
        <w:tc>
          <w:tcPr>
            <w:tcW w:w="1471" w:type="dxa"/>
            <w:noWrap w:val="0"/>
            <w:vAlign w:val="center"/>
          </w:tcPr>
          <w:p w14:paraId="18CC501E">
            <w:pPr>
              <w:keepNext w:val="0"/>
              <w:keepLines w:val="0"/>
              <w:pageBreakBefore w:val="0"/>
              <w:widowControl/>
              <w:suppressLineNumbers w:val="0"/>
              <w:kinsoku/>
              <w:wordWrap/>
              <w:overflowPunct/>
              <w:topLinePunct w:val="0"/>
              <w:autoSpaceDE/>
              <w:autoSpaceDN/>
              <w:bidi w:val="0"/>
              <w:adjustRightInd/>
              <w:snapToGrid/>
              <w:spacing w:line="240" w:lineRule="exact"/>
              <w:ind w:left="0"/>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i w:val="0"/>
                <w:color w:val="000000"/>
                <w:kern w:val="0"/>
                <w:sz w:val="18"/>
                <w:szCs w:val="18"/>
                <w:highlight w:val="none"/>
                <w:u w:val="none"/>
                <w:lang w:val="en-US" w:eastAsia="zh-CN" w:bidi="ar"/>
              </w:rPr>
              <w:t>社会艺术水平考级机构委托承办单位备案</w:t>
            </w:r>
          </w:p>
        </w:tc>
        <w:tc>
          <w:tcPr>
            <w:tcW w:w="1125" w:type="dxa"/>
            <w:noWrap w:val="0"/>
            <w:vAlign w:val="center"/>
          </w:tcPr>
          <w:p w14:paraId="1ED1EEDA">
            <w:pPr>
              <w:keepNext w:val="0"/>
              <w:keepLines w:val="0"/>
              <w:pageBreakBefore w:val="0"/>
              <w:kinsoku/>
              <w:wordWrap/>
              <w:overflowPunct/>
              <w:topLinePunct w:val="0"/>
              <w:autoSpaceDN/>
              <w:bidi w:val="0"/>
              <w:snapToGrid w:val="0"/>
              <w:spacing w:line="240" w:lineRule="exact"/>
              <w:ind w:left="0"/>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bCs/>
                <w:color w:val="000000"/>
                <w:sz w:val="18"/>
                <w:szCs w:val="18"/>
                <w:highlight w:val="none"/>
              </w:rPr>
              <w:t>1019012000</w:t>
            </w:r>
          </w:p>
        </w:tc>
        <w:tc>
          <w:tcPr>
            <w:tcW w:w="2910" w:type="dxa"/>
            <w:noWrap w:val="0"/>
            <w:vAlign w:val="center"/>
          </w:tcPr>
          <w:p w14:paraId="52940596">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【部门规章】《社会艺术水平考级管理办法》（2017年文化部令第57号修改）</w:t>
            </w:r>
          </w:p>
          <w:p w14:paraId="0EB6E543">
            <w:pPr>
              <w:keepNext w:val="0"/>
              <w:keepLines w:val="0"/>
              <w:pageBreakBefore w:val="0"/>
              <w:widowControl/>
              <w:numPr>
                <w:ilvl w:val="0"/>
                <w:numId w:val="2"/>
              </w:numPr>
              <w:kinsoku/>
              <w:wordWrap/>
              <w:overflowPunct/>
              <w:topLinePunct w:val="0"/>
              <w:autoSpaceDN/>
              <w:bidi w:val="0"/>
              <w:snapToGrid w:val="0"/>
              <w:spacing w:line="240" w:lineRule="exact"/>
              <w:ind w:left="0" w:firstLine="420" w:firstLineChars="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艺术考级机构委托承办单位承办艺术考级活动的，应当自合作协议生效之日起20日内，将承办单位的基本情况和合作协议报审批机关及承办单位所在地县级以上文化行政部门备案，同时抄送文化市场综合执法机构。</w:t>
            </w:r>
          </w:p>
          <w:p w14:paraId="1956BFFE">
            <w:pPr>
              <w:keepNext w:val="0"/>
              <w:keepLines w:val="0"/>
              <w:pageBreakBefore w:val="0"/>
              <w:widowControl/>
              <w:numPr>
                <w:ilvl w:val="0"/>
                <w:numId w:val="0"/>
              </w:numPr>
              <w:kinsoku/>
              <w:wordWrap/>
              <w:overflowPunct/>
              <w:topLinePunct w:val="0"/>
              <w:autoSpaceDN/>
              <w:bidi w:val="0"/>
              <w:snapToGrid w:val="0"/>
              <w:spacing w:line="240" w:lineRule="exact"/>
              <w:ind w:left="0" w:firstLine="360" w:firstLineChars="200"/>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770" w:type="dxa"/>
            <w:noWrap w:val="0"/>
            <w:vAlign w:val="center"/>
          </w:tcPr>
          <w:p w14:paraId="075AA737">
            <w:pPr>
              <w:keepNext w:val="0"/>
              <w:keepLines w:val="0"/>
              <w:pageBreakBefore w:val="0"/>
              <w:kinsoku/>
              <w:wordWrap/>
              <w:overflowPunct/>
              <w:topLinePunct w:val="0"/>
              <w:autoSpaceDN/>
              <w:bidi w:val="0"/>
              <w:snapToGrid w:val="0"/>
              <w:spacing w:line="240" w:lineRule="exact"/>
              <w:ind w:left="0"/>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承办单位在县（区）的，报当地县（市）文化行政部门备案。</w:t>
            </w:r>
          </w:p>
        </w:tc>
        <w:tc>
          <w:tcPr>
            <w:tcW w:w="1380" w:type="dxa"/>
            <w:noWrap w:val="0"/>
            <w:vAlign w:val="center"/>
          </w:tcPr>
          <w:p w14:paraId="36FC01EE">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1.受理责任：对申诉材料依法进行受理。</w:t>
            </w:r>
          </w:p>
          <w:p w14:paraId="6558C4A6">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2.审查责任：按照法定的条件和程序对申诉材料进行审查，提出审查意见。</w:t>
            </w:r>
          </w:p>
          <w:p w14:paraId="75B28C71">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3.决定责任：作出申诉处理的决定，信息公开。</w:t>
            </w:r>
          </w:p>
          <w:p w14:paraId="54F4D969">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4.其他法律法规规章文件规定应履行的责任。</w:t>
            </w:r>
          </w:p>
        </w:tc>
        <w:tc>
          <w:tcPr>
            <w:tcW w:w="1335" w:type="dxa"/>
            <w:noWrap w:val="0"/>
            <w:vAlign w:val="center"/>
          </w:tcPr>
          <w:p w14:paraId="424ADF63">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【法律】《中华人民共和国旅游法》（2013年）</w:t>
            </w:r>
          </w:p>
          <w:p w14:paraId="4CB8D237">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第九十一条 县级以上人民政府应当指定或者设立统一的旅游投诉受理机构。受理机构接到投诉，应当及时进行处理或者移交有关部门处理，并告知投诉者。</w:t>
            </w:r>
          </w:p>
          <w:p w14:paraId="578EDE37">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第九十二条旅游者与旅游经营者发生纠纷，可以通过下列途径解决：</w:t>
            </w:r>
          </w:p>
          <w:p w14:paraId="49E3A2CD">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（一）双方协商；</w:t>
            </w:r>
          </w:p>
          <w:p w14:paraId="0BB5A87A">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（二）向消费者协会、旅游投诉受理机构或者有关调解组织申请调解；</w:t>
            </w:r>
          </w:p>
          <w:p w14:paraId="2213E455">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（三）根据与旅游经营者达成的仲裁协议提请仲裁机构仲裁；</w:t>
            </w:r>
          </w:p>
          <w:p w14:paraId="71F7B487">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（四）向人民法院提起诉讼。</w:t>
            </w:r>
          </w:p>
          <w:p w14:paraId="1A8F402F">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第九十三条 消费者协会、旅游投诉受理机构和有关调解组织在双方自愿的基础上，依法对旅游者与旅游经营者之间的纠纷进行调解。</w:t>
            </w:r>
          </w:p>
        </w:tc>
        <w:tc>
          <w:tcPr>
            <w:tcW w:w="1335" w:type="dxa"/>
            <w:noWrap w:val="0"/>
            <w:vAlign w:val="center"/>
          </w:tcPr>
          <w:p w14:paraId="56CF7FD5">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因不履行或不正确履行行政职责，有下列情形的，行政机关及相关工作人员应承担相应责任：</w:t>
            </w:r>
          </w:p>
          <w:p w14:paraId="40310F7A">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1.对符合受理条件的申请不予受理的；</w:t>
            </w:r>
          </w:p>
          <w:p w14:paraId="4EF7405D">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2.未严格按照相关法律、法规履行审查义务的；</w:t>
            </w:r>
          </w:p>
          <w:p w14:paraId="21476747">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3.不依法履行监督职责或者监督不力的；</w:t>
            </w:r>
          </w:p>
          <w:p w14:paraId="34A0B0E4">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4.滥用职权、徇私舞弊、玩忽职守的；</w:t>
            </w:r>
          </w:p>
          <w:p w14:paraId="508BB4E1">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5.索贿、受贿，谋取不正当利益的；</w:t>
            </w:r>
          </w:p>
          <w:p w14:paraId="5404A329">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6.其他违反法律法规规章文件规定的行为。</w:t>
            </w:r>
          </w:p>
        </w:tc>
        <w:tc>
          <w:tcPr>
            <w:tcW w:w="1455" w:type="dxa"/>
            <w:noWrap w:val="0"/>
            <w:vAlign w:val="top"/>
          </w:tcPr>
          <w:p w14:paraId="23F32F8B">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1.《宁夏回族自治区行政执法监督条例》第二十二条 各级人民政府及其工作部门或者法制机构应当加强行政执法主体具体行政行为的监督，有下列情形之一的，依法予以纠正。（二）不履行或者拖延履行法定职责的；</w:t>
            </w:r>
          </w:p>
          <w:p w14:paraId="3367D2D9">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2.《宁夏回族自治区行政执法监督条例》第二十二条 各级人民政府及其工作部门或者法制机构应当加强行政执法主体具体行政行为的监督，有下列情形之一的，依法予以纠正。（六）违反法定程序的。</w:t>
            </w:r>
          </w:p>
          <w:p w14:paraId="298275CF">
            <w:pPr>
              <w:keepNext w:val="0"/>
              <w:keepLines w:val="0"/>
              <w:pageBreakBefore w:val="0"/>
              <w:widowControl/>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3.《宁夏回族自治区行政程序规定》第一百一十三条“行政机关及其工作人员违反本规定，有下列情形之一的，依照国家和自治区有关规定追究责任：（三）超越或者滥用职权的；</w:t>
            </w:r>
          </w:p>
          <w:p w14:paraId="33021FD6">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宁夏回族自治区行政执法监督条例》第二十六条“监督机关或者监督机构及其工作人员有下列情形之一的，由本级人民政府或其工作部门对有关负责人和责任人员给予警告；情节严重的，由发证机关注销其行政执法监督证，并依法给予行政处分；构成犯罪的，依法追究刑事责任：（三）失职或者越权，造成严重后果的；”</w:t>
            </w:r>
          </w:p>
          <w:p w14:paraId="0151AE5F">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181B47F2">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5.《宁夏回族自治区行政责任追究办法》第十四条“行政机关及其工作人员在实施行政监督检查过程中有下列情形之一的，应当追究其行政责任：（六）其他违法实施行政监督检查的情形。”</w:t>
            </w:r>
          </w:p>
        </w:tc>
        <w:tc>
          <w:tcPr>
            <w:tcW w:w="1404" w:type="dxa"/>
            <w:noWrap w:val="0"/>
            <w:vAlign w:val="center"/>
          </w:tcPr>
          <w:p w14:paraId="7D591BDD">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350A9BDC">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1.给予具体承办人责令作出书面检查、批评教育、取消年度评比先进资格、暂扣行政执法证件、离岗培训、调离工作岗位、取消行政执法资格以及处分等责任追究；</w:t>
            </w:r>
          </w:p>
          <w:p w14:paraId="43C20721">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2.给予行政机关责令限期整改、通报批评、取消评比先进资格等责任追究；</w:t>
            </w:r>
          </w:p>
          <w:p w14:paraId="54F9E9F2">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3.对违反党纪的工作人员（中共党员）给予党纪处分；对构成犯罪的工作人员，移交司法机关，依法追究刑事责任；</w:t>
            </w:r>
          </w:p>
          <w:p w14:paraId="7BAD9157">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4.其他法律法规规章文件规定的责任承担方式。</w:t>
            </w:r>
          </w:p>
        </w:tc>
        <w:tc>
          <w:tcPr>
            <w:tcW w:w="1485" w:type="dxa"/>
            <w:noWrap w:val="0"/>
            <w:vAlign w:val="top"/>
          </w:tcPr>
          <w:p w14:paraId="47DAE53D">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26607533">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40C3A104">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2.《宁夏回族自治区行政责任追究办法》第五条“追究行政责任的方式为：（一）诫勉谈话；（二）责令作出书面检查；（三）责令公开道歉；（四）通报批评；（五）调离工作岗位；（六）暂停职务；（七）建议免职；（八）责令辞职。”</w:t>
            </w:r>
          </w:p>
          <w:p w14:paraId="598BB217">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 《宁夏回族自治区行政程序规定》第一百一十五条“（一）对行政机关的责任追究方式为：责令限期整改、通报批评、取消评比先进的资格等；</w:t>
            </w:r>
          </w:p>
          <w:p w14:paraId="3D4642C6">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w:t>
            </w:r>
            <w:r>
              <w:rPr>
                <w:rFonts w:hint="eastAsia" w:ascii="仿宋_GB2312" w:hAnsi="仿宋_GB2312" w:eastAsia="仿宋_GB2312" w:cs="仿宋_GB2312"/>
                <w:color w:val="auto"/>
                <w:sz w:val="18"/>
                <w:szCs w:val="18"/>
                <w:highlight w:val="none"/>
                <w:lang w:eastAsia="zh-CN"/>
              </w:rPr>
              <w:t>《中国共产党纪律处分条例》第八条</w:t>
            </w:r>
            <w:r>
              <w:rPr>
                <w:rFonts w:hint="eastAsia" w:ascii="仿宋_GB2312" w:hAnsi="仿宋_GB2312" w:eastAsia="仿宋_GB2312" w:cs="仿宋_GB2312"/>
                <w:color w:val="auto"/>
                <w:sz w:val="18"/>
                <w:szCs w:val="18"/>
                <w:highlight w:val="none"/>
              </w:rPr>
              <w:t>“对党员的纪律处分种类：（一）警告；（二）严重警告；（三）撤销党内职务；（四）留党察看；（五）开除党籍。”</w:t>
            </w:r>
          </w:p>
          <w:p w14:paraId="5C520A5E">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1ACF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444" w:type="dxa"/>
            <w:noWrap w:val="0"/>
            <w:vAlign w:val="center"/>
          </w:tcPr>
          <w:p w14:paraId="1A0B48B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b w:val="0"/>
                <w:bCs w:val="0"/>
                <w:color w:val="000000"/>
                <w:sz w:val="18"/>
                <w:szCs w:val="18"/>
                <w:highlight w:val="none"/>
                <w:vertAlign w:val="baseline"/>
                <w:lang w:val="en-US" w:eastAsia="zh-CN"/>
              </w:rPr>
            </w:pPr>
            <w:r>
              <w:rPr>
                <w:rFonts w:hint="eastAsia" w:ascii="仿宋_GB2312" w:hAnsi="仿宋_GB2312" w:eastAsia="仿宋_GB2312" w:cs="仿宋_GB2312"/>
                <w:b w:val="0"/>
                <w:bCs w:val="0"/>
                <w:color w:val="000000"/>
                <w:sz w:val="18"/>
                <w:szCs w:val="18"/>
                <w:highlight w:val="none"/>
                <w:vertAlign w:val="baseline"/>
                <w:lang w:val="en-US" w:eastAsia="zh-CN"/>
              </w:rPr>
              <w:t>2</w:t>
            </w:r>
          </w:p>
        </w:tc>
        <w:tc>
          <w:tcPr>
            <w:tcW w:w="1471" w:type="dxa"/>
            <w:noWrap w:val="0"/>
            <w:vAlign w:val="center"/>
          </w:tcPr>
          <w:p w14:paraId="6FA7D985">
            <w:pPr>
              <w:keepNext w:val="0"/>
              <w:keepLines w:val="0"/>
              <w:pageBreakBefore w:val="0"/>
              <w:widowControl/>
              <w:suppressLineNumbers w:val="0"/>
              <w:kinsoku/>
              <w:wordWrap/>
              <w:overflowPunct/>
              <w:topLinePunct w:val="0"/>
              <w:autoSpaceDE/>
              <w:autoSpaceDN/>
              <w:bidi w:val="0"/>
              <w:adjustRightInd/>
              <w:snapToGrid/>
              <w:spacing w:line="240" w:lineRule="exact"/>
              <w:ind w:left="0"/>
              <w:jc w:val="left"/>
              <w:textAlignment w:val="center"/>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义诊活动备案</w:t>
            </w:r>
          </w:p>
        </w:tc>
        <w:tc>
          <w:tcPr>
            <w:tcW w:w="1125" w:type="dxa"/>
            <w:noWrap w:val="0"/>
            <w:vAlign w:val="center"/>
          </w:tcPr>
          <w:p w14:paraId="6EF5F9B7">
            <w:pPr>
              <w:keepNext w:val="0"/>
              <w:keepLines w:val="0"/>
              <w:pageBreakBefore w:val="0"/>
              <w:widowControl/>
              <w:kinsoku/>
              <w:wordWrap/>
              <w:overflowPunct/>
              <w:topLinePunct w:val="0"/>
              <w:autoSpaceDN/>
              <w:bidi w:val="0"/>
              <w:adjustRightInd w:val="0"/>
              <w:snapToGrid w:val="0"/>
              <w:spacing w:line="240" w:lineRule="exact"/>
              <w:ind w:left="0"/>
              <w:jc w:val="center"/>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kern w:val="0"/>
                <w:sz w:val="18"/>
                <w:szCs w:val="18"/>
                <w:highlight w:val="none"/>
              </w:rPr>
              <w:t>10B1903000</w:t>
            </w:r>
          </w:p>
        </w:tc>
        <w:tc>
          <w:tcPr>
            <w:tcW w:w="2910" w:type="dxa"/>
            <w:noWrap w:val="0"/>
            <w:vAlign w:val="center"/>
          </w:tcPr>
          <w:p w14:paraId="19ECEBE5">
            <w:pPr>
              <w:pStyle w:val="9"/>
              <w:keepNext w:val="0"/>
              <w:keepLines w:val="0"/>
              <w:pageBreakBefore w:val="0"/>
              <w:widowControl/>
              <w:suppressLineNumbers w:val="0"/>
              <w:kinsoku/>
              <w:wordWrap/>
              <w:overflowPunct/>
              <w:topLinePunct w:val="0"/>
              <w:autoSpaceDN/>
              <w:bidi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【部</w:t>
            </w:r>
            <w:r>
              <w:rPr>
                <w:rFonts w:hint="eastAsia" w:ascii="仿宋_GB2312" w:hAnsi="仿宋_GB2312" w:eastAsia="仿宋_GB2312" w:cs="仿宋_GB2312"/>
                <w:b w:val="0"/>
                <w:bCs w:val="0"/>
                <w:color w:val="000000"/>
                <w:kern w:val="2"/>
                <w:sz w:val="18"/>
                <w:szCs w:val="18"/>
                <w:highlight w:val="none"/>
                <w:lang w:val="en-US" w:eastAsia="zh-CN" w:bidi="ar-SA"/>
              </w:rPr>
              <w:t>门规章】《卫生部下发关于组织义诊活动实行</w:t>
            </w:r>
            <w:r>
              <w:rPr>
                <w:rFonts w:hint="eastAsia" w:ascii="仿宋_GB2312" w:hAnsi="仿宋_GB2312" w:eastAsia="仿宋_GB2312" w:cs="仿宋_GB2312"/>
                <w:color w:val="000000"/>
                <w:sz w:val="18"/>
                <w:szCs w:val="18"/>
                <w:highlight w:val="none"/>
              </w:rPr>
              <w:t>备案管理的通知》（卫医发〔2001〕365号）</w:t>
            </w:r>
          </w:p>
          <w:p w14:paraId="776B3F84">
            <w:pPr>
              <w:pStyle w:val="9"/>
              <w:keepNext w:val="0"/>
              <w:keepLines w:val="0"/>
              <w:pageBreakBefore w:val="0"/>
              <w:widowControl/>
              <w:suppressLineNumbers w:val="0"/>
              <w:kinsoku/>
              <w:wordWrap/>
              <w:overflowPunct/>
              <w:topLinePunct w:val="0"/>
              <w:autoSpaceDN/>
              <w:bidi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二、县级以上卫生行政部门负责对义诊活动的备案、审查、监督和管理。义诊组织单位原则上应组织本地区的医务人员在本地区范围内举行义诊,在开展义诊活动前15日到义诊所在地县级以上卫生行政部门备案；需跨县(区)、市(地、州)或省(自治区、直辖市)组织义诊时,组织单位应在开展义诊活动前15-30日分别向其所在地和义诊所在地相应的县(区)、市(地、州)、省（自治区、直辖市)卫生行政部门备案。</w:t>
            </w:r>
          </w:p>
          <w:p w14:paraId="52A071DD">
            <w:pPr>
              <w:pStyle w:val="9"/>
              <w:keepNext w:val="0"/>
              <w:keepLines w:val="0"/>
              <w:pageBreakBefore w:val="0"/>
              <w:widowControl/>
              <w:suppressLineNumbers w:val="0"/>
              <w:kinsoku/>
              <w:wordWrap/>
              <w:overflowPunct/>
              <w:topLinePunct w:val="0"/>
              <w:autoSpaceDN/>
              <w:bidi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三、义诊组织单位到卫生行政部门备案时需提交以下材料：</w:t>
            </w:r>
          </w:p>
          <w:p w14:paraId="1DBE953C">
            <w:pPr>
              <w:pStyle w:val="9"/>
              <w:keepNext w:val="0"/>
              <w:keepLines w:val="0"/>
              <w:pageBreakBefore w:val="0"/>
              <w:widowControl/>
              <w:suppressLineNumbers w:val="0"/>
              <w:kinsoku/>
              <w:wordWrap/>
              <w:overflowPunct/>
              <w:topLinePunct w:val="0"/>
              <w:autoSpaceDN/>
              <w:bidi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(一)义诊情况说明 包括义诊的组织单位，开展义诊的时间、地点、义诊的内容 参加的医疗、预防、保健机构名称、医务人员数量及其从事专业等。</w:t>
            </w:r>
          </w:p>
          <w:p w14:paraId="4D4C19CA">
            <w:pPr>
              <w:pStyle w:val="9"/>
              <w:keepNext w:val="0"/>
              <w:keepLines w:val="0"/>
              <w:pageBreakBefore w:val="0"/>
              <w:widowControl/>
              <w:suppressLineNumbers w:val="0"/>
              <w:kinsoku/>
              <w:wordWrap/>
              <w:overflowPunct/>
              <w:topLinePunct w:val="0"/>
              <w:autoSpaceDN/>
              <w:bidi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(二)组织单位法人代表签发的责任承诺书,包括：在预定时间、地点开展所备案的义诊,义诊中不从事商业活动,不误导、欺骗公众，不聘请、雇佣非医务人员提供医疗、预防、保健咨询,不妨碍公共秩序等。</w:t>
            </w:r>
          </w:p>
          <w:p w14:paraId="447CCCD6">
            <w:pPr>
              <w:pStyle w:val="9"/>
              <w:keepNext w:val="0"/>
              <w:keepLines w:val="0"/>
              <w:pageBreakBefore w:val="0"/>
              <w:widowControl/>
              <w:suppressLineNumbers w:val="0"/>
              <w:kinsoku/>
              <w:wordWrap/>
              <w:overflowPunct/>
              <w:topLinePunct w:val="0"/>
              <w:autoSpaceDN/>
              <w:bidi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(三)参加义诊医疗、预防、保健机构的《医疗机构执业许可证》(复印件)或卫生行政部门批准设置的有效证明(复印件)。</w:t>
            </w:r>
          </w:p>
          <w:p w14:paraId="0C2409FD">
            <w:pPr>
              <w:pStyle w:val="9"/>
              <w:keepNext w:val="0"/>
              <w:keepLines w:val="0"/>
              <w:pageBreakBefore w:val="0"/>
              <w:widowControl/>
              <w:suppressLineNumbers w:val="0"/>
              <w:kinsoku/>
              <w:wordWrap/>
              <w:overflowPunct/>
              <w:topLinePunct w:val="0"/>
              <w:autoSpaceDN/>
              <w:bidi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(四)参加义诊医务人员所在医疗、预防、保健机构出具的同意其参加义诊的证明。</w:t>
            </w:r>
          </w:p>
          <w:p w14:paraId="4935172B">
            <w:pPr>
              <w:pStyle w:val="9"/>
              <w:keepNext w:val="0"/>
              <w:keepLines w:val="0"/>
              <w:pageBreakBefore w:val="0"/>
              <w:widowControl/>
              <w:suppressLineNumbers w:val="0"/>
              <w:kinsoku/>
              <w:wordWrap/>
              <w:overflowPunct/>
              <w:topLinePunct w:val="0"/>
              <w:autoSpaceDN/>
              <w:bidi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p w14:paraId="5C958845">
            <w:pPr>
              <w:keepNext w:val="0"/>
              <w:keepLines w:val="0"/>
              <w:pageBreakBefore w:val="0"/>
              <w:widowControl/>
              <w:kinsoku/>
              <w:wordWrap/>
              <w:overflowPunct/>
              <w:topLinePunct w:val="0"/>
              <w:autoSpaceDN/>
              <w:bidi w:val="0"/>
              <w:snapToGrid w:val="0"/>
              <w:spacing w:line="240" w:lineRule="exact"/>
              <w:ind w:left="0" w:firstLine="420" w:firstLineChars="0"/>
              <w:rPr>
                <w:rFonts w:hint="eastAsia" w:ascii="仿宋_GB2312" w:hAnsi="仿宋_GB2312" w:eastAsia="仿宋_GB2312" w:cs="仿宋_GB2312"/>
                <w:color w:val="000000"/>
                <w:sz w:val="18"/>
                <w:szCs w:val="18"/>
                <w:highlight w:val="none"/>
              </w:rPr>
            </w:pPr>
          </w:p>
        </w:tc>
        <w:tc>
          <w:tcPr>
            <w:tcW w:w="1770" w:type="dxa"/>
            <w:noWrap w:val="0"/>
            <w:vAlign w:val="center"/>
          </w:tcPr>
          <w:p w14:paraId="1A4DEC62">
            <w:pPr>
              <w:keepNext w:val="0"/>
              <w:keepLines w:val="0"/>
              <w:pageBreakBefore w:val="0"/>
              <w:kinsoku/>
              <w:wordWrap/>
              <w:overflowPunct/>
              <w:topLinePunct w:val="0"/>
              <w:autoSpaceDN/>
              <w:bidi w:val="0"/>
              <w:snapToGrid w:val="0"/>
              <w:spacing w:line="240" w:lineRule="exact"/>
              <w:ind w:left="0"/>
              <w:rPr>
                <w:rFonts w:hint="eastAsia" w:ascii="仿宋_GB2312" w:hAnsi="仿宋_GB2312" w:eastAsia="仿宋_GB2312" w:cs="仿宋_GB2312"/>
                <w:color w:val="000000"/>
                <w:sz w:val="18"/>
                <w:szCs w:val="18"/>
                <w:highlight w:val="none"/>
              </w:rPr>
            </w:pPr>
          </w:p>
        </w:tc>
        <w:tc>
          <w:tcPr>
            <w:tcW w:w="1380" w:type="dxa"/>
            <w:noWrap w:val="0"/>
            <w:vAlign w:val="center"/>
          </w:tcPr>
          <w:p w14:paraId="768D9A1E">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outlineLvl w:val="9"/>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1.受理责任：依法对备案申请材料进行受理。                        </w:t>
            </w:r>
          </w:p>
          <w:p w14:paraId="3A5BCAC9">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outlineLvl w:val="9"/>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2.审查责任：按照法定的条件和程序对提交材料进行审查，提出审查意见。</w:t>
            </w:r>
          </w:p>
          <w:p w14:paraId="192419DA">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outlineLvl w:val="9"/>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3.决定责任：作出准予备案或不予备案的决定，法定告知。</w:t>
            </w:r>
          </w:p>
          <w:p w14:paraId="18791980">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outlineLvl w:val="9"/>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4.其他法律法规规章文件规定应履行的责任。</w:t>
            </w:r>
          </w:p>
        </w:tc>
        <w:tc>
          <w:tcPr>
            <w:tcW w:w="1335" w:type="dxa"/>
            <w:noWrap w:val="0"/>
            <w:vAlign w:val="center"/>
          </w:tcPr>
          <w:p w14:paraId="0A04FC11">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b w:val="0"/>
                <w:bCs w:val="0"/>
                <w:color w:val="000000"/>
                <w:kern w:val="2"/>
                <w:sz w:val="18"/>
                <w:szCs w:val="18"/>
                <w:highlight w:val="none"/>
                <w:lang w:val="en-US" w:eastAsia="zh-CN" w:bidi="ar-SA"/>
              </w:rPr>
            </w:pPr>
          </w:p>
          <w:p w14:paraId="4A097492">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b w:val="0"/>
                <w:bCs w:val="0"/>
                <w:color w:val="000000"/>
                <w:kern w:val="2"/>
                <w:sz w:val="18"/>
                <w:szCs w:val="18"/>
                <w:highlight w:val="none"/>
                <w:lang w:val="en-US" w:eastAsia="zh-CN" w:bidi="ar-SA"/>
              </w:rPr>
            </w:pPr>
            <w:r>
              <w:rPr>
                <w:rFonts w:hint="eastAsia" w:ascii="仿宋_GB2312" w:hAnsi="仿宋_GB2312" w:eastAsia="仿宋_GB2312" w:cs="仿宋_GB2312"/>
                <w:b w:val="0"/>
                <w:bCs w:val="0"/>
                <w:color w:val="000000"/>
                <w:kern w:val="2"/>
                <w:sz w:val="18"/>
                <w:szCs w:val="18"/>
                <w:highlight w:val="none"/>
                <w:lang w:val="en-US" w:eastAsia="zh-CN" w:bidi="ar-SA"/>
              </w:rPr>
              <w:t>1.参照《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tc>
        <w:tc>
          <w:tcPr>
            <w:tcW w:w="1335" w:type="dxa"/>
            <w:noWrap w:val="0"/>
            <w:vAlign w:val="center"/>
          </w:tcPr>
          <w:p w14:paraId="797C091D">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outlineLvl w:val="9"/>
              <w:rPr>
                <w:rFonts w:hint="eastAsia" w:ascii="仿宋_GB2312" w:hAnsi="仿宋_GB2312" w:eastAsia="仿宋_GB2312" w:cs="仿宋_GB2312"/>
                <w:b w:val="0"/>
                <w:bCs w:val="0"/>
                <w:color w:val="000000"/>
                <w:kern w:val="2"/>
                <w:sz w:val="18"/>
                <w:szCs w:val="18"/>
                <w:highlight w:val="none"/>
                <w:lang w:val="en-US" w:eastAsia="zh-CN" w:bidi="ar-SA"/>
              </w:rPr>
            </w:pPr>
            <w:r>
              <w:rPr>
                <w:rFonts w:hint="eastAsia" w:ascii="仿宋_GB2312" w:hAnsi="仿宋_GB2312" w:eastAsia="仿宋_GB2312" w:cs="仿宋_GB2312"/>
                <w:b w:val="0"/>
                <w:bCs w:val="0"/>
                <w:color w:val="000000"/>
                <w:kern w:val="2"/>
                <w:sz w:val="18"/>
                <w:szCs w:val="18"/>
                <w:highlight w:val="none"/>
                <w:lang w:val="en-US" w:eastAsia="zh-CN" w:bidi="ar-SA"/>
              </w:rPr>
              <w:t>因不履行或不正确履行行政职责，有下列情形的，行政机关及相关工作人员应承担相应责任：</w:t>
            </w:r>
          </w:p>
          <w:p w14:paraId="4580CAE5">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outlineLvl w:val="9"/>
              <w:rPr>
                <w:rFonts w:hint="eastAsia" w:ascii="仿宋_GB2312" w:hAnsi="仿宋_GB2312" w:eastAsia="仿宋_GB2312" w:cs="仿宋_GB2312"/>
                <w:b w:val="0"/>
                <w:bCs w:val="0"/>
                <w:color w:val="000000"/>
                <w:kern w:val="2"/>
                <w:sz w:val="18"/>
                <w:szCs w:val="18"/>
                <w:highlight w:val="none"/>
                <w:lang w:val="en-US" w:eastAsia="zh-CN" w:bidi="ar-SA"/>
              </w:rPr>
            </w:pPr>
            <w:r>
              <w:rPr>
                <w:rFonts w:hint="eastAsia" w:ascii="仿宋_GB2312" w:hAnsi="仿宋_GB2312" w:eastAsia="仿宋_GB2312" w:cs="仿宋_GB2312"/>
                <w:b w:val="0"/>
                <w:bCs w:val="0"/>
                <w:color w:val="000000"/>
                <w:kern w:val="2"/>
                <w:sz w:val="18"/>
                <w:szCs w:val="18"/>
                <w:highlight w:val="none"/>
                <w:lang w:val="en-US" w:eastAsia="zh-CN" w:bidi="ar-SA"/>
              </w:rPr>
              <w:t>1.对符合受理条件的申请不予受理的；</w:t>
            </w:r>
          </w:p>
          <w:p w14:paraId="64BEC723">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outlineLvl w:val="9"/>
              <w:rPr>
                <w:rFonts w:hint="eastAsia" w:ascii="仿宋_GB2312" w:hAnsi="仿宋_GB2312" w:eastAsia="仿宋_GB2312" w:cs="仿宋_GB2312"/>
                <w:b w:val="0"/>
                <w:bCs w:val="0"/>
                <w:color w:val="000000"/>
                <w:kern w:val="2"/>
                <w:sz w:val="18"/>
                <w:szCs w:val="18"/>
                <w:highlight w:val="none"/>
                <w:lang w:val="en-US" w:eastAsia="zh-CN" w:bidi="ar-SA"/>
              </w:rPr>
            </w:pPr>
            <w:r>
              <w:rPr>
                <w:rFonts w:hint="eastAsia" w:ascii="仿宋_GB2312" w:hAnsi="仿宋_GB2312" w:eastAsia="仿宋_GB2312" w:cs="仿宋_GB2312"/>
                <w:b w:val="0"/>
                <w:bCs w:val="0"/>
                <w:color w:val="000000"/>
                <w:kern w:val="2"/>
                <w:sz w:val="18"/>
                <w:szCs w:val="18"/>
                <w:highlight w:val="none"/>
                <w:lang w:val="en-US" w:eastAsia="zh-CN" w:bidi="ar-SA"/>
              </w:rPr>
              <w:t>2.未严格按照相关法律、法规履行审查义务的；</w:t>
            </w:r>
          </w:p>
          <w:p w14:paraId="31BCCEFE">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outlineLvl w:val="9"/>
              <w:rPr>
                <w:rFonts w:hint="eastAsia" w:ascii="仿宋_GB2312" w:hAnsi="仿宋_GB2312" w:eastAsia="仿宋_GB2312" w:cs="仿宋_GB2312"/>
                <w:b w:val="0"/>
                <w:bCs w:val="0"/>
                <w:color w:val="000000"/>
                <w:kern w:val="2"/>
                <w:sz w:val="18"/>
                <w:szCs w:val="18"/>
                <w:highlight w:val="none"/>
                <w:lang w:val="en-US" w:eastAsia="zh-CN" w:bidi="ar-SA"/>
              </w:rPr>
            </w:pPr>
            <w:r>
              <w:rPr>
                <w:rFonts w:hint="eastAsia" w:ascii="仿宋_GB2312" w:hAnsi="仿宋_GB2312" w:eastAsia="仿宋_GB2312" w:cs="仿宋_GB2312"/>
                <w:b w:val="0"/>
                <w:bCs w:val="0"/>
                <w:color w:val="000000"/>
                <w:kern w:val="2"/>
                <w:sz w:val="18"/>
                <w:szCs w:val="18"/>
                <w:highlight w:val="none"/>
                <w:lang w:val="en-US" w:eastAsia="zh-CN" w:bidi="ar-SA"/>
              </w:rPr>
              <w:t>3.不依法履行监督职责或者监督不力的；</w:t>
            </w:r>
          </w:p>
          <w:p w14:paraId="599BDA0B">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outlineLvl w:val="9"/>
              <w:rPr>
                <w:rFonts w:hint="eastAsia" w:ascii="仿宋_GB2312" w:hAnsi="仿宋_GB2312" w:eastAsia="仿宋_GB2312" w:cs="仿宋_GB2312"/>
                <w:b w:val="0"/>
                <w:bCs w:val="0"/>
                <w:color w:val="000000"/>
                <w:kern w:val="2"/>
                <w:sz w:val="18"/>
                <w:szCs w:val="18"/>
                <w:highlight w:val="none"/>
                <w:lang w:val="en-US" w:eastAsia="zh-CN" w:bidi="ar-SA"/>
              </w:rPr>
            </w:pPr>
            <w:r>
              <w:rPr>
                <w:rFonts w:hint="eastAsia" w:ascii="仿宋_GB2312" w:hAnsi="仿宋_GB2312" w:eastAsia="仿宋_GB2312" w:cs="仿宋_GB2312"/>
                <w:b w:val="0"/>
                <w:bCs w:val="0"/>
                <w:color w:val="000000"/>
                <w:kern w:val="2"/>
                <w:sz w:val="18"/>
                <w:szCs w:val="18"/>
                <w:highlight w:val="none"/>
                <w:lang w:val="en-US" w:eastAsia="zh-CN" w:bidi="ar-SA"/>
              </w:rPr>
              <w:t>4.滥用职权、徇私舞弊、玩忽职守的；</w:t>
            </w:r>
          </w:p>
          <w:p w14:paraId="51BD8F0B">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outlineLvl w:val="9"/>
              <w:rPr>
                <w:rFonts w:hint="eastAsia" w:ascii="仿宋_GB2312" w:hAnsi="仿宋_GB2312" w:eastAsia="仿宋_GB2312" w:cs="仿宋_GB2312"/>
                <w:b w:val="0"/>
                <w:bCs w:val="0"/>
                <w:color w:val="000000"/>
                <w:kern w:val="2"/>
                <w:sz w:val="18"/>
                <w:szCs w:val="18"/>
                <w:highlight w:val="none"/>
                <w:lang w:val="en-US" w:eastAsia="zh-CN" w:bidi="ar-SA"/>
              </w:rPr>
            </w:pPr>
            <w:r>
              <w:rPr>
                <w:rFonts w:hint="eastAsia" w:ascii="仿宋_GB2312" w:hAnsi="仿宋_GB2312" w:eastAsia="仿宋_GB2312" w:cs="仿宋_GB2312"/>
                <w:b w:val="0"/>
                <w:bCs w:val="0"/>
                <w:color w:val="000000"/>
                <w:kern w:val="2"/>
                <w:sz w:val="18"/>
                <w:szCs w:val="18"/>
                <w:highlight w:val="none"/>
                <w:lang w:val="en-US" w:eastAsia="zh-CN" w:bidi="ar-SA"/>
              </w:rPr>
              <w:t>5.索贿、受贿，谋取不正当利益的；</w:t>
            </w:r>
          </w:p>
          <w:p w14:paraId="435BE7B2">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outlineLvl w:val="9"/>
              <w:rPr>
                <w:rFonts w:hint="eastAsia" w:ascii="仿宋_GB2312" w:hAnsi="仿宋_GB2312" w:eastAsia="仿宋_GB2312" w:cs="仿宋_GB2312"/>
                <w:b w:val="0"/>
                <w:bCs w:val="0"/>
                <w:color w:val="000000"/>
                <w:kern w:val="2"/>
                <w:sz w:val="18"/>
                <w:szCs w:val="18"/>
                <w:highlight w:val="none"/>
                <w:lang w:val="en-US" w:eastAsia="zh-CN" w:bidi="ar-SA"/>
              </w:rPr>
            </w:pPr>
            <w:r>
              <w:rPr>
                <w:rFonts w:hint="eastAsia" w:ascii="仿宋_GB2312" w:hAnsi="仿宋_GB2312" w:eastAsia="仿宋_GB2312" w:cs="仿宋_GB2312"/>
                <w:b w:val="0"/>
                <w:bCs w:val="0"/>
                <w:color w:val="000000"/>
                <w:kern w:val="2"/>
                <w:sz w:val="18"/>
                <w:szCs w:val="18"/>
                <w:highlight w:val="none"/>
                <w:lang w:val="en-US" w:eastAsia="zh-CN" w:bidi="ar-SA"/>
              </w:rPr>
              <w:t>6.其他违反法律法规规章文件规定的行为。</w:t>
            </w:r>
          </w:p>
        </w:tc>
        <w:tc>
          <w:tcPr>
            <w:tcW w:w="1455" w:type="dxa"/>
            <w:noWrap w:val="0"/>
            <w:vAlign w:val="top"/>
          </w:tcPr>
          <w:p w14:paraId="118BA4E9">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outlineLvl w:val="9"/>
              <w:rPr>
                <w:rFonts w:hint="eastAsia" w:ascii="仿宋_GB2312" w:hAnsi="仿宋_GB2312" w:eastAsia="仿宋_GB2312" w:cs="仿宋_GB2312"/>
                <w:b w:val="0"/>
                <w:bCs w:val="0"/>
                <w:color w:val="000000"/>
                <w:kern w:val="2"/>
                <w:sz w:val="18"/>
                <w:szCs w:val="18"/>
                <w:highlight w:val="none"/>
                <w:lang w:val="en-US" w:eastAsia="zh-CN" w:bidi="ar-SA"/>
              </w:rPr>
            </w:pPr>
            <w:r>
              <w:rPr>
                <w:rFonts w:hint="eastAsia" w:ascii="仿宋_GB2312" w:hAnsi="仿宋_GB2312" w:eastAsia="仿宋_GB2312" w:cs="仿宋_GB2312"/>
                <w:b w:val="0"/>
                <w:bCs w:val="0"/>
                <w:color w:val="000000"/>
                <w:kern w:val="2"/>
                <w:sz w:val="18"/>
                <w:szCs w:val="18"/>
                <w:highlight w:val="none"/>
                <w:lang w:val="en-US" w:eastAsia="zh-CN" w:bidi="ar-SA"/>
              </w:rPr>
              <w:t>1.《宁夏回族自治区行政执法监督条例》第二十二条 各级人民政府及其工作部门或者法制机构应当加强行政执法主体具体行政行为的监督，有下列情形之一的，依法予以纠正。（二）不履行或者拖延履行法定职责的；</w:t>
            </w:r>
          </w:p>
          <w:p w14:paraId="769A6454">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outlineLvl w:val="9"/>
              <w:rPr>
                <w:rFonts w:hint="eastAsia" w:ascii="仿宋_GB2312" w:hAnsi="仿宋_GB2312" w:eastAsia="仿宋_GB2312" w:cs="仿宋_GB2312"/>
                <w:b w:val="0"/>
                <w:bCs w:val="0"/>
                <w:color w:val="000000"/>
                <w:kern w:val="2"/>
                <w:sz w:val="18"/>
                <w:szCs w:val="18"/>
                <w:highlight w:val="none"/>
                <w:lang w:val="en-US" w:eastAsia="zh-CN" w:bidi="ar-SA"/>
              </w:rPr>
            </w:pPr>
            <w:r>
              <w:rPr>
                <w:rFonts w:hint="eastAsia" w:ascii="仿宋_GB2312" w:hAnsi="仿宋_GB2312" w:eastAsia="仿宋_GB2312" w:cs="仿宋_GB2312"/>
                <w:b w:val="0"/>
                <w:bCs w:val="0"/>
                <w:color w:val="000000"/>
                <w:kern w:val="2"/>
                <w:sz w:val="18"/>
                <w:szCs w:val="18"/>
                <w:highlight w:val="none"/>
                <w:lang w:val="en-US" w:eastAsia="zh-CN" w:bidi="ar-SA"/>
              </w:rPr>
              <w:t>2.《宁夏回族自治区行政执法监督条例》第二十二条 各级人民政府及其工作部门或者法制机构应当加强行政执法主体具体行政行为的监督，有下列情形之一的，依法予以纠正。（六）违反法定程序的。</w:t>
            </w:r>
          </w:p>
          <w:p w14:paraId="744423BF">
            <w:pPr>
              <w:keepNext w:val="0"/>
              <w:keepLines w:val="0"/>
              <w:pageBreakBefore w:val="0"/>
              <w:widowControl/>
              <w:kinsoku/>
              <w:wordWrap/>
              <w:overflowPunct/>
              <w:topLinePunct w:val="0"/>
              <w:autoSpaceDE/>
              <w:autoSpaceDN/>
              <w:bidi w:val="0"/>
              <w:adjustRightInd w:val="0"/>
              <w:snapToGrid w:val="0"/>
              <w:spacing w:line="240" w:lineRule="exact"/>
              <w:ind w:left="0" w:firstLine="0" w:firstLineChars="0"/>
              <w:textAlignment w:val="auto"/>
              <w:outlineLvl w:val="9"/>
              <w:rPr>
                <w:rFonts w:hint="eastAsia" w:ascii="仿宋_GB2312" w:hAnsi="仿宋_GB2312" w:eastAsia="仿宋_GB2312" w:cs="仿宋_GB2312"/>
                <w:b w:val="0"/>
                <w:bCs w:val="0"/>
                <w:color w:val="000000"/>
                <w:kern w:val="2"/>
                <w:sz w:val="18"/>
                <w:szCs w:val="18"/>
                <w:highlight w:val="none"/>
                <w:lang w:val="en-US" w:eastAsia="zh-CN" w:bidi="ar-SA"/>
              </w:rPr>
            </w:pPr>
            <w:r>
              <w:rPr>
                <w:rFonts w:hint="eastAsia" w:ascii="仿宋_GB2312" w:hAnsi="仿宋_GB2312" w:eastAsia="仿宋_GB2312" w:cs="仿宋_GB2312"/>
                <w:b w:val="0"/>
                <w:bCs w:val="0"/>
                <w:color w:val="000000"/>
                <w:kern w:val="2"/>
                <w:sz w:val="18"/>
                <w:szCs w:val="18"/>
                <w:highlight w:val="none"/>
                <w:lang w:val="en-US" w:eastAsia="zh-CN" w:bidi="ar-SA"/>
              </w:rPr>
              <w:t>3.《宁夏回族自治区行政程序规定》第一百一十三条“行政机关及其工作人员违反本规定，有下列情形之一的，依照国家和自治区有关规定追究责任：（三）超越或者滥用职权的；</w:t>
            </w:r>
          </w:p>
          <w:p w14:paraId="7048DDF9">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outlineLvl w:val="9"/>
              <w:rPr>
                <w:rFonts w:hint="eastAsia" w:ascii="仿宋_GB2312" w:hAnsi="仿宋_GB2312" w:eastAsia="仿宋_GB2312" w:cs="仿宋_GB2312"/>
                <w:b w:val="0"/>
                <w:bCs w:val="0"/>
                <w:color w:val="000000"/>
                <w:kern w:val="2"/>
                <w:sz w:val="18"/>
                <w:szCs w:val="18"/>
                <w:highlight w:val="none"/>
                <w:lang w:val="en-US" w:eastAsia="zh-CN" w:bidi="ar-SA"/>
              </w:rPr>
            </w:pPr>
            <w:r>
              <w:rPr>
                <w:rFonts w:hint="eastAsia" w:ascii="仿宋_GB2312" w:hAnsi="仿宋_GB2312" w:eastAsia="仿宋_GB2312" w:cs="仿宋_GB2312"/>
                <w:b w:val="0"/>
                <w:bCs w:val="0"/>
                <w:color w:val="000000"/>
                <w:kern w:val="2"/>
                <w:sz w:val="18"/>
                <w:szCs w:val="18"/>
                <w:highlight w:val="none"/>
                <w:lang w:val="en-US" w:eastAsia="zh-CN" w:bidi="ar-SA"/>
              </w:rPr>
              <w:t>4.《宁夏回族自治区行政执法监督条例》第二十六条“监督机关或者监督机构及其工作人员有下列情形之一的，由本级人民政府或其工作部门对有关负责人和责任人员给予警告；情节严重的，由发证机关注销其行政执法监督证，并依法给予行政处分；构成犯罪的，依法追究刑事责任：（三）失职或者越权，造成严重后果的；”</w:t>
            </w:r>
          </w:p>
          <w:p w14:paraId="670D6AFA">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outlineLvl w:val="9"/>
              <w:rPr>
                <w:rFonts w:hint="eastAsia" w:ascii="仿宋_GB2312" w:hAnsi="仿宋_GB2312" w:eastAsia="仿宋_GB2312" w:cs="仿宋_GB2312"/>
                <w:b w:val="0"/>
                <w:bCs w:val="0"/>
                <w:color w:val="000000"/>
                <w:kern w:val="2"/>
                <w:sz w:val="18"/>
                <w:szCs w:val="18"/>
                <w:highlight w:val="none"/>
                <w:lang w:val="en-US" w:eastAsia="zh-CN" w:bidi="ar-SA"/>
              </w:rPr>
            </w:pPr>
            <w:r>
              <w:rPr>
                <w:rFonts w:hint="eastAsia" w:ascii="仿宋_GB2312" w:hAnsi="仿宋_GB2312" w:eastAsia="仿宋_GB2312" w:cs="仿宋_GB2312"/>
                <w:b w:val="0"/>
                <w:bCs w:val="0"/>
                <w:color w:val="000000"/>
                <w:kern w:val="2"/>
                <w:sz w:val="18"/>
                <w:szCs w:val="18"/>
                <w:highlight w:val="none"/>
                <w:lang w:val="en-US" w:eastAsia="zh-CN" w:bidi="ar-SA"/>
              </w:rPr>
              <w:t>5.《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72B921E6">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outlineLvl w:val="9"/>
              <w:rPr>
                <w:rFonts w:hint="eastAsia" w:ascii="仿宋_GB2312" w:hAnsi="仿宋_GB2312" w:eastAsia="仿宋_GB2312" w:cs="仿宋_GB2312"/>
                <w:b w:val="0"/>
                <w:bCs w:val="0"/>
                <w:color w:val="000000"/>
                <w:kern w:val="2"/>
                <w:sz w:val="18"/>
                <w:szCs w:val="18"/>
                <w:highlight w:val="none"/>
                <w:lang w:val="en-US" w:eastAsia="zh-CN" w:bidi="ar-SA"/>
              </w:rPr>
            </w:pPr>
            <w:r>
              <w:rPr>
                <w:rFonts w:hint="eastAsia" w:ascii="仿宋_GB2312" w:hAnsi="仿宋_GB2312" w:eastAsia="仿宋_GB2312" w:cs="仿宋_GB2312"/>
                <w:b w:val="0"/>
                <w:bCs w:val="0"/>
                <w:color w:val="000000"/>
                <w:kern w:val="2"/>
                <w:sz w:val="18"/>
                <w:szCs w:val="18"/>
                <w:highlight w:val="none"/>
                <w:lang w:val="en-US" w:eastAsia="zh-CN" w:bidi="ar-SA"/>
              </w:rPr>
              <w:t>5.《宁夏回族自治区行政责任追究办法》第十四条“行政机关及其工作人员在实施行政监督检查过程中有下列情形之一的，应当追究其行政责任：（六）其他违法实施行政监督检查的情形。”</w:t>
            </w:r>
          </w:p>
        </w:tc>
        <w:tc>
          <w:tcPr>
            <w:tcW w:w="1404" w:type="dxa"/>
            <w:noWrap w:val="0"/>
            <w:vAlign w:val="center"/>
          </w:tcPr>
          <w:p w14:paraId="4E6B0E98">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outlineLvl w:val="9"/>
              <w:rPr>
                <w:rFonts w:hint="eastAsia" w:ascii="仿宋_GB2312" w:hAnsi="仿宋_GB2312" w:eastAsia="仿宋_GB2312" w:cs="仿宋_GB2312"/>
                <w:b w:val="0"/>
                <w:bCs w:val="0"/>
                <w:color w:val="000000"/>
                <w:kern w:val="2"/>
                <w:sz w:val="18"/>
                <w:szCs w:val="18"/>
                <w:highlight w:val="none"/>
                <w:lang w:val="en-US" w:eastAsia="zh-CN" w:bidi="ar-SA"/>
              </w:rPr>
            </w:pPr>
            <w:r>
              <w:rPr>
                <w:rFonts w:hint="eastAsia" w:ascii="仿宋_GB2312" w:hAnsi="仿宋_GB2312" w:eastAsia="仿宋_GB2312" w:cs="仿宋_GB2312"/>
                <w:b w:val="0"/>
                <w:bCs w:val="0"/>
                <w:color w:val="000000"/>
                <w:kern w:val="2"/>
                <w:sz w:val="18"/>
                <w:szCs w:val="18"/>
                <w:highlight w:val="none"/>
                <w:lang w:val="en-US" w:eastAsia="zh-CN" w:bidi="ar-SA"/>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04493801">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outlineLvl w:val="9"/>
              <w:rPr>
                <w:rFonts w:hint="eastAsia" w:ascii="仿宋_GB2312" w:hAnsi="仿宋_GB2312" w:eastAsia="仿宋_GB2312" w:cs="仿宋_GB2312"/>
                <w:b w:val="0"/>
                <w:bCs w:val="0"/>
                <w:color w:val="000000"/>
                <w:kern w:val="2"/>
                <w:sz w:val="18"/>
                <w:szCs w:val="18"/>
                <w:highlight w:val="none"/>
                <w:lang w:val="en-US" w:eastAsia="zh-CN" w:bidi="ar-SA"/>
              </w:rPr>
            </w:pPr>
            <w:r>
              <w:rPr>
                <w:rFonts w:hint="eastAsia" w:ascii="仿宋_GB2312" w:hAnsi="仿宋_GB2312" w:eastAsia="仿宋_GB2312" w:cs="仿宋_GB2312"/>
                <w:b w:val="0"/>
                <w:bCs w:val="0"/>
                <w:color w:val="000000"/>
                <w:kern w:val="2"/>
                <w:sz w:val="18"/>
                <w:szCs w:val="18"/>
                <w:highlight w:val="none"/>
                <w:lang w:val="en-US" w:eastAsia="zh-CN" w:bidi="ar-SA"/>
              </w:rPr>
              <w:t>1.给予具体承办人责令作出书面检查、批评教育、取消年度评比先进资格、暂扣行政执法证件、离岗培训、调离工作岗位、取消行政执法资格以及处分等责任追究；</w:t>
            </w:r>
          </w:p>
          <w:p w14:paraId="6A528AB7">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outlineLvl w:val="9"/>
              <w:rPr>
                <w:rFonts w:hint="eastAsia" w:ascii="仿宋_GB2312" w:hAnsi="仿宋_GB2312" w:eastAsia="仿宋_GB2312" w:cs="仿宋_GB2312"/>
                <w:b w:val="0"/>
                <w:bCs w:val="0"/>
                <w:color w:val="000000"/>
                <w:kern w:val="2"/>
                <w:sz w:val="18"/>
                <w:szCs w:val="18"/>
                <w:highlight w:val="none"/>
                <w:lang w:val="en-US" w:eastAsia="zh-CN" w:bidi="ar-SA"/>
              </w:rPr>
            </w:pPr>
            <w:r>
              <w:rPr>
                <w:rFonts w:hint="eastAsia" w:ascii="仿宋_GB2312" w:hAnsi="仿宋_GB2312" w:eastAsia="仿宋_GB2312" w:cs="仿宋_GB2312"/>
                <w:b w:val="0"/>
                <w:bCs w:val="0"/>
                <w:color w:val="000000"/>
                <w:kern w:val="2"/>
                <w:sz w:val="18"/>
                <w:szCs w:val="18"/>
                <w:highlight w:val="none"/>
                <w:lang w:val="en-US" w:eastAsia="zh-CN" w:bidi="ar-SA"/>
              </w:rPr>
              <w:t>2.给予行政机关责令限期整改、通报批评、取消评比先进资格等责任追究；</w:t>
            </w:r>
          </w:p>
          <w:p w14:paraId="3BDDFE39">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outlineLvl w:val="9"/>
              <w:rPr>
                <w:rFonts w:hint="eastAsia" w:ascii="仿宋_GB2312" w:hAnsi="仿宋_GB2312" w:eastAsia="仿宋_GB2312" w:cs="仿宋_GB2312"/>
                <w:b w:val="0"/>
                <w:bCs w:val="0"/>
                <w:color w:val="000000"/>
                <w:kern w:val="2"/>
                <w:sz w:val="18"/>
                <w:szCs w:val="18"/>
                <w:highlight w:val="none"/>
                <w:lang w:val="en-US" w:eastAsia="zh-CN" w:bidi="ar-SA"/>
              </w:rPr>
            </w:pPr>
            <w:r>
              <w:rPr>
                <w:rFonts w:hint="eastAsia" w:ascii="仿宋_GB2312" w:hAnsi="仿宋_GB2312" w:eastAsia="仿宋_GB2312" w:cs="仿宋_GB2312"/>
                <w:b w:val="0"/>
                <w:bCs w:val="0"/>
                <w:color w:val="000000"/>
                <w:kern w:val="2"/>
                <w:sz w:val="18"/>
                <w:szCs w:val="18"/>
                <w:highlight w:val="none"/>
                <w:lang w:val="en-US" w:eastAsia="zh-CN" w:bidi="ar-SA"/>
              </w:rPr>
              <w:t>3.对违反党纪的工作人员（中共党员）给予党纪处分；对构成犯罪的工作人员，移交司法机关，依法追究刑事责任；</w:t>
            </w:r>
          </w:p>
          <w:p w14:paraId="7BFFB181">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outlineLvl w:val="9"/>
              <w:rPr>
                <w:rFonts w:hint="eastAsia" w:ascii="仿宋_GB2312" w:hAnsi="仿宋_GB2312" w:eastAsia="仿宋_GB2312" w:cs="仿宋_GB2312"/>
                <w:b w:val="0"/>
                <w:bCs w:val="0"/>
                <w:color w:val="000000"/>
                <w:kern w:val="2"/>
                <w:sz w:val="18"/>
                <w:szCs w:val="18"/>
                <w:highlight w:val="none"/>
                <w:lang w:val="en-US" w:eastAsia="zh-CN" w:bidi="ar-SA"/>
              </w:rPr>
            </w:pPr>
            <w:r>
              <w:rPr>
                <w:rFonts w:hint="eastAsia" w:ascii="仿宋_GB2312" w:hAnsi="仿宋_GB2312" w:eastAsia="仿宋_GB2312" w:cs="仿宋_GB2312"/>
                <w:b w:val="0"/>
                <w:bCs w:val="0"/>
                <w:color w:val="000000"/>
                <w:kern w:val="2"/>
                <w:sz w:val="18"/>
                <w:szCs w:val="18"/>
                <w:highlight w:val="none"/>
                <w:lang w:val="en-US" w:eastAsia="zh-CN" w:bidi="ar-SA"/>
              </w:rPr>
              <w:t>4.其他法律法规规章文件规定的责任承担方式。</w:t>
            </w:r>
          </w:p>
        </w:tc>
        <w:tc>
          <w:tcPr>
            <w:tcW w:w="1485" w:type="dxa"/>
            <w:noWrap w:val="0"/>
            <w:vAlign w:val="top"/>
          </w:tcPr>
          <w:p w14:paraId="03B285F2">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outlineLvl w:val="9"/>
              <w:rPr>
                <w:rFonts w:hint="eastAsia" w:ascii="仿宋_GB2312" w:hAnsi="仿宋_GB2312" w:eastAsia="仿宋_GB2312" w:cs="仿宋_GB2312"/>
                <w:b w:val="0"/>
                <w:bCs w:val="0"/>
                <w:color w:val="000000"/>
                <w:kern w:val="2"/>
                <w:sz w:val="18"/>
                <w:szCs w:val="18"/>
                <w:highlight w:val="none"/>
                <w:lang w:val="en-US" w:eastAsia="zh-CN" w:bidi="ar-SA"/>
              </w:rPr>
            </w:pPr>
            <w:r>
              <w:rPr>
                <w:rFonts w:hint="eastAsia" w:ascii="仿宋_GB2312" w:hAnsi="仿宋_GB2312" w:eastAsia="仿宋_GB2312" w:cs="仿宋_GB2312"/>
                <w:b w:val="0"/>
                <w:bCs w:val="0"/>
                <w:color w:val="000000"/>
                <w:kern w:val="2"/>
                <w:sz w:val="18"/>
                <w:szCs w:val="18"/>
                <w:highlight w:val="none"/>
                <w:lang w:val="en-US" w:eastAsia="zh-CN" w:bidi="ar-SA"/>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6F354DCD">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outlineLvl w:val="9"/>
              <w:rPr>
                <w:rFonts w:hint="eastAsia" w:ascii="仿宋_GB2312" w:hAnsi="仿宋_GB2312" w:eastAsia="仿宋_GB2312" w:cs="仿宋_GB2312"/>
                <w:b w:val="0"/>
                <w:bCs w:val="0"/>
                <w:color w:val="000000"/>
                <w:kern w:val="2"/>
                <w:sz w:val="18"/>
                <w:szCs w:val="18"/>
                <w:highlight w:val="none"/>
                <w:lang w:val="en-US" w:eastAsia="zh-CN" w:bidi="ar-SA"/>
              </w:rPr>
            </w:pPr>
            <w:r>
              <w:rPr>
                <w:rFonts w:hint="eastAsia" w:ascii="仿宋_GB2312" w:hAnsi="仿宋_GB2312" w:eastAsia="仿宋_GB2312" w:cs="仿宋_GB2312"/>
                <w:b w:val="0"/>
                <w:bCs w:val="0"/>
                <w:color w:val="000000"/>
                <w:kern w:val="2"/>
                <w:sz w:val="18"/>
                <w:szCs w:val="18"/>
                <w:highlight w:val="none"/>
                <w:lang w:val="en-US" w:eastAsia="zh-CN" w:bidi="ar-SA"/>
              </w:rPr>
              <w:t>2－1.《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34C6C2E0">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outlineLvl w:val="9"/>
              <w:rPr>
                <w:rFonts w:hint="eastAsia" w:ascii="仿宋_GB2312" w:hAnsi="仿宋_GB2312" w:eastAsia="仿宋_GB2312" w:cs="仿宋_GB2312"/>
                <w:b w:val="0"/>
                <w:bCs w:val="0"/>
                <w:color w:val="000000"/>
                <w:kern w:val="2"/>
                <w:sz w:val="18"/>
                <w:szCs w:val="18"/>
                <w:highlight w:val="none"/>
                <w:lang w:val="en-US" w:eastAsia="zh-CN" w:bidi="ar-SA"/>
              </w:rPr>
            </w:pPr>
            <w:r>
              <w:rPr>
                <w:rFonts w:hint="eastAsia" w:ascii="仿宋_GB2312" w:hAnsi="仿宋_GB2312" w:eastAsia="仿宋_GB2312" w:cs="仿宋_GB2312"/>
                <w:b w:val="0"/>
                <w:bCs w:val="0"/>
                <w:color w:val="000000"/>
                <w:kern w:val="2"/>
                <w:sz w:val="18"/>
                <w:szCs w:val="18"/>
                <w:highlight w:val="none"/>
                <w:lang w:val="en-US" w:eastAsia="zh-CN" w:bidi="ar-SA"/>
              </w:rPr>
              <w:t>2－2.《宁夏回族自治区行政责任追究办法》第五条“追究行政责任的方式为：（一）诫勉谈话；（二）责令作出书面检查；（三）责令公开道歉；（四）通报批评；（五）调离工作岗位；（六）暂停职务；（七）建议免职；（八）责令辞职。”</w:t>
            </w:r>
          </w:p>
          <w:p w14:paraId="79AD2553">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outlineLvl w:val="9"/>
              <w:rPr>
                <w:rFonts w:hint="eastAsia" w:ascii="仿宋_GB2312" w:hAnsi="仿宋_GB2312" w:eastAsia="仿宋_GB2312" w:cs="仿宋_GB2312"/>
                <w:b w:val="0"/>
                <w:bCs w:val="0"/>
                <w:color w:val="000000"/>
                <w:kern w:val="2"/>
                <w:sz w:val="18"/>
                <w:szCs w:val="18"/>
                <w:highlight w:val="none"/>
                <w:lang w:val="en-US" w:eastAsia="zh-CN" w:bidi="ar-SA"/>
              </w:rPr>
            </w:pPr>
            <w:r>
              <w:rPr>
                <w:rFonts w:hint="eastAsia" w:ascii="仿宋_GB2312" w:hAnsi="仿宋_GB2312" w:eastAsia="仿宋_GB2312" w:cs="仿宋_GB2312"/>
                <w:b w:val="0"/>
                <w:bCs w:val="0"/>
                <w:color w:val="000000"/>
                <w:kern w:val="2"/>
                <w:sz w:val="18"/>
                <w:szCs w:val="18"/>
                <w:highlight w:val="none"/>
                <w:lang w:val="en-US" w:eastAsia="zh-CN" w:bidi="ar-SA"/>
              </w:rPr>
              <w:t>3－1. 《宁夏回族自治区行政程序规定》第一百一十五条“（一）对行政机关的责任追究方式为：责令限期整改、通报批评、取消评比先进的资格等；</w:t>
            </w:r>
          </w:p>
          <w:p w14:paraId="64E959FB">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outlineLvl w:val="9"/>
              <w:rPr>
                <w:rFonts w:hint="eastAsia" w:ascii="仿宋_GB2312" w:hAnsi="仿宋_GB2312" w:eastAsia="仿宋_GB2312" w:cs="仿宋_GB2312"/>
                <w:b w:val="0"/>
                <w:bCs w:val="0"/>
                <w:color w:val="000000"/>
                <w:kern w:val="2"/>
                <w:sz w:val="18"/>
                <w:szCs w:val="18"/>
                <w:highlight w:val="none"/>
                <w:lang w:val="en-US" w:eastAsia="zh-CN" w:bidi="ar-SA"/>
              </w:rPr>
            </w:pPr>
            <w:r>
              <w:rPr>
                <w:rFonts w:hint="eastAsia" w:ascii="仿宋_GB2312" w:hAnsi="仿宋_GB2312" w:eastAsia="仿宋_GB2312" w:cs="仿宋_GB2312"/>
                <w:b w:val="0"/>
                <w:bCs w:val="0"/>
                <w:color w:val="000000"/>
                <w:kern w:val="2"/>
                <w:sz w:val="18"/>
                <w:szCs w:val="18"/>
                <w:highlight w:val="none"/>
                <w:lang w:val="en-US" w:eastAsia="zh-CN" w:bidi="ar-SA"/>
              </w:rPr>
              <w:t>3－2.《宁夏回族自治区行政责任追究办法》第三十三条“行政机关及其工作人员被追究行政责任的，一年内取消其各种评优评先的资格。”</w:t>
            </w:r>
          </w:p>
          <w:p w14:paraId="7AC2A947">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outlineLvl w:val="9"/>
              <w:rPr>
                <w:rFonts w:hint="eastAsia" w:ascii="仿宋_GB2312" w:hAnsi="仿宋_GB2312" w:eastAsia="仿宋_GB2312" w:cs="仿宋_GB2312"/>
                <w:b w:val="0"/>
                <w:bCs w:val="0"/>
                <w:color w:val="000000"/>
                <w:kern w:val="2"/>
                <w:sz w:val="18"/>
                <w:szCs w:val="18"/>
                <w:highlight w:val="none"/>
                <w:lang w:val="en-US" w:eastAsia="zh-CN" w:bidi="ar-SA"/>
              </w:rPr>
            </w:pPr>
            <w:r>
              <w:rPr>
                <w:rFonts w:hint="eastAsia" w:ascii="仿宋_GB2312" w:hAnsi="仿宋_GB2312" w:eastAsia="仿宋_GB2312" w:cs="仿宋_GB2312"/>
                <w:b w:val="0"/>
                <w:bCs w:val="0"/>
                <w:color w:val="000000"/>
                <w:kern w:val="2"/>
                <w:sz w:val="18"/>
                <w:szCs w:val="18"/>
                <w:highlight w:val="none"/>
                <w:lang w:val="en-US" w:eastAsia="zh-CN" w:bidi="ar-SA"/>
              </w:rPr>
              <w:t>4.《中国共产党纪律处分条例》第十条“对党员的纪律处分种类：（一）警告；（二）严重警告；（三）撤销党内职务；（四）留党察看；（五）开除党籍。”</w:t>
            </w:r>
          </w:p>
          <w:p w14:paraId="3CF07C40">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outlineLvl w:val="9"/>
              <w:rPr>
                <w:rFonts w:hint="eastAsia" w:ascii="仿宋_GB2312" w:hAnsi="仿宋_GB2312" w:eastAsia="仿宋_GB2312" w:cs="仿宋_GB2312"/>
                <w:b w:val="0"/>
                <w:bCs w:val="0"/>
                <w:color w:val="000000"/>
                <w:kern w:val="2"/>
                <w:sz w:val="18"/>
                <w:szCs w:val="18"/>
                <w:highlight w:val="none"/>
                <w:lang w:val="en-US" w:eastAsia="zh-CN" w:bidi="ar-SA"/>
              </w:rPr>
            </w:pPr>
            <w:r>
              <w:rPr>
                <w:rFonts w:hint="eastAsia" w:ascii="仿宋_GB2312" w:hAnsi="仿宋_GB2312" w:eastAsia="仿宋_GB2312" w:cs="仿宋_GB2312"/>
                <w:b w:val="0"/>
                <w:bCs w:val="0"/>
                <w:color w:val="000000"/>
                <w:kern w:val="2"/>
                <w:sz w:val="18"/>
                <w:szCs w:val="18"/>
                <w:highlight w:val="none"/>
                <w:lang w:val="en-US" w:eastAsia="zh-CN" w:bidi="ar-SA"/>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1996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dxa"/>
            <w:noWrap w:val="0"/>
            <w:vAlign w:val="center"/>
          </w:tcPr>
          <w:p w14:paraId="4E9F413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 w:val="0"/>
                <w:bCs w:val="0"/>
                <w:color w:val="000000"/>
                <w:sz w:val="18"/>
                <w:szCs w:val="18"/>
                <w:highlight w:val="none"/>
                <w:vertAlign w:val="baseline"/>
                <w:lang w:val="en-US" w:eastAsia="zh-CN"/>
              </w:rPr>
            </w:pPr>
            <w:r>
              <w:rPr>
                <w:rFonts w:hint="eastAsia" w:ascii="仿宋_GB2312" w:hAnsi="仿宋_GB2312" w:eastAsia="仿宋_GB2312" w:cs="仿宋_GB2312"/>
                <w:b w:val="0"/>
                <w:bCs w:val="0"/>
                <w:color w:val="000000"/>
                <w:sz w:val="18"/>
                <w:szCs w:val="18"/>
                <w:highlight w:val="none"/>
                <w:vertAlign w:val="baseline"/>
                <w:lang w:val="en-US" w:eastAsia="zh-CN"/>
              </w:rPr>
              <w:t>3</w:t>
            </w:r>
          </w:p>
        </w:tc>
        <w:tc>
          <w:tcPr>
            <w:tcW w:w="1471" w:type="dxa"/>
            <w:noWrap w:val="0"/>
            <w:vAlign w:val="center"/>
          </w:tcPr>
          <w:p w14:paraId="71E80D1B">
            <w:pPr>
              <w:keepNext w:val="0"/>
              <w:keepLines w:val="0"/>
              <w:pageBreakBefore w:val="0"/>
              <w:widowControl/>
              <w:suppressLineNumbers w:val="0"/>
              <w:kinsoku/>
              <w:wordWrap/>
              <w:overflowPunct/>
              <w:topLinePunct w:val="0"/>
              <w:autoSpaceDN/>
              <w:bidi w:val="0"/>
              <w:spacing w:line="240" w:lineRule="exact"/>
              <w:ind w:left="0"/>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i w:val="0"/>
                <w:color w:val="000000"/>
                <w:kern w:val="0"/>
                <w:sz w:val="18"/>
                <w:szCs w:val="18"/>
                <w:highlight w:val="none"/>
                <w:u w:val="none"/>
                <w:lang w:val="en-US" w:eastAsia="zh-CN" w:bidi="ar"/>
              </w:rPr>
              <w:t>民办学校修改章程的备案</w:t>
            </w:r>
          </w:p>
        </w:tc>
        <w:tc>
          <w:tcPr>
            <w:tcW w:w="1125" w:type="dxa"/>
            <w:noWrap w:val="0"/>
            <w:vAlign w:val="center"/>
          </w:tcPr>
          <w:p w14:paraId="44B382BC">
            <w:pPr>
              <w:keepNext w:val="0"/>
              <w:keepLines w:val="0"/>
              <w:pageBreakBefore w:val="0"/>
              <w:widowControl/>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color w:val="000000"/>
                <w:kern w:val="2"/>
                <w:sz w:val="18"/>
                <w:szCs w:val="18"/>
                <w:highlight w:val="none"/>
                <w:shd w:val="clear" w:color="auto" w:fill="FFFFFF"/>
                <w:lang w:val="en-US" w:eastAsia="zh-CN" w:bidi="ar-SA"/>
              </w:rPr>
            </w:pPr>
            <w:r>
              <w:rPr>
                <w:rFonts w:hint="eastAsia" w:ascii="仿宋_GB2312" w:hAnsi="仿宋_GB2312" w:eastAsia="仿宋_GB2312" w:cs="仿宋_GB2312"/>
                <w:color w:val="000000"/>
                <w:sz w:val="18"/>
                <w:szCs w:val="18"/>
                <w:highlight w:val="none"/>
              </w:rPr>
              <w:t>1003015000</w:t>
            </w:r>
          </w:p>
        </w:tc>
        <w:tc>
          <w:tcPr>
            <w:tcW w:w="2910" w:type="dxa"/>
            <w:noWrap w:val="0"/>
            <w:vAlign w:val="center"/>
          </w:tcPr>
          <w:p w14:paraId="24C58AD9">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shd w:val="clear" w:color="auto" w:fill="FFFFFF"/>
              </w:rPr>
            </w:pPr>
            <w:r>
              <w:rPr>
                <w:rFonts w:hint="eastAsia" w:ascii="仿宋_GB2312" w:hAnsi="仿宋_GB2312" w:eastAsia="仿宋_GB2312" w:cs="仿宋_GB2312"/>
                <w:color w:val="000000"/>
                <w:sz w:val="18"/>
                <w:szCs w:val="18"/>
                <w:highlight w:val="none"/>
                <w:shd w:val="clear" w:color="auto" w:fill="FFFFFF"/>
              </w:rPr>
              <w:t>【法律】《中华人民共和国民办教育促进法》（201</w:t>
            </w:r>
            <w:r>
              <w:rPr>
                <w:rFonts w:hint="eastAsia" w:ascii="仿宋_GB2312" w:hAnsi="仿宋_GB2312" w:eastAsia="仿宋_GB2312" w:cs="仿宋_GB2312"/>
                <w:color w:val="000000"/>
                <w:sz w:val="18"/>
                <w:szCs w:val="18"/>
                <w:highlight w:val="none"/>
                <w:shd w:val="clear" w:color="auto" w:fill="FFFFFF"/>
                <w:lang w:val="en-US" w:eastAsia="zh-CN"/>
              </w:rPr>
              <w:t>8</w:t>
            </w:r>
            <w:r>
              <w:rPr>
                <w:rFonts w:hint="eastAsia" w:ascii="仿宋_GB2312" w:hAnsi="仿宋_GB2312" w:eastAsia="仿宋_GB2312" w:cs="仿宋_GB2312"/>
                <w:color w:val="000000"/>
                <w:sz w:val="18"/>
                <w:szCs w:val="18"/>
                <w:highlight w:val="none"/>
                <w:shd w:val="clear" w:color="auto" w:fill="FFFFFF"/>
              </w:rPr>
              <w:t>年修正）</w:t>
            </w:r>
          </w:p>
          <w:p w14:paraId="134CAD6A">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shd w:val="clear" w:color="auto" w:fill="FFFFFF"/>
              </w:rPr>
            </w:pPr>
            <w:r>
              <w:rPr>
                <w:rFonts w:hint="eastAsia" w:ascii="仿宋_GB2312" w:hAnsi="仿宋_GB2312" w:eastAsia="仿宋_GB2312" w:cs="仿宋_GB2312"/>
                <w:color w:val="000000"/>
                <w:sz w:val="18"/>
                <w:szCs w:val="18"/>
                <w:highlight w:val="none"/>
                <w:shd w:val="clear" w:color="auto" w:fill="FFFFFF"/>
              </w:rPr>
              <w:t>第二十条 学校理事会或者董事会由举办者或者其代表、校长、教职工代表等人员组成。其中三分之一以上的理事或者董事应当具有五年以上教育教学经验。</w:t>
            </w:r>
          </w:p>
          <w:p w14:paraId="21C460A9">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shd w:val="clear" w:color="auto" w:fill="FFFFFF"/>
              </w:rPr>
            </w:pPr>
            <w:r>
              <w:rPr>
                <w:rFonts w:hint="eastAsia" w:ascii="仿宋_GB2312" w:hAnsi="仿宋_GB2312" w:eastAsia="仿宋_GB2312" w:cs="仿宋_GB2312"/>
                <w:color w:val="000000"/>
                <w:sz w:val="18"/>
                <w:szCs w:val="18"/>
                <w:highlight w:val="none"/>
                <w:shd w:val="clear" w:color="auto" w:fill="FFFFFF"/>
              </w:rPr>
              <w:t>学校理事会或者董事会由五人以上组成，设理事长或者董事长一人。理事长、理事或者董事长、董事名单报审批机关备案。</w:t>
            </w:r>
          </w:p>
          <w:p w14:paraId="666D93A8">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shd w:val="clear" w:color="auto" w:fill="FFFFFF"/>
              </w:rPr>
            </w:pPr>
            <w:r>
              <w:rPr>
                <w:rFonts w:hint="eastAsia" w:ascii="仿宋_GB2312" w:hAnsi="仿宋_GB2312" w:eastAsia="仿宋_GB2312" w:cs="仿宋_GB2312"/>
                <w:color w:val="000000"/>
                <w:sz w:val="18"/>
                <w:szCs w:val="18"/>
                <w:highlight w:val="none"/>
                <w:shd w:val="clear" w:color="auto" w:fill="FFFFFF"/>
              </w:rPr>
              <w:t>第三十七条 民办学校对接受学历教育的受教育者收取费用的项目和标准由学校制定，报有关部门批准并公示；对其他受教育者收取费用的项目和标准由学校制定，报有关部门备案并公示。</w:t>
            </w:r>
          </w:p>
          <w:p w14:paraId="4F8CB524">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shd w:val="clear" w:color="auto" w:fill="FFFFFF"/>
              </w:rPr>
            </w:pPr>
            <w:r>
              <w:rPr>
                <w:rFonts w:hint="eastAsia" w:ascii="仿宋_GB2312" w:hAnsi="仿宋_GB2312" w:eastAsia="仿宋_GB2312" w:cs="仿宋_GB2312"/>
                <w:color w:val="000000"/>
                <w:sz w:val="18"/>
                <w:szCs w:val="18"/>
                <w:highlight w:val="none"/>
                <w:shd w:val="clear" w:color="auto" w:fill="FFFFFF"/>
              </w:rPr>
              <w:t>民办学校收取的费用应当主要用于教育教学活动和改善办学条件。</w:t>
            </w:r>
          </w:p>
          <w:p w14:paraId="7CF74617">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shd w:val="clear" w:color="auto" w:fill="FFFFFF"/>
              </w:rPr>
            </w:pPr>
            <w:r>
              <w:rPr>
                <w:rFonts w:hint="eastAsia" w:ascii="仿宋_GB2312" w:hAnsi="仿宋_GB2312" w:eastAsia="仿宋_GB2312" w:cs="仿宋_GB2312"/>
                <w:color w:val="000000"/>
                <w:sz w:val="18"/>
                <w:szCs w:val="18"/>
                <w:highlight w:val="none"/>
                <w:shd w:val="clear" w:color="auto" w:fill="FFFFFF"/>
              </w:rPr>
              <w:t>【行政法规】《中华人民共和国民办教育促进法实施条例》（2004年国务院令第399号）</w:t>
            </w:r>
          </w:p>
          <w:p w14:paraId="0454AEA5">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shd w:val="clear" w:color="auto" w:fill="FFFFFF"/>
              </w:rPr>
            </w:pPr>
            <w:r>
              <w:rPr>
                <w:rFonts w:hint="eastAsia" w:ascii="仿宋_GB2312" w:hAnsi="仿宋_GB2312" w:eastAsia="仿宋_GB2312" w:cs="仿宋_GB2312"/>
                <w:color w:val="000000"/>
                <w:sz w:val="18"/>
                <w:szCs w:val="18"/>
                <w:highlight w:val="none"/>
                <w:shd w:val="clear" w:color="auto" w:fill="FFFFFF"/>
              </w:rPr>
              <w:t>第二十条第三款 民办学校修改章程应当报审批机关备案，由审批机关向社会公告。</w:t>
            </w:r>
          </w:p>
          <w:p w14:paraId="57D393CF">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shd w:val="clear" w:color="auto" w:fill="FFFFFF"/>
              </w:rPr>
            </w:pPr>
            <w:r>
              <w:rPr>
                <w:rFonts w:hint="eastAsia" w:ascii="仿宋_GB2312" w:hAnsi="仿宋_GB2312" w:eastAsia="仿宋_GB2312" w:cs="仿宋_GB2312"/>
                <w:color w:val="000000"/>
                <w:sz w:val="18"/>
                <w:szCs w:val="18"/>
                <w:highlight w:val="none"/>
                <w:shd w:val="clear" w:color="auto" w:fill="FFFFFF"/>
              </w:rPr>
              <w:t>第四十六条 民办学校应当在确定出资人取得回报比例前，向社会公布与其办学水平和教育质量有关的材料和财务状况。</w:t>
            </w:r>
          </w:p>
          <w:p w14:paraId="7B6E2BE4">
            <w:pPr>
              <w:keepNext w:val="0"/>
              <w:keepLines w:val="0"/>
              <w:pageBreakBefore w:val="0"/>
              <w:kinsoku/>
              <w:wordWrap/>
              <w:overflowPunct/>
              <w:topLinePunct w:val="0"/>
              <w:autoSpaceDN/>
              <w:bidi w:val="0"/>
              <w:adjustRightInd w:val="0"/>
              <w:snapToGrid w:val="0"/>
              <w:spacing w:line="240" w:lineRule="exact"/>
              <w:ind w:left="0" w:firstLine="360"/>
              <w:rPr>
                <w:rFonts w:hint="eastAsia" w:ascii="仿宋_GB2312" w:hAnsi="仿宋_GB2312" w:eastAsia="仿宋_GB2312" w:cs="仿宋_GB2312"/>
                <w:color w:val="000000"/>
                <w:sz w:val="18"/>
                <w:szCs w:val="18"/>
                <w:highlight w:val="none"/>
                <w:shd w:val="clear" w:color="auto" w:fill="FFFFFF"/>
              </w:rPr>
            </w:pPr>
            <w:r>
              <w:rPr>
                <w:rFonts w:hint="eastAsia" w:ascii="仿宋_GB2312" w:hAnsi="仿宋_GB2312" w:eastAsia="仿宋_GB2312" w:cs="仿宋_GB2312"/>
                <w:color w:val="000000"/>
                <w:sz w:val="18"/>
                <w:szCs w:val="18"/>
                <w:highlight w:val="none"/>
                <w:shd w:val="clear" w:color="auto" w:fill="FFFFFF"/>
              </w:rPr>
              <w:t>民办学校的理事会、董事会或者其他形式决策机构应当根据本条例第四十四条、第四十五条的规定作出出资人取得回报比例的决定。民办学校应当自该决定作出之日起15日内，将该决定和向社会公布的与其办学水平和教育质量有关的材料、财务状况报审批机关备案。</w:t>
            </w:r>
          </w:p>
          <w:p w14:paraId="29245FE6">
            <w:pPr>
              <w:keepNext w:val="0"/>
              <w:keepLines w:val="0"/>
              <w:pageBreakBefore w:val="0"/>
              <w:kinsoku/>
              <w:wordWrap/>
              <w:overflowPunct/>
              <w:topLinePunct w:val="0"/>
              <w:autoSpaceDN/>
              <w:bidi w:val="0"/>
              <w:adjustRightInd w:val="0"/>
              <w:snapToGrid w:val="0"/>
              <w:spacing w:line="240" w:lineRule="exact"/>
              <w:ind w:left="0" w:firstLine="360"/>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770" w:type="dxa"/>
            <w:noWrap w:val="0"/>
            <w:vAlign w:val="center"/>
          </w:tcPr>
          <w:p w14:paraId="2B72F029">
            <w:pPr>
              <w:keepNext w:val="0"/>
              <w:keepLines w:val="0"/>
              <w:pageBreakBefore w:val="0"/>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color w:val="000000"/>
                <w:kern w:val="0"/>
                <w:position w:val="-8"/>
                <w:sz w:val="18"/>
                <w:szCs w:val="18"/>
                <w:highlight w:val="none"/>
                <w:lang w:val="en-US" w:eastAsia="zh-CN" w:bidi="ar-SA"/>
              </w:rPr>
            </w:pPr>
            <w:r>
              <w:rPr>
                <w:rFonts w:hint="eastAsia" w:ascii="仿宋_GB2312" w:hAnsi="仿宋_GB2312" w:eastAsia="仿宋_GB2312" w:cs="仿宋_GB2312"/>
                <w:color w:val="000000"/>
                <w:sz w:val="18"/>
                <w:szCs w:val="18"/>
                <w:highlight w:val="none"/>
              </w:rPr>
              <w:t>民办学校修改章程的备案</w:t>
            </w:r>
          </w:p>
        </w:tc>
        <w:tc>
          <w:tcPr>
            <w:tcW w:w="1380" w:type="dxa"/>
            <w:noWrap w:val="0"/>
            <w:vAlign w:val="center"/>
          </w:tcPr>
          <w:p w14:paraId="02F9934F">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xml:space="preserve">1.受理责任：依法对备案申请材料进行受理。                        </w:t>
            </w:r>
          </w:p>
          <w:p w14:paraId="0903498E">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2.审查责任：按照法定的条件和程序对提交材料进行审查，提出审查意见。</w:t>
            </w:r>
          </w:p>
          <w:p w14:paraId="6DFEC7A0">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3.决定责任：作出准予备案或不予备案的决定，法定告知。</w:t>
            </w:r>
          </w:p>
          <w:p w14:paraId="10925999">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000000"/>
                <w:sz w:val="18"/>
                <w:szCs w:val="18"/>
                <w:highlight w:val="none"/>
              </w:rPr>
              <w:t>4.其他法律法规规章文件规定应履行的责任。</w:t>
            </w:r>
          </w:p>
        </w:tc>
        <w:tc>
          <w:tcPr>
            <w:tcW w:w="1335" w:type="dxa"/>
            <w:noWrap w:val="0"/>
            <w:vAlign w:val="center"/>
          </w:tcPr>
          <w:p w14:paraId="4E2253E6">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【法律】《中华人民共和国民办教育促进法》（2018年修正）</w:t>
            </w:r>
          </w:p>
          <w:p w14:paraId="738E1B1C">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第二十条 学校理事会或者董事会由举办者或者其代表、校长、教职工代表等人员组成。其中三分之一以上的理事或者董事应当具有五年以上教育教学经验。</w:t>
            </w:r>
          </w:p>
          <w:p w14:paraId="7257B4E4">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学校理事会或者董事会由五人以上组成，设理事长或者董事长一人。理事长、理事或者董事长、董事名单报审批机关备案。</w:t>
            </w:r>
          </w:p>
          <w:p w14:paraId="6C8B3259">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第三十七条 民办学校对接受学历教育的受教育者收取费用的项目和标准由学校制定，报有关部门批准并公示；对其他受教育者收取费用的项目和标准由学校制定，报有关部门备案并公示。</w:t>
            </w:r>
          </w:p>
          <w:p w14:paraId="2B42ED99">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民办学校收取的费用应当主要用于教育教学活动和改善办学条件。</w:t>
            </w:r>
          </w:p>
          <w:p w14:paraId="2BAF2F8D">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【行政法规】《中华人民共和国民办教育促进法实施条例》（2004年国务院令第399号）</w:t>
            </w:r>
          </w:p>
          <w:p w14:paraId="25C2CF70">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第二十条第三款 民办学校修改章程应当报审批机关备案，由审批机关向社会公告。</w:t>
            </w:r>
          </w:p>
          <w:p w14:paraId="036CC32E">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第四十六条 民办学校应当在确定出资人取得回报比例前，向社会公布与其办学水平和教育质量有关的材料和财务状况。</w:t>
            </w:r>
          </w:p>
          <w:p w14:paraId="6375F071">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000000"/>
                <w:sz w:val="18"/>
                <w:szCs w:val="18"/>
                <w:highlight w:val="none"/>
              </w:rPr>
              <w:t>民办学校的理事会、董事会或者其他形式决策机构应当根据本条例第四十四条、第四十五条的规定作出出资人取得回报比例的决定。民办学校应当自该决定作出之日起15日内，将该决定和向社会公布的与其办学水平和教育质量有关的材料、财务状况报审批机关备案。</w:t>
            </w:r>
          </w:p>
        </w:tc>
        <w:tc>
          <w:tcPr>
            <w:tcW w:w="1335" w:type="dxa"/>
            <w:noWrap w:val="0"/>
            <w:vAlign w:val="center"/>
          </w:tcPr>
          <w:p w14:paraId="1A784F20">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因不履行或不正确履行行政职责，有下列情形的，行政机关及相关工作人员应承担相应责任：</w:t>
            </w:r>
          </w:p>
          <w:p w14:paraId="48FF56E2">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1.对符合受理条件的申请不予受理的；</w:t>
            </w:r>
          </w:p>
          <w:p w14:paraId="51F00EF7">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2.未严格按照相关法律、法规履行审查义务的；</w:t>
            </w:r>
          </w:p>
          <w:p w14:paraId="1CE1F31D">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3.不依法履行监督职责或者监督不力的；</w:t>
            </w:r>
          </w:p>
          <w:p w14:paraId="75B2A875">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4.滥用职权、徇私舞弊、玩忽职守的；</w:t>
            </w:r>
          </w:p>
          <w:p w14:paraId="0F33B746">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5.索贿、受贿，谋取不正当利益的；</w:t>
            </w:r>
          </w:p>
          <w:p w14:paraId="7FBF46D7">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000000"/>
                <w:sz w:val="18"/>
                <w:szCs w:val="18"/>
                <w:highlight w:val="none"/>
              </w:rPr>
              <w:t>6.其他违反法律法规规章文件规定的行为。</w:t>
            </w:r>
          </w:p>
        </w:tc>
        <w:tc>
          <w:tcPr>
            <w:tcW w:w="1455" w:type="dxa"/>
            <w:noWrap w:val="0"/>
            <w:vAlign w:val="top"/>
          </w:tcPr>
          <w:p w14:paraId="116B4088">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1.《宁夏回族自治区行政执法监督条例》第二十二条 各级人民政府及其工作部门或者法制机构应当加强行政执法主体具体行政行为的监督，有下列情形之一的，依法予以纠正。（二）不履行或者拖延履行法定职责的；</w:t>
            </w:r>
          </w:p>
          <w:p w14:paraId="58365FC4">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2.《宁夏回族自治区行政执法监督条例》第二十二条 各级人民政府及其工作部门或者法制机构应当加强行政执法主体具体行政行为的监督，有下列情形之一的，依法予以纠正。（六）违反法定程序的。</w:t>
            </w:r>
          </w:p>
          <w:p w14:paraId="560079BF">
            <w:pPr>
              <w:keepNext w:val="0"/>
              <w:keepLines w:val="0"/>
              <w:pageBreakBefore w:val="0"/>
              <w:widowControl/>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3.《宁夏回族自治区行政程序规定》第一百一十三条“行政机关及其工作人员违反本规定，有下列情形之一的，依照国家和自治区有关规定追究责任：（三）超越或者滥用职权的；</w:t>
            </w:r>
          </w:p>
          <w:p w14:paraId="70AC01D3">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宁夏回族自治区行政执法监督条例》第二十六条“监督机关或者监督机构及其工作人员有下列情形之一的，由本级人民政府或其工作部门对有关负责人和责任人员给予警告；情节严重的，由发证机关注销其行政执法监督证，并依法给予行政处分；构成犯罪的，依法追究刑事责任：（三）失职或者越权，造成严重后果的；”</w:t>
            </w:r>
          </w:p>
          <w:p w14:paraId="07FD9A7E">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17962F9B">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000000"/>
                <w:sz w:val="18"/>
                <w:szCs w:val="18"/>
                <w:highlight w:val="none"/>
              </w:rPr>
              <w:t>5.《宁夏回族自治区行政责任追究办法》第十四条“行政机关及其工作人员在实施行政监督检查过程中有下列情形之一的，应当追究其行政责任：（六）其他违法实施行政监督检查的情形。”</w:t>
            </w:r>
          </w:p>
        </w:tc>
        <w:tc>
          <w:tcPr>
            <w:tcW w:w="1404" w:type="dxa"/>
            <w:noWrap w:val="0"/>
            <w:vAlign w:val="center"/>
          </w:tcPr>
          <w:p w14:paraId="55ADFA49">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6BE893B4">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1.给予具体承办人责令作出书面检查、批评教育、取消年度评比先进资格、暂扣行政执法证件、离岗培训、调离工作岗位、取消行政执法资格以及处分等责任追究；</w:t>
            </w:r>
          </w:p>
          <w:p w14:paraId="46027548">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2.给予</w:t>
            </w:r>
            <w:r>
              <w:rPr>
                <w:rFonts w:hint="eastAsia" w:ascii="仿宋_GB2312" w:hAnsi="仿宋_GB2312" w:eastAsia="仿宋_GB2312" w:cs="仿宋_GB2312"/>
                <w:color w:val="000000"/>
                <w:kern w:val="0"/>
                <w:sz w:val="18"/>
                <w:szCs w:val="18"/>
                <w:highlight w:val="none"/>
              </w:rPr>
              <w:t>行政机关</w:t>
            </w:r>
            <w:r>
              <w:rPr>
                <w:rFonts w:hint="eastAsia" w:ascii="仿宋_GB2312" w:hAnsi="仿宋_GB2312" w:eastAsia="仿宋_GB2312" w:cs="仿宋_GB2312"/>
                <w:color w:val="000000"/>
                <w:sz w:val="18"/>
                <w:szCs w:val="18"/>
                <w:highlight w:val="none"/>
              </w:rPr>
              <w:t>责令限期整改、通报批评、取消评比先进资格等责任追究；</w:t>
            </w:r>
          </w:p>
          <w:p w14:paraId="410105D5">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3.对违反党纪的工作人员（中共党员）给予党纪处分；对构成犯罪的工作人员，移交司法机关，依法追究刑事责任；</w:t>
            </w:r>
          </w:p>
          <w:p w14:paraId="6207E56C">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000000"/>
                <w:sz w:val="18"/>
                <w:szCs w:val="18"/>
                <w:highlight w:val="none"/>
              </w:rPr>
              <w:t>4.其他法律法规规章文件规定的责任承担方式。</w:t>
            </w:r>
          </w:p>
        </w:tc>
        <w:tc>
          <w:tcPr>
            <w:tcW w:w="1485" w:type="dxa"/>
            <w:noWrap w:val="0"/>
            <w:vAlign w:val="top"/>
          </w:tcPr>
          <w:p w14:paraId="7A59FA72">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4CF0A511">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1.《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5FA7A2D9">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2.《宁夏回族自治区行政责任追究办法》第五条“追究行政责任的方式为：（一）诫勉谈话；（二）责令作出书面检查；（三）责令公开道歉；（四）通报批评；（五）调离工作岗位；（六）暂停职务；（七）建议免职；（八）责令辞职。”</w:t>
            </w:r>
          </w:p>
          <w:p w14:paraId="0A04EA85">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 《宁夏回族自治区行政程序规定》第一百一十五条“（一）对行政机关的责任追究方式为：责令限期整改、通报批评、取消评比先进的资格等；</w:t>
            </w:r>
          </w:p>
          <w:p w14:paraId="5A00D112">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3－2.《宁夏回族自治区行政责任追究办法》第三十三条“行政机关及其工作人员被追究行政责任的，一年内取消其各种评优评先的资格。”</w:t>
            </w:r>
          </w:p>
          <w:p w14:paraId="28CBC2EB">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000000"/>
                <w:sz w:val="18"/>
                <w:szCs w:val="18"/>
                <w:highlight w:val="none"/>
                <w:lang w:val="en-US" w:eastAsia="zh-CN"/>
              </w:rPr>
              <w:t>4</w:t>
            </w:r>
            <w:r>
              <w:rPr>
                <w:rFonts w:hint="eastAsia" w:ascii="仿宋_GB2312" w:hAnsi="仿宋_GB2312" w:eastAsia="仿宋_GB2312" w:cs="仿宋_GB2312"/>
                <w:color w:val="000000"/>
                <w:sz w:val="18"/>
                <w:szCs w:val="18"/>
                <w:highlight w:val="none"/>
              </w:rPr>
              <w:t>.《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3F88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dxa"/>
            <w:noWrap w:val="0"/>
            <w:vAlign w:val="center"/>
          </w:tcPr>
          <w:p w14:paraId="36E4F8D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 w:val="0"/>
                <w:bCs w:val="0"/>
                <w:color w:val="000000"/>
                <w:sz w:val="18"/>
                <w:szCs w:val="18"/>
                <w:highlight w:val="none"/>
                <w:vertAlign w:val="baseline"/>
                <w:lang w:val="en-US" w:eastAsia="zh-CN"/>
              </w:rPr>
            </w:pPr>
            <w:r>
              <w:rPr>
                <w:rFonts w:hint="eastAsia" w:ascii="仿宋_GB2312" w:hAnsi="仿宋_GB2312" w:eastAsia="仿宋_GB2312" w:cs="仿宋_GB2312"/>
                <w:b w:val="0"/>
                <w:bCs w:val="0"/>
                <w:color w:val="000000"/>
                <w:sz w:val="18"/>
                <w:szCs w:val="18"/>
                <w:highlight w:val="none"/>
                <w:vertAlign w:val="baseline"/>
                <w:lang w:val="en-US" w:eastAsia="zh-CN"/>
              </w:rPr>
              <w:t>4</w:t>
            </w:r>
          </w:p>
        </w:tc>
        <w:tc>
          <w:tcPr>
            <w:tcW w:w="1471" w:type="dxa"/>
            <w:noWrap w:val="0"/>
            <w:vAlign w:val="center"/>
          </w:tcPr>
          <w:p w14:paraId="06E4DCF0">
            <w:pPr>
              <w:keepNext w:val="0"/>
              <w:keepLines w:val="0"/>
              <w:pageBreakBefore w:val="0"/>
              <w:widowControl/>
              <w:suppressLineNumbers w:val="0"/>
              <w:kinsoku/>
              <w:wordWrap/>
              <w:overflowPunct/>
              <w:topLinePunct w:val="0"/>
              <w:autoSpaceDN/>
              <w:bidi w:val="0"/>
              <w:spacing w:line="240" w:lineRule="exact"/>
              <w:ind w:left="0"/>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i w:val="0"/>
                <w:color w:val="000000"/>
                <w:kern w:val="0"/>
                <w:sz w:val="18"/>
                <w:szCs w:val="18"/>
                <w:highlight w:val="none"/>
                <w:u w:val="none"/>
                <w:lang w:val="en-US" w:eastAsia="zh-CN" w:bidi="ar"/>
              </w:rPr>
              <w:t>国有文物收藏单位之间因举办展览、科学研究等需借用馆藏文物的备案</w:t>
            </w:r>
          </w:p>
        </w:tc>
        <w:tc>
          <w:tcPr>
            <w:tcW w:w="1125" w:type="dxa"/>
            <w:noWrap w:val="0"/>
            <w:vAlign w:val="center"/>
          </w:tcPr>
          <w:p w14:paraId="07AA2A66">
            <w:pPr>
              <w:keepNext w:val="0"/>
              <w:keepLines w:val="0"/>
              <w:pageBreakBefore w:val="0"/>
              <w:widowControl/>
              <w:kinsoku/>
              <w:wordWrap/>
              <w:overflowPunct/>
              <w:topLinePunct w:val="0"/>
              <w:autoSpaceDN/>
              <w:bidi w:val="0"/>
              <w:spacing w:line="240" w:lineRule="exact"/>
              <w:ind w:left="0"/>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kern w:val="0"/>
                <w:sz w:val="18"/>
                <w:szCs w:val="18"/>
                <w:highlight w:val="none"/>
              </w:rPr>
              <w:t>1019005000</w:t>
            </w:r>
          </w:p>
        </w:tc>
        <w:tc>
          <w:tcPr>
            <w:tcW w:w="2910" w:type="dxa"/>
            <w:noWrap w:val="0"/>
            <w:vAlign w:val="center"/>
          </w:tcPr>
          <w:p w14:paraId="551676FC">
            <w:pPr>
              <w:keepNext w:val="0"/>
              <w:keepLines w:val="0"/>
              <w:pageBreakBefore w:val="0"/>
              <w:widowControl/>
              <w:kinsoku/>
              <w:wordWrap/>
              <w:overflowPunct/>
              <w:topLinePunct w:val="0"/>
              <w:autoSpaceDN/>
              <w:bidi w:val="0"/>
              <w:snapToGrid w:val="0"/>
              <w:spacing w:line="240" w:lineRule="exact"/>
              <w:ind w:left="0" w:firstLine="420"/>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shd w:val="clear" w:color="auto" w:fill="FFFFFF"/>
              </w:rPr>
              <w:t>【法律】《中华人民共和国文物保护法》</w:t>
            </w:r>
            <w:r>
              <w:rPr>
                <w:rFonts w:hint="eastAsia" w:ascii="仿宋_GB2312" w:hAnsi="仿宋_GB2312" w:eastAsia="仿宋_GB2312" w:cs="仿宋_GB2312"/>
                <w:color w:val="000000"/>
                <w:kern w:val="0"/>
                <w:sz w:val="18"/>
                <w:szCs w:val="18"/>
                <w:highlight w:val="none"/>
              </w:rPr>
              <w:t>（2017年修正）</w:t>
            </w:r>
          </w:p>
          <w:p w14:paraId="0AFB52CE">
            <w:pPr>
              <w:keepNext w:val="0"/>
              <w:keepLines w:val="0"/>
              <w:pageBreakBefore w:val="0"/>
              <w:widowControl/>
              <w:kinsoku/>
              <w:wordWrap/>
              <w:overflowPunct/>
              <w:topLinePunct w:val="0"/>
              <w:autoSpaceDN/>
              <w:bidi w:val="0"/>
              <w:spacing w:line="240" w:lineRule="exact"/>
              <w:ind w:left="0"/>
              <w:rPr>
                <w:rFonts w:hint="eastAsia" w:ascii="仿宋_GB2312" w:hAnsi="仿宋_GB2312" w:eastAsia="仿宋_GB2312" w:cs="仿宋_GB2312"/>
                <w:color w:val="000000"/>
                <w:kern w:val="0"/>
                <w:sz w:val="18"/>
                <w:szCs w:val="18"/>
                <w:highlight w:val="none"/>
                <w:shd w:val="clear" w:color="auto" w:fill="FFFFFF"/>
              </w:rPr>
            </w:pPr>
            <w:r>
              <w:rPr>
                <w:rFonts w:hint="eastAsia" w:ascii="仿宋_GB2312" w:hAnsi="仿宋_GB2312" w:eastAsia="仿宋_GB2312" w:cs="仿宋_GB2312"/>
                <w:color w:val="000000"/>
                <w:kern w:val="0"/>
                <w:sz w:val="18"/>
                <w:szCs w:val="18"/>
                <w:highlight w:val="none"/>
                <w:shd w:val="clear" w:color="auto" w:fill="FFFFFF"/>
              </w:rPr>
              <w:t xml:space="preserve">     第四十条第二款 国有文物收藏单位之间因举办展览、科学研究等需借用馆藏文物的，应当报主管的文物行政部门备案；借用馆藏一级文物的，应当同时报国务院文物行政部门备案</w:t>
            </w:r>
          </w:p>
          <w:p w14:paraId="01753828">
            <w:pPr>
              <w:keepNext w:val="0"/>
              <w:keepLines w:val="0"/>
              <w:pageBreakBefore w:val="0"/>
              <w:widowControl/>
              <w:kinsoku/>
              <w:wordWrap/>
              <w:overflowPunct/>
              <w:topLinePunct w:val="0"/>
              <w:autoSpaceDN/>
              <w:bidi w:val="0"/>
              <w:spacing w:line="240" w:lineRule="exact"/>
              <w:ind w:left="0" w:firstLine="360" w:firstLineChars="200"/>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p w14:paraId="14A29148">
            <w:pPr>
              <w:keepNext w:val="0"/>
              <w:keepLines w:val="0"/>
              <w:pageBreakBefore w:val="0"/>
              <w:kinsoku/>
              <w:wordWrap/>
              <w:overflowPunct/>
              <w:topLinePunct w:val="0"/>
              <w:autoSpaceDN/>
              <w:bidi w:val="0"/>
              <w:snapToGrid w:val="0"/>
              <w:spacing w:line="240" w:lineRule="exact"/>
              <w:ind w:left="0"/>
              <w:rPr>
                <w:rFonts w:hint="eastAsia" w:ascii="仿宋_GB2312" w:hAnsi="仿宋_GB2312" w:eastAsia="仿宋_GB2312" w:cs="仿宋_GB2312"/>
                <w:color w:val="000000"/>
                <w:kern w:val="2"/>
                <w:sz w:val="18"/>
                <w:szCs w:val="18"/>
                <w:highlight w:val="none"/>
                <w:lang w:val="en-US" w:eastAsia="zh-CN" w:bidi="ar-SA"/>
              </w:rPr>
            </w:pPr>
          </w:p>
        </w:tc>
        <w:tc>
          <w:tcPr>
            <w:tcW w:w="1770" w:type="dxa"/>
            <w:noWrap w:val="0"/>
            <w:vAlign w:val="center"/>
          </w:tcPr>
          <w:p w14:paraId="70A33164">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kern w:val="0"/>
                <w:sz w:val="18"/>
                <w:szCs w:val="18"/>
                <w:highlight w:val="none"/>
                <w:shd w:val="clear" w:color="auto" w:fill="FFFFFF"/>
              </w:rPr>
              <w:t>国有文物收藏单位之间因举办展览、科学研究等需借用馆藏文物的备案</w:t>
            </w:r>
          </w:p>
        </w:tc>
        <w:tc>
          <w:tcPr>
            <w:tcW w:w="1380" w:type="dxa"/>
            <w:noWrap w:val="0"/>
            <w:vAlign w:val="center"/>
          </w:tcPr>
          <w:p w14:paraId="2EF43BCE">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1.受理责任：对申诉材料依法进行受理。</w:t>
            </w:r>
          </w:p>
          <w:p w14:paraId="40207980">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2.审查责任：按照法定的条件和程序对申诉材料进行审查，提出审查意见。</w:t>
            </w:r>
          </w:p>
          <w:p w14:paraId="38382284">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3.决定责任：作出申诉处理的决定，信息公开。</w:t>
            </w:r>
          </w:p>
          <w:p w14:paraId="00F4CF05">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4.其他法律法规规章文件规定应履行的责任。</w:t>
            </w:r>
          </w:p>
        </w:tc>
        <w:tc>
          <w:tcPr>
            <w:tcW w:w="1335" w:type="dxa"/>
            <w:noWrap w:val="0"/>
            <w:vAlign w:val="center"/>
          </w:tcPr>
          <w:p w14:paraId="35471854">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【法律】《中华人民共和国旅游法》（2013年）</w:t>
            </w:r>
          </w:p>
          <w:p w14:paraId="4810AFF0">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第九十一条 县级以上人民政府应当指定或者设立统一的旅游投诉受理机构。受理机构接到投诉，应当及时进行处理或者移交有关部门处理，并告知投诉者。</w:t>
            </w:r>
          </w:p>
          <w:p w14:paraId="7C057C34">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第九十二条旅游者与旅游经营者发生纠纷，可以通过下列途径解决：</w:t>
            </w:r>
          </w:p>
          <w:p w14:paraId="0155BC93">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（一）双方协商；</w:t>
            </w:r>
          </w:p>
          <w:p w14:paraId="66E96E06">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（二）向消费者协会、旅游投诉受理机构或者有关调解组织申请调解；</w:t>
            </w:r>
          </w:p>
          <w:p w14:paraId="36E238AD">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（三）根据与旅游经营者达成的仲裁协议提请仲裁机构仲裁；</w:t>
            </w:r>
          </w:p>
          <w:p w14:paraId="647CFF45">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（四）向人民法院提起诉讼。</w:t>
            </w:r>
          </w:p>
          <w:p w14:paraId="50BCB041">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第九十三条 消费者协会、旅游投诉受理机构和有关调解组织在双方自愿的基础上，依法对旅游者与旅游经营者之间的纠纷进行调解。</w:t>
            </w:r>
          </w:p>
        </w:tc>
        <w:tc>
          <w:tcPr>
            <w:tcW w:w="1335" w:type="dxa"/>
            <w:noWrap w:val="0"/>
            <w:vAlign w:val="center"/>
          </w:tcPr>
          <w:p w14:paraId="2488C79F">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因不履行或不正确履行行政职责，有下列情形的，行政机关及相关工作人员应承担相应责任：</w:t>
            </w:r>
          </w:p>
          <w:p w14:paraId="663FFA2C">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1.对符合受理条件的申请不予受理的；</w:t>
            </w:r>
          </w:p>
          <w:p w14:paraId="4BF3B0B1">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2.未严格按照相关法律、法规履行审查义务的；</w:t>
            </w:r>
          </w:p>
          <w:p w14:paraId="2A419201">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3.不依法履行监督职责或者监督不力的；</w:t>
            </w:r>
          </w:p>
          <w:p w14:paraId="043BFE90">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4.滥用职权、徇私舞弊、玩忽职守的；</w:t>
            </w:r>
          </w:p>
          <w:p w14:paraId="7EC1F068">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5.索贿、受贿，谋取不正当利益的；</w:t>
            </w:r>
          </w:p>
          <w:p w14:paraId="0FC80614">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6.其他违反法律法规规章文件规定的行为。</w:t>
            </w:r>
          </w:p>
        </w:tc>
        <w:tc>
          <w:tcPr>
            <w:tcW w:w="1455" w:type="dxa"/>
            <w:noWrap w:val="0"/>
            <w:vAlign w:val="top"/>
          </w:tcPr>
          <w:p w14:paraId="077842A3">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1.《宁夏回族自治区行政执法监督条例》第二十二条 各级人民政府及其工作部门或者法制机构应当加强行政执法主体具体行政行为的监督，有下列情形之一的，依法予以纠正。（二）不履行或者拖延履行法定职责的；</w:t>
            </w:r>
          </w:p>
          <w:p w14:paraId="7006682E">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2.《宁夏回族自治区行政执法监督条例》第二十二条 各级人民政府及其工作部门或者法制机构应当加强行政执法主体具体行政行为的监督，有下列情形之一的，依法予以纠正。（六）违反法定程序的。</w:t>
            </w:r>
          </w:p>
          <w:p w14:paraId="2FC9971A">
            <w:pPr>
              <w:keepNext w:val="0"/>
              <w:keepLines w:val="0"/>
              <w:pageBreakBefore w:val="0"/>
              <w:widowControl/>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3.《宁夏回族自治区行政程序规定》第一百一十三条“行政机关及其工作人员违反本规定，有下列情形之一的，依照国家和自治区有关规定追究责任：（三）超越或者滥用职权的；</w:t>
            </w:r>
          </w:p>
          <w:p w14:paraId="64C0D8CF">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宁夏回族自治区行政执法监督条例》第二十六条“监督机关或者监督机构及其工作人员有下列情形之一的，由本级人民政府或其工作部门对有关负责人和责任人员给予警告；情节严重的，由发证机关注销其行政执法监督证，并依法给予行政处分；构成犯罪的，依法追究刑事责任：（三）失职或者越权，造成严重后果的；”</w:t>
            </w:r>
          </w:p>
          <w:p w14:paraId="2169B87A">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65B4C053">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5.《宁夏回族自治区行政责任追究办法》第十四条“行政机关及其工作人员在实施行政监督检查过程中有下列情形之一的，应当追究其行政责任：（六）其他违法实施行政监督检查的情形。”</w:t>
            </w:r>
          </w:p>
        </w:tc>
        <w:tc>
          <w:tcPr>
            <w:tcW w:w="1404" w:type="dxa"/>
            <w:noWrap w:val="0"/>
            <w:vAlign w:val="center"/>
          </w:tcPr>
          <w:p w14:paraId="352AD4C1">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3CC28547">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1.给予具体承办人责令作出书面检查、批评教育、取消年度评比先进资格、暂扣行政执法证件、离岗培训、调离工作岗位、取消行政执法资格以及处分等责任追究；</w:t>
            </w:r>
          </w:p>
          <w:p w14:paraId="1F4A4846">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2.给予行政机关责令限期整改、通报批评、取消评比先进资格等责任追究；</w:t>
            </w:r>
          </w:p>
          <w:p w14:paraId="18C97F0A">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3.对违反党纪的工作人员（中共党员）给予党纪处分；对构成犯罪的工作人员，移交司法机关，依法追究刑事责任；</w:t>
            </w:r>
          </w:p>
          <w:p w14:paraId="59AC1E8F">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4.其他法律法规规章文件规定的责任承担方式。</w:t>
            </w:r>
          </w:p>
        </w:tc>
        <w:tc>
          <w:tcPr>
            <w:tcW w:w="1485" w:type="dxa"/>
            <w:noWrap w:val="0"/>
            <w:vAlign w:val="top"/>
          </w:tcPr>
          <w:p w14:paraId="783D870E">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233E9FF6">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2CD3A61F">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2.《宁夏回族自治区行政责任追究办法》第五条“追究行政责任的方式为：（一）诫勉谈话；（二）责令作出书面检查；（三）责令公开道歉；（四）通报批评；（五）调离工作岗位；（六）暂停职务；（七）建议免职；（八）责令辞职。”</w:t>
            </w:r>
          </w:p>
          <w:p w14:paraId="638662FC">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 《宁夏回族自治区行政程序规定》第一百一十五条“（一）对行政机关的责任追究方式为：责令限期整改、通报批评、取消评比先进的资格等；</w:t>
            </w:r>
          </w:p>
          <w:p w14:paraId="3B81B590">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w:t>
            </w:r>
            <w:r>
              <w:rPr>
                <w:rFonts w:hint="eastAsia" w:ascii="仿宋_GB2312" w:hAnsi="仿宋_GB2312" w:eastAsia="仿宋_GB2312" w:cs="仿宋_GB2312"/>
                <w:color w:val="auto"/>
                <w:sz w:val="18"/>
                <w:szCs w:val="18"/>
                <w:highlight w:val="none"/>
                <w:lang w:eastAsia="zh-CN"/>
              </w:rPr>
              <w:t>《中国共产党纪律处分条例》第八条</w:t>
            </w:r>
            <w:r>
              <w:rPr>
                <w:rFonts w:hint="eastAsia" w:ascii="仿宋_GB2312" w:hAnsi="仿宋_GB2312" w:eastAsia="仿宋_GB2312" w:cs="仿宋_GB2312"/>
                <w:color w:val="auto"/>
                <w:sz w:val="18"/>
                <w:szCs w:val="18"/>
                <w:highlight w:val="none"/>
              </w:rPr>
              <w:t>“对党员的纪律处分种类：（一）警告；（二）严重警告；（三）撤销党内职务；（四）留党察看；（五）开除党籍。”</w:t>
            </w:r>
          </w:p>
          <w:p w14:paraId="6E8E43F0">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1D83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dxa"/>
            <w:noWrap w:val="0"/>
            <w:vAlign w:val="center"/>
          </w:tcPr>
          <w:p w14:paraId="0C382A4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 w:val="0"/>
                <w:bCs w:val="0"/>
                <w:color w:val="000000"/>
                <w:sz w:val="18"/>
                <w:szCs w:val="18"/>
                <w:highlight w:val="none"/>
                <w:vertAlign w:val="baseline"/>
                <w:lang w:val="en-US" w:eastAsia="zh-CN"/>
              </w:rPr>
            </w:pPr>
            <w:r>
              <w:rPr>
                <w:rFonts w:hint="eastAsia" w:ascii="仿宋_GB2312" w:hAnsi="仿宋_GB2312" w:eastAsia="仿宋_GB2312" w:cs="仿宋_GB2312"/>
                <w:b w:val="0"/>
                <w:bCs w:val="0"/>
                <w:color w:val="000000"/>
                <w:sz w:val="18"/>
                <w:szCs w:val="18"/>
                <w:highlight w:val="none"/>
                <w:vertAlign w:val="baseline"/>
                <w:lang w:val="en-US" w:eastAsia="zh-CN"/>
              </w:rPr>
              <w:t>5</w:t>
            </w:r>
          </w:p>
        </w:tc>
        <w:tc>
          <w:tcPr>
            <w:tcW w:w="1471" w:type="dxa"/>
            <w:noWrap w:val="0"/>
            <w:vAlign w:val="center"/>
          </w:tcPr>
          <w:p w14:paraId="6610F12C">
            <w:pPr>
              <w:keepNext w:val="0"/>
              <w:keepLines w:val="0"/>
              <w:pageBreakBefore w:val="0"/>
              <w:widowControl/>
              <w:suppressLineNumbers w:val="0"/>
              <w:kinsoku/>
              <w:wordWrap/>
              <w:overflowPunct/>
              <w:topLinePunct w:val="0"/>
              <w:autoSpaceDN/>
              <w:bidi w:val="0"/>
              <w:spacing w:line="240" w:lineRule="exact"/>
              <w:ind w:left="0"/>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i w:val="0"/>
                <w:color w:val="000000"/>
                <w:kern w:val="0"/>
                <w:sz w:val="18"/>
                <w:szCs w:val="18"/>
                <w:highlight w:val="none"/>
                <w:u w:val="none"/>
                <w:lang w:val="en-US" w:eastAsia="zh-CN" w:bidi="ar"/>
              </w:rPr>
              <w:t>非国有不可移动文物转让、抵押或者改变用途的备案</w:t>
            </w:r>
          </w:p>
        </w:tc>
        <w:tc>
          <w:tcPr>
            <w:tcW w:w="1125" w:type="dxa"/>
            <w:noWrap w:val="0"/>
            <w:vAlign w:val="center"/>
          </w:tcPr>
          <w:p w14:paraId="37706579">
            <w:pPr>
              <w:keepNext w:val="0"/>
              <w:keepLines w:val="0"/>
              <w:pageBreakBefore w:val="0"/>
              <w:widowControl/>
              <w:kinsoku/>
              <w:wordWrap/>
              <w:overflowPunct/>
              <w:topLinePunct w:val="0"/>
              <w:autoSpaceDN/>
              <w:bidi w:val="0"/>
              <w:spacing w:line="240" w:lineRule="exact"/>
              <w:ind w:left="0"/>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1019006000</w:t>
            </w:r>
          </w:p>
          <w:p w14:paraId="648AEED9">
            <w:pPr>
              <w:keepNext w:val="0"/>
              <w:keepLines w:val="0"/>
              <w:pageBreakBefore w:val="0"/>
              <w:kinsoku/>
              <w:wordWrap/>
              <w:overflowPunct/>
              <w:topLinePunct w:val="0"/>
              <w:autoSpaceDN/>
              <w:bidi w:val="0"/>
              <w:snapToGrid w:val="0"/>
              <w:spacing w:line="240" w:lineRule="exact"/>
              <w:ind w:left="0"/>
              <w:jc w:val="center"/>
              <w:rPr>
                <w:rFonts w:hint="eastAsia" w:ascii="仿宋_GB2312" w:hAnsi="仿宋_GB2312" w:eastAsia="仿宋_GB2312" w:cs="仿宋_GB2312"/>
                <w:color w:val="000000"/>
                <w:kern w:val="2"/>
                <w:sz w:val="18"/>
                <w:szCs w:val="18"/>
                <w:highlight w:val="none"/>
                <w:lang w:val="en-US" w:eastAsia="zh-CN" w:bidi="ar-SA"/>
              </w:rPr>
            </w:pPr>
          </w:p>
        </w:tc>
        <w:tc>
          <w:tcPr>
            <w:tcW w:w="2910" w:type="dxa"/>
            <w:noWrap w:val="0"/>
            <w:vAlign w:val="center"/>
          </w:tcPr>
          <w:p w14:paraId="2651AA39">
            <w:pPr>
              <w:keepNext w:val="0"/>
              <w:keepLines w:val="0"/>
              <w:pageBreakBefore w:val="0"/>
              <w:widowControl/>
              <w:kinsoku/>
              <w:wordWrap/>
              <w:overflowPunct/>
              <w:topLinePunct w:val="0"/>
              <w:autoSpaceDN/>
              <w:bidi w:val="0"/>
              <w:snapToGrid w:val="0"/>
              <w:spacing w:line="240" w:lineRule="exact"/>
              <w:ind w:left="0" w:firstLine="420"/>
              <w:rPr>
                <w:rFonts w:hint="eastAsia" w:ascii="仿宋_GB2312" w:hAnsi="仿宋_GB2312" w:eastAsia="仿宋_GB2312" w:cs="仿宋_GB2312"/>
                <w:color w:val="000000"/>
                <w:kern w:val="0"/>
                <w:sz w:val="18"/>
                <w:szCs w:val="18"/>
                <w:highlight w:val="none"/>
                <w:shd w:val="clear" w:color="auto" w:fill="FFFFFF"/>
              </w:rPr>
            </w:pPr>
            <w:r>
              <w:rPr>
                <w:rFonts w:hint="eastAsia" w:ascii="仿宋_GB2312" w:hAnsi="仿宋_GB2312" w:eastAsia="仿宋_GB2312" w:cs="仿宋_GB2312"/>
                <w:color w:val="000000"/>
                <w:kern w:val="0"/>
                <w:sz w:val="18"/>
                <w:szCs w:val="18"/>
                <w:highlight w:val="none"/>
                <w:shd w:val="clear" w:color="auto" w:fill="FFFFFF"/>
              </w:rPr>
              <w:t>【法律】《中华人民共和国文物保护法》</w:t>
            </w:r>
            <w:r>
              <w:rPr>
                <w:rFonts w:hint="eastAsia" w:ascii="仿宋_GB2312" w:hAnsi="仿宋_GB2312" w:eastAsia="仿宋_GB2312" w:cs="仿宋_GB2312"/>
                <w:color w:val="000000"/>
                <w:kern w:val="0"/>
                <w:sz w:val="18"/>
                <w:szCs w:val="18"/>
                <w:highlight w:val="none"/>
              </w:rPr>
              <w:t>（2017年修正）</w:t>
            </w:r>
          </w:p>
          <w:p w14:paraId="0BEACE7F">
            <w:pPr>
              <w:keepNext w:val="0"/>
              <w:keepLines w:val="0"/>
              <w:pageBreakBefore w:val="0"/>
              <w:widowControl/>
              <w:kinsoku/>
              <w:wordWrap/>
              <w:overflowPunct/>
              <w:topLinePunct w:val="0"/>
              <w:autoSpaceDN/>
              <w:bidi w:val="0"/>
              <w:snapToGrid w:val="0"/>
              <w:spacing w:line="240" w:lineRule="exact"/>
              <w:ind w:left="0" w:firstLine="420"/>
              <w:rPr>
                <w:rFonts w:hint="eastAsia" w:ascii="仿宋_GB2312" w:hAnsi="仿宋_GB2312" w:eastAsia="仿宋_GB2312" w:cs="仿宋_GB2312"/>
                <w:color w:val="000000"/>
                <w:kern w:val="0"/>
                <w:sz w:val="18"/>
                <w:szCs w:val="18"/>
                <w:highlight w:val="none"/>
                <w:shd w:val="clear" w:color="auto" w:fill="FFFFFF"/>
              </w:rPr>
            </w:pPr>
            <w:r>
              <w:rPr>
                <w:rFonts w:hint="eastAsia" w:ascii="仿宋_GB2312" w:hAnsi="仿宋_GB2312" w:eastAsia="仿宋_GB2312" w:cs="仿宋_GB2312"/>
                <w:color w:val="000000"/>
                <w:kern w:val="0"/>
                <w:sz w:val="18"/>
                <w:szCs w:val="18"/>
                <w:highlight w:val="none"/>
                <w:shd w:val="clear" w:color="auto" w:fill="FFFFFF"/>
              </w:rPr>
              <w:t>第二十五条 非国有不可移动文物不得转让、抵押给外国人。</w:t>
            </w:r>
          </w:p>
          <w:p w14:paraId="7C2E570E">
            <w:pPr>
              <w:keepNext w:val="0"/>
              <w:keepLines w:val="0"/>
              <w:pageBreakBefore w:val="0"/>
              <w:widowControl/>
              <w:kinsoku/>
              <w:wordWrap/>
              <w:overflowPunct/>
              <w:topLinePunct w:val="0"/>
              <w:autoSpaceDN/>
              <w:bidi w:val="0"/>
              <w:spacing w:line="240" w:lineRule="exact"/>
              <w:ind w:left="0" w:firstLine="360" w:firstLineChars="200"/>
              <w:rPr>
                <w:rFonts w:hint="eastAsia" w:ascii="仿宋_GB2312" w:hAnsi="仿宋_GB2312" w:eastAsia="仿宋_GB2312" w:cs="仿宋_GB2312"/>
                <w:color w:val="000000"/>
                <w:kern w:val="0"/>
                <w:sz w:val="18"/>
                <w:szCs w:val="18"/>
                <w:highlight w:val="none"/>
                <w:shd w:val="clear" w:color="auto" w:fill="FFFFFF"/>
              </w:rPr>
            </w:pPr>
            <w:r>
              <w:rPr>
                <w:rFonts w:hint="eastAsia" w:ascii="仿宋_GB2312" w:hAnsi="仿宋_GB2312" w:eastAsia="仿宋_GB2312" w:cs="仿宋_GB2312"/>
                <w:color w:val="000000"/>
                <w:kern w:val="0"/>
                <w:sz w:val="18"/>
                <w:szCs w:val="18"/>
                <w:highlight w:val="none"/>
                <w:shd w:val="clear" w:color="auto" w:fill="FFFFFF"/>
              </w:rPr>
              <w:t>非国有不可移动文物转让、抵押或者改变用途的，应当根据其级别报相应的文物行政部门备案。</w:t>
            </w:r>
          </w:p>
          <w:p w14:paraId="6453B595">
            <w:pPr>
              <w:keepNext w:val="0"/>
              <w:keepLines w:val="0"/>
              <w:pageBreakBefore w:val="0"/>
              <w:widowControl/>
              <w:kinsoku/>
              <w:wordWrap/>
              <w:overflowPunct/>
              <w:topLinePunct w:val="0"/>
              <w:autoSpaceDN/>
              <w:bidi w:val="0"/>
              <w:spacing w:line="240" w:lineRule="exact"/>
              <w:ind w:left="0" w:firstLine="360" w:firstLineChars="200"/>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p w14:paraId="5F67B146">
            <w:pPr>
              <w:keepNext w:val="0"/>
              <w:keepLines w:val="0"/>
              <w:pageBreakBefore w:val="0"/>
              <w:kinsoku/>
              <w:wordWrap/>
              <w:overflowPunct/>
              <w:topLinePunct w:val="0"/>
              <w:autoSpaceDN/>
              <w:bidi w:val="0"/>
              <w:snapToGrid w:val="0"/>
              <w:spacing w:line="240" w:lineRule="exact"/>
              <w:ind w:left="0"/>
              <w:rPr>
                <w:rFonts w:hint="eastAsia" w:ascii="仿宋_GB2312" w:hAnsi="仿宋_GB2312" w:eastAsia="仿宋_GB2312" w:cs="仿宋_GB2312"/>
                <w:color w:val="000000"/>
                <w:kern w:val="2"/>
                <w:sz w:val="18"/>
                <w:szCs w:val="18"/>
                <w:highlight w:val="none"/>
                <w:lang w:val="en-US" w:eastAsia="zh-CN" w:bidi="ar-SA"/>
              </w:rPr>
            </w:pPr>
          </w:p>
        </w:tc>
        <w:tc>
          <w:tcPr>
            <w:tcW w:w="1770" w:type="dxa"/>
            <w:noWrap w:val="0"/>
            <w:vAlign w:val="center"/>
          </w:tcPr>
          <w:p w14:paraId="161D16F6">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kern w:val="0"/>
                <w:sz w:val="18"/>
                <w:szCs w:val="18"/>
                <w:highlight w:val="none"/>
                <w:shd w:val="clear" w:color="auto" w:fill="FFFFFF"/>
              </w:rPr>
              <w:t>县级非国有不可移动文物转让、抵押或者改变用途的备案</w:t>
            </w:r>
          </w:p>
        </w:tc>
        <w:tc>
          <w:tcPr>
            <w:tcW w:w="1380" w:type="dxa"/>
            <w:noWrap w:val="0"/>
            <w:vAlign w:val="center"/>
          </w:tcPr>
          <w:p w14:paraId="2806C4C9">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1.受理责任：对申诉材料依法进行受理。</w:t>
            </w:r>
          </w:p>
          <w:p w14:paraId="6B5C7357">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2.审查责任：按照法定的条件和程序对申诉材料进行审查，提出审查意见。</w:t>
            </w:r>
          </w:p>
          <w:p w14:paraId="030F4626">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3.决定责任：作出申诉处理的决定，信息公开。</w:t>
            </w:r>
          </w:p>
          <w:p w14:paraId="7417D16F">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4.其他法律法规规章文件规定应履行的责任。</w:t>
            </w:r>
          </w:p>
        </w:tc>
        <w:tc>
          <w:tcPr>
            <w:tcW w:w="1335" w:type="dxa"/>
            <w:noWrap w:val="0"/>
            <w:vAlign w:val="center"/>
          </w:tcPr>
          <w:p w14:paraId="297EEA19">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【法律】《中华人民共和国旅游法》（2013年）</w:t>
            </w:r>
          </w:p>
          <w:p w14:paraId="5AF1C14E">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第九十一条 县级以上人民政府应当指定或者设立统一的旅游投诉受理机构。受理机构接到投诉，应当及时进行处理或者移交有关部门处理，并告知投诉者。</w:t>
            </w:r>
          </w:p>
          <w:p w14:paraId="2FAB8B3B">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第九十二条旅游者与旅游经营者发生纠纷，可以通过下列途径解决：</w:t>
            </w:r>
          </w:p>
          <w:p w14:paraId="06D36741">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（一）双方协商；</w:t>
            </w:r>
          </w:p>
          <w:p w14:paraId="191AFCE5">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（二）向消费者协会、旅游投诉受理机构或者有关调解组织申请调解；</w:t>
            </w:r>
          </w:p>
          <w:p w14:paraId="679F5A93">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（三）根据与旅游经营者达成的仲裁协议提请仲裁机构仲裁；</w:t>
            </w:r>
          </w:p>
          <w:p w14:paraId="744B37E5">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（四）向人民法院提起诉讼。</w:t>
            </w:r>
          </w:p>
          <w:p w14:paraId="73BA1A70">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第九十三条 消费者协会、旅游投诉受理机构和有关调解组织在双方自愿的基础上，依法对旅游者与旅游经营者之间的纠纷进行调解。</w:t>
            </w:r>
          </w:p>
        </w:tc>
        <w:tc>
          <w:tcPr>
            <w:tcW w:w="1335" w:type="dxa"/>
            <w:noWrap w:val="0"/>
            <w:vAlign w:val="center"/>
          </w:tcPr>
          <w:p w14:paraId="25FBA0F7">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因不履行或不正确履行行政职责，有下列情形的，行政机关及相关工作人员应承担相应责任：</w:t>
            </w:r>
          </w:p>
          <w:p w14:paraId="5735C422">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1.对符合受理条件的申请不予受理的；</w:t>
            </w:r>
          </w:p>
          <w:p w14:paraId="2448E76C">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2.未严格按照相关法律、法规履行审查义务的；</w:t>
            </w:r>
          </w:p>
          <w:p w14:paraId="46632456">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3.不依法履行监督职责或者监督不力的；</w:t>
            </w:r>
          </w:p>
          <w:p w14:paraId="31021780">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4.滥用职权、徇私舞弊、玩忽职守的；</w:t>
            </w:r>
          </w:p>
          <w:p w14:paraId="32C39EA4">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5.索贿、受贿，谋取不正当利益的；</w:t>
            </w:r>
          </w:p>
          <w:p w14:paraId="38796497">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6.其他违反法律法规规章文件规定的行为。</w:t>
            </w:r>
          </w:p>
        </w:tc>
        <w:tc>
          <w:tcPr>
            <w:tcW w:w="1455" w:type="dxa"/>
            <w:noWrap w:val="0"/>
            <w:vAlign w:val="top"/>
          </w:tcPr>
          <w:p w14:paraId="5606030D">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1.《宁夏回族自治区行政执法监督条例》第二十二条 各级人民政府及其工作部门或者法制机构应当加强行政执法主体具体行政行为的监督，有下列情形之一的，依法予以纠正。（二）不履行或者拖延履行法定职责的；</w:t>
            </w:r>
          </w:p>
          <w:p w14:paraId="4063894E">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2.《宁夏回族自治区行政执法监督条例》第二十二条 各级人民政府及其工作部门或者法制机构应当加强行政执法主体具体行政行为的监督，有下列情形之一的，依法予以纠正。（六）违反法定程序的。</w:t>
            </w:r>
          </w:p>
          <w:p w14:paraId="0E34A140">
            <w:pPr>
              <w:keepNext w:val="0"/>
              <w:keepLines w:val="0"/>
              <w:pageBreakBefore w:val="0"/>
              <w:widowControl/>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3.《宁夏回族自治区行政程序规定》第一百一十三条“行政机关及其工作人员违反本规定，有下列情形之一的，依照国家和自治区有关规定追究责任：（三）超越或者滥用职权的；</w:t>
            </w:r>
          </w:p>
          <w:p w14:paraId="4B627210">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宁夏回族自治区行政执法监督条例》第二十六条“监督机关或者监督机构及其工作人员有下列情形之一的，由本级人民政府或其工作部门对有关负责人和责任人员给予警告；情节严重的，由发证机关注销其行政执法监督证，并依法给予行政处分；构成犯罪的，依法追究刑事责任：（三）失职或者越权，造成严重后果的；”</w:t>
            </w:r>
          </w:p>
          <w:p w14:paraId="6121CC7E">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218F57F0">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5.《宁夏回族自治区行政责任追究办法》第十四条“行政机关及其工作人员在实施行政监督检查过程中有下列情形之一的，应当追究其行政责任：（六）其他违法实施行政监督检查的情形。”</w:t>
            </w:r>
          </w:p>
        </w:tc>
        <w:tc>
          <w:tcPr>
            <w:tcW w:w="1404" w:type="dxa"/>
            <w:noWrap w:val="0"/>
            <w:vAlign w:val="center"/>
          </w:tcPr>
          <w:p w14:paraId="11D2A673">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348FF1AB">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1.给予具体承办人责令作出书面检查、批评教育、取消年度评比先进资格、暂扣行政执法证件、离岗培训、调离工作岗位、取消行政执法资格以及处分等责任追究；</w:t>
            </w:r>
          </w:p>
          <w:p w14:paraId="3581E891">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2.给予行政机关责令限期整改、通报批评、取消评比先进资格等责任追究；</w:t>
            </w:r>
          </w:p>
          <w:p w14:paraId="63757739">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3.对违反党纪的工作人员（中共党员）给予党纪处分；对构成犯罪的工作人员，移交司法机关，依法追究刑事责任；</w:t>
            </w:r>
          </w:p>
          <w:p w14:paraId="12AE96C6">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4.其他法律法规规章文件规定的责任承担方式。</w:t>
            </w:r>
          </w:p>
        </w:tc>
        <w:tc>
          <w:tcPr>
            <w:tcW w:w="1485" w:type="dxa"/>
            <w:noWrap w:val="0"/>
            <w:vAlign w:val="top"/>
          </w:tcPr>
          <w:p w14:paraId="725C7A80">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1F909B3F">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0BB02F15">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2.《宁夏回族自治区行政责任追究办法》第五条“追究行政责任的方式为：（一）诫勉谈话；（二）责令作出书面检查；（三）责令公开道歉；（四）通报批评；（五）调离工作岗位；（六）暂停职务；（七）建议免职；（八）责令辞职。”</w:t>
            </w:r>
          </w:p>
          <w:p w14:paraId="2DCFF85C">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 《宁夏回族自治区行政程序规定》第一百一十五条“（一）对行政机关的责任追究方式为：责令限期整改、通报批评、取消评比先进的资格等；</w:t>
            </w:r>
          </w:p>
          <w:p w14:paraId="17E0FDA1">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w:t>
            </w:r>
            <w:r>
              <w:rPr>
                <w:rFonts w:hint="eastAsia" w:ascii="仿宋_GB2312" w:hAnsi="仿宋_GB2312" w:eastAsia="仿宋_GB2312" w:cs="仿宋_GB2312"/>
                <w:color w:val="auto"/>
                <w:sz w:val="18"/>
                <w:szCs w:val="18"/>
                <w:highlight w:val="none"/>
                <w:lang w:eastAsia="zh-CN"/>
              </w:rPr>
              <w:t>《中国共产党纪律处分条例》第八条</w:t>
            </w:r>
            <w:r>
              <w:rPr>
                <w:rFonts w:hint="eastAsia" w:ascii="仿宋_GB2312" w:hAnsi="仿宋_GB2312" w:eastAsia="仿宋_GB2312" w:cs="仿宋_GB2312"/>
                <w:color w:val="auto"/>
                <w:sz w:val="18"/>
                <w:szCs w:val="18"/>
                <w:highlight w:val="none"/>
              </w:rPr>
              <w:t>“对党员的纪律处分种类：（一）警告；（二）严重警告；（三）撤销党内职务；（四）留党察看；（五）开除党籍。”</w:t>
            </w:r>
          </w:p>
          <w:p w14:paraId="6D9E28C1">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67B1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dxa"/>
            <w:noWrap w:val="0"/>
            <w:vAlign w:val="center"/>
          </w:tcPr>
          <w:p w14:paraId="3518870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 w:val="0"/>
                <w:bCs w:val="0"/>
                <w:color w:val="000000"/>
                <w:sz w:val="18"/>
                <w:szCs w:val="18"/>
                <w:highlight w:val="none"/>
                <w:vertAlign w:val="baseline"/>
                <w:lang w:val="en-US" w:eastAsia="zh-CN"/>
              </w:rPr>
            </w:pPr>
            <w:r>
              <w:rPr>
                <w:rFonts w:hint="eastAsia" w:ascii="仿宋_GB2312" w:hAnsi="仿宋_GB2312" w:eastAsia="仿宋_GB2312" w:cs="仿宋_GB2312"/>
                <w:b w:val="0"/>
                <w:bCs w:val="0"/>
                <w:color w:val="000000"/>
                <w:sz w:val="18"/>
                <w:szCs w:val="18"/>
                <w:highlight w:val="none"/>
                <w:vertAlign w:val="baseline"/>
                <w:lang w:val="en-US" w:eastAsia="zh-CN"/>
              </w:rPr>
              <w:t>6</w:t>
            </w:r>
          </w:p>
        </w:tc>
        <w:tc>
          <w:tcPr>
            <w:tcW w:w="1471" w:type="dxa"/>
            <w:noWrap w:val="0"/>
            <w:vAlign w:val="center"/>
          </w:tcPr>
          <w:p w14:paraId="422B0898">
            <w:pPr>
              <w:keepNext w:val="0"/>
              <w:keepLines w:val="0"/>
              <w:pageBreakBefore w:val="0"/>
              <w:widowControl/>
              <w:suppressLineNumbers w:val="0"/>
              <w:kinsoku/>
              <w:wordWrap/>
              <w:overflowPunct/>
              <w:topLinePunct w:val="0"/>
              <w:autoSpaceDN/>
              <w:bidi w:val="0"/>
              <w:spacing w:line="240" w:lineRule="exact"/>
              <w:ind w:left="0"/>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i w:val="0"/>
                <w:color w:val="000000"/>
                <w:kern w:val="0"/>
                <w:sz w:val="18"/>
                <w:szCs w:val="18"/>
                <w:highlight w:val="none"/>
                <w:u w:val="none"/>
                <w:lang w:val="en-US" w:eastAsia="zh-CN" w:bidi="ar"/>
              </w:rPr>
              <w:t>个体演员、个体演出经纪人备案</w:t>
            </w:r>
          </w:p>
        </w:tc>
        <w:tc>
          <w:tcPr>
            <w:tcW w:w="1125" w:type="dxa"/>
            <w:noWrap w:val="0"/>
            <w:vAlign w:val="center"/>
          </w:tcPr>
          <w:p w14:paraId="2FA2954B">
            <w:pPr>
              <w:keepNext w:val="0"/>
              <w:keepLines w:val="0"/>
              <w:pageBreakBefore w:val="0"/>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bCs/>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1019007000</w:t>
            </w:r>
          </w:p>
        </w:tc>
        <w:tc>
          <w:tcPr>
            <w:tcW w:w="2910" w:type="dxa"/>
            <w:noWrap w:val="0"/>
            <w:vAlign w:val="center"/>
          </w:tcPr>
          <w:p w14:paraId="0E9E244E">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【行政法规】《营业性演出管理条例》（2016年国务院令第666号修订）</w:t>
            </w:r>
          </w:p>
          <w:p w14:paraId="4643267F">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第九条第二款 个体演员、个体演出经纪人应当自领取营业执照之日起20日内向所在地县级人民政府文化行政主管部门备案。</w:t>
            </w:r>
          </w:p>
          <w:p w14:paraId="2A7D86D1">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【部门规章】《营业性演出管理条例实施细则》（201</w:t>
            </w:r>
            <w:r>
              <w:rPr>
                <w:rFonts w:hint="eastAsia" w:ascii="仿宋_GB2312" w:hAnsi="仿宋_GB2312" w:eastAsia="仿宋_GB2312" w:cs="仿宋_GB2312"/>
                <w:color w:val="000000"/>
                <w:sz w:val="18"/>
                <w:szCs w:val="18"/>
                <w:highlight w:val="none"/>
                <w:lang w:val="en-US" w:eastAsia="zh-CN"/>
              </w:rPr>
              <w:t>7修订</w:t>
            </w:r>
            <w:r>
              <w:rPr>
                <w:rFonts w:hint="eastAsia" w:ascii="仿宋_GB2312" w:hAnsi="仿宋_GB2312" w:eastAsia="仿宋_GB2312" w:cs="仿宋_GB2312"/>
                <w:color w:val="000000"/>
                <w:sz w:val="18"/>
                <w:szCs w:val="18"/>
                <w:highlight w:val="none"/>
                <w:lang w:eastAsia="zh-CN"/>
              </w:rPr>
              <w:t>文化部</w:t>
            </w:r>
            <w:r>
              <w:rPr>
                <w:rFonts w:hint="eastAsia" w:ascii="仿宋_GB2312" w:hAnsi="仿宋_GB2312" w:eastAsia="仿宋_GB2312" w:cs="仿宋_GB2312"/>
                <w:color w:val="000000"/>
                <w:sz w:val="18"/>
                <w:szCs w:val="18"/>
                <w:highlight w:val="none"/>
              </w:rPr>
              <w:t>令第</w:t>
            </w:r>
            <w:r>
              <w:rPr>
                <w:rFonts w:hint="eastAsia" w:ascii="仿宋_GB2312" w:hAnsi="仿宋_GB2312" w:eastAsia="仿宋_GB2312" w:cs="仿宋_GB2312"/>
                <w:color w:val="000000"/>
                <w:sz w:val="18"/>
                <w:szCs w:val="18"/>
                <w:highlight w:val="none"/>
                <w:lang w:val="en-US" w:eastAsia="zh-CN"/>
              </w:rPr>
              <w:t>57</w:t>
            </w:r>
            <w:r>
              <w:rPr>
                <w:rFonts w:hint="eastAsia" w:ascii="仿宋_GB2312" w:hAnsi="仿宋_GB2312" w:eastAsia="仿宋_GB2312" w:cs="仿宋_GB2312"/>
                <w:color w:val="000000"/>
                <w:sz w:val="18"/>
                <w:szCs w:val="18"/>
                <w:highlight w:val="none"/>
              </w:rPr>
              <w:t>号）</w:t>
            </w:r>
          </w:p>
          <w:p w14:paraId="41B22773">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第九条第二款 个体演员可以持个人身份证明和本实施细则第七条第二款规定的艺术表演能力证明，个体演出经纪人可以持个人身份证明和演出经纪人员资格证明，向户籍所在地或者常驻地县级文化主管部门申请备案，文化主管部门应当出具备案证明。备案证明式样由文化部设计，省级文化主管部门印制。</w:t>
            </w:r>
          </w:p>
          <w:p w14:paraId="516BE7A6">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770" w:type="dxa"/>
            <w:noWrap w:val="0"/>
            <w:vAlign w:val="center"/>
          </w:tcPr>
          <w:p w14:paraId="0F544B2E">
            <w:pPr>
              <w:keepNext w:val="0"/>
              <w:keepLines w:val="0"/>
              <w:pageBreakBefore w:val="0"/>
              <w:kinsoku/>
              <w:wordWrap/>
              <w:overflowPunct/>
              <w:topLinePunct w:val="0"/>
              <w:autoSpaceDN/>
              <w:bidi w:val="0"/>
              <w:snapToGrid w:val="0"/>
              <w:spacing w:line="240" w:lineRule="exact"/>
              <w:ind w:left="0"/>
              <w:rPr>
                <w:rFonts w:hint="eastAsia" w:ascii="仿宋_GB2312" w:hAnsi="仿宋_GB2312" w:eastAsia="仿宋_GB2312" w:cs="仿宋_GB2312"/>
                <w:color w:val="000000"/>
                <w:kern w:val="2"/>
                <w:sz w:val="18"/>
                <w:szCs w:val="18"/>
                <w:highlight w:val="none"/>
                <w:lang w:val="en-US" w:eastAsia="zh-CN" w:bidi="ar-SA"/>
              </w:rPr>
            </w:pPr>
          </w:p>
        </w:tc>
        <w:tc>
          <w:tcPr>
            <w:tcW w:w="1380" w:type="dxa"/>
            <w:noWrap w:val="0"/>
            <w:vAlign w:val="center"/>
          </w:tcPr>
          <w:p w14:paraId="51DE5B45">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1.受理责任：对申诉材料依法进行受理。</w:t>
            </w:r>
          </w:p>
          <w:p w14:paraId="2BE0156A">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2.审查责任：按照法定的条件和程序对申诉材料进行审查，提出审查意见。</w:t>
            </w:r>
          </w:p>
          <w:p w14:paraId="5B8FA5C8">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3.决定责任：作出申诉处理的决定，信息公开。</w:t>
            </w:r>
          </w:p>
          <w:p w14:paraId="1C75B543">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4.其他法律法规规章文件规定应履行的责任。</w:t>
            </w:r>
          </w:p>
        </w:tc>
        <w:tc>
          <w:tcPr>
            <w:tcW w:w="1335" w:type="dxa"/>
            <w:noWrap w:val="0"/>
            <w:vAlign w:val="center"/>
          </w:tcPr>
          <w:p w14:paraId="60BABF6D">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【法律】《中华人民共和国旅游法》（2013年）</w:t>
            </w:r>
          </w:p>
          <w:p w14:paraId="5A7F84E9">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第九十一条 县级以上人民政府应当指定或者设立统一的旅游投诉受理机构。受理机构接到投诉，应当及时进行处理或者移交有关部门处理，并告知投诉者。</w:t>
            </w:r>
          </w:p>
          <w:p w14:paraId="484D82F2">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第九十二条旅游者与旅游经营者发生纠纷，可以通过下列途径解决：</w:t>
            </w:r>
          </w:p>
          <w:p w14:paraId="4C3DC3B5">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（一）双方协商；</w:t>
            </w:r>
          </w:p>
          <w:p w14:paraId="746F417D">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（二）向消费者协会、旅游投诉受理机构或者有关调解组织申请调解；</w:t>
            </w:r>
          </w:p>
          <w:p w14:paraId="07177E25">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（三）根据与旅游经营者达成的仲裁协议提请仲裁机构仲裁；</w:t>
            </w:r>
          </w:p>
          <w:p w14:paraId="23EB8571">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（四）向人民法院提起诉讼。</w:t>
            </w:r>
          </w:p>
          <w:p w14:paraId="09A8394D">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第九十三条 消费者协会、旅游投诉受理机构和有关调解组织在双方自愿的基础上，依法对旅游者与旅游经营者之间的纠纷进行调解。</w:t>
            </w:r>
          </w:p>
        </w:tc>
        <w:tc>
          <w:tcPr>
            <w:tcW w:w="1335" w:type="dxa"/>
            <w:noWrap w:val="0"/>
            <w:vAlign w:val="center"/>
          </w:tcPr>
          <w:p w14:paraId="10891305">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因不履行或不正确履行行政职责，有下列情形的，行政机关及相关工作人员应承担相应责任：</w:t>
            </w:r>
          </w:p>
          <w:p w14:paraId="29C6194D">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1.对符合受理条件的申请不予受理的；</w:t>
            </w:r>
          </w:p>
          <w:p w14:paraId="31BEA148">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2.未严格按照相关法律、法规履行审查义务的；</w:t>
            </w:r>
          </w:p>
          <w:p w14:paraId="090EF5E2">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3.不依法履行监督职责或者监督不力的；</w:t>
            </w:r>
          </w:p>
          <w:p w14:paraId="106E2DD9">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4.滥用职权、徇私舞弊、玩忽职守的；</w:t>
            </w:r>
          </w:p>
          <w:p w14:paraId="61EDBC2B">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5.索贿、受贿，谋取不正当利益的；</w:t>
            </w:r>
          </w:p>
          <w:p w14:paraId="5DE2D054">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6.其他违反法律法规规章文件规定的行为。</w:t>
            </w:r>
          </w:p>
        </w:tc>
        <w:tc>
          <w:tcPr>
            <w:tcW w:w="1455" w:type="dxa"/>
            <w:noWrap w:val="0"/>
            <w:vAlign w:val="top"/>
          </w:tcPr>
          <w:p w14:paraId="0E2CF805">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1.《宁夏回族自治区行政执法监督条例》第二十二条 各级人民政府及其工作部门或者法制机构应当加强行政执法主体具体行政行为的监督，有下列情形之一的，依法予以纠正。（二）不履行或者拖延履行法定职责的；</w:t>
            </w:r>
          </w:p>
          <w:p w14:paraId="1B350E85">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2.《宁夏回族自治区行政执法监督条例》第二十二条 各级人民政府及其工作部门或者法制机构应当加强行政执法主体具体行政行为的监督，有下列情形之一的，依法予以纠正。（六）违反法定程序的。</w:t>
            </w:r>
          </w:p>
          <w:p w14:paraId="35624B75">
            <w:pPr>
              <w:keepNext w:val="0"/>
              <w:keepLines w:val="0"/>
              <w:pageBreakBefore w:val="0"/>
              <w:widowControl/>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3.《宁夏回族自治区行政程序规定》第一百一十三条“行政机关及其工作人员违反本规定，有下列情形之一的，依照国家和自治区有关规定追究责任：（三）超越或者滥用职权的；</w:t>
            </w:r>
          </w:p>
          <w:p w14:paraId="2E4E3876">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宁夏回族自治区行政执法监督条例》第二十六条“监督机关或者监督机构及其工作人员有下列情形之一的，由本级人民政府或其工作部门对有关负责人和责任人员给予警告；情节严重的，由发证机关注销其行政执法监督证，并依法给予行政处分；构成犯罪的，依法追究刑事责任：（三）失职或者越权，造成严重后果的；”</w:t>
            </w:r>
          </w:p>
          <w:p w14:paraId="0EC54DFA">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446EA13F">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5.《宁夏回族自治区行政责任追究办法》第十四条“行政机关及其工作人员在实施行政监督检查过程中有下列情形之一的，应当追究其行政责任：（六）其他违法实施行政监督检查的情形。”</w:t>
            </w:r>
          </w:p>
        </w:tc>
        <w:tc>
          <w:tcPr>
            <w:tcW w:w="1404" w:type="dxa"/>
            <w:noWrap w:val="0"/>
            <w:vAlign w:val="center"/>
          </w:tcPr>
          <w:p w14:paraId="6B1C6607">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0AB45785">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1.给予具体承办人责令作出书面检查、批评教育、取消年度评比先进资格、暂扣行政执法证件、离岗培训、调离工作岗位、取消行政执法资格以及处分等责任追究；</w:t>
            </w:r>
          </w:p>
          <w:p w14:paraId="2D36CB13">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2.给予行政机关责令限期整改、通报批评、取消评比先进资格等责任追究；</w:t>
            </w:r>
          </w:p>
          <w:p w14:paraId="0B5046FF">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3.对违反党纪的工作人员（中共党员）给予党纪处分；对构成犯罪的工作人员，移交司法机关，依法追究刑事责任；</w:t>
            </w:r>
          </w:p>
          <w:p w14:paraId="5A077CC6">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4.其他法律法规规章文件规定的责任承担方式。</w:t>
            </w:r>
          </w:p>
        </w:tc>
        <w:tc>
          <w:tcPr>
            <w:tcW w:w="1485" w:type="dxa"/>
            <w:noWrap w:val="0"/>
            <w:vAlign w:val="top"/>
          </w:tcPr>
          <w:p w14:paraId="354C1048">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5FCFEE9A">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220DF50E">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2.《宁夏回族自治区行政责任追究办法》第五条“追究行政责任的方式为：（一）诫勉谈话；（二）责令作出书面检查；（三）责令公开道歉；（四）通报批评；（五）调离工作岗位；（六）暂停职务；（七）建议免职；（八）责令辞职。”</w:t>
            </w:r>
          </w:p>
          <w:p w14:paraId="7AFFC3FC">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 《宁夏回族自治区行政程序规定》第一百一十五条“（一）对行政机关的责任追究方式为：责令限期整改、通报批评、取消评比先进的资格等；</w:t>
            </w:r>
          </w:p>
          <w:p w14:paraId="73D7C7AE">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w:t>
            </w:r>
            <w:r>
              <w:rPr>
                <w:rFonts w:hint="eastAsia" w:ascii="仿宋_GB2312" w:hAnsi="仿宋_GB2312" w:eastAsia="仿宋_GB2312" w:cs="仿宋_GB2312"/>
                <w:color w:val="auto"/>
                <w:sz w:val="18"/>
                <w:szCs w:val="18"/>
                <w:highlight w:val="none"/>
                <w:lang w:eastAsia="zh-CN"/>
              </w:rPr>
              <w:t>《中国共产党纪律处分条例》第八条</w:t>
            </w:r>
            <w:r>
              <w:rPr>
                <w:rFonts w:hint="eastAsia" w:ascii="仿宋_GB2312" w:hAnsi="仿宋_GB2312" w:eastAsia="仿宋_GB2312" w:cs="仿宋_GB2312"/>
                <w:color w:val="auto"/>
                <w:sz w:val="18"/>
                <w:szCs w:val="18"/>
                <w:highlight w:val="none"/>
              </w:rPr>
              <w:t>“对党员的纪律处分种类：（一）警告；（二）严重警告；（三）撤销党内职务；（四）留党察看；（五）开除党籍。”</w:t>
            </w:r>
          </w:p>
          <w:p w14:paraId="52F2C624">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0D21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dxa"/>
            <w:noWrap w:val="0"/>
            <w:vAlign w:val="center"/>
          </w:tcPr>
          <w:p w14:paraId="211040C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 w:val="0"/>
                <w:bCs w:val="0"/>
                <w:color w:val="000000"/>
                <w:sz w:val="18"/>
                <w:szCs w:val="18"/>
                <w:highlight w:val="none"/>
                <w:vertAlign w:val="baseline"/>
                <w:lang w:val="en-US" w:eastAsia="zh-CN"/>
              </w:rPr>
            </w:pPr>
            <w:r>
              <w:rPr>
                <w:rFonts w:hint="eastAsia" w:ascii="仿宋_GB2312" w:hAnsi="仿宋_GB2312" w:eastAsia="仿宋_GB2312" w:cs="仿宋_GB2312"/>
                <w:b w:val="0"/>
                <w:bCs w:val="0"/>
                <w:color w:val="000000"/>
                <w:sz w:val="18"/>
                <w:szCs w:val="18"/>
                <w:highlight w:val="none"/>
                <w:vertAlign w:val="baseline"/>
                <w:lang w:val="en-US" w:eastAsia="zh-CN"/>
              </w:rPr>
              <w:t>7</w:t>
            </w:r>
          </w:p>
        </w:tc>
        <w:tc>
          <w:tcPr>
            <w:tcW w:w="1471" w:type="dxa"/>
            <w:noWrap w:val="0"/>
            <w:vAlign w:val="center"/>
          </w:tcPr>
          <w:p w14:paraId="57629045">
            <w:pPr>
              <w:keepNext w:val="0"/>
              <w:keepLines w:val="0"/>
              <w:pageBreakBefore w:val="0"/>
              <w:widowControl/>
              <w:suppressLineNumbers w:val="0"/>
              <w:kinsoku/>
              <w:wordWrap/>
              <w:overflowPunct/>
              <w:topLinePunct w:val="0"/>
              <w:autoSpaceDN/>
              <w:bidi w:val="0"/>
              <w:spacing w:line="240" w:lineRule="exact"/>
              <w:ind w:left="0"/>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i w:val="0"/>
                <w:color w:val="000000"/>
                <w:kern w:val="0"/>
                <w:sz w:val="18"/>
                <w:szCs w:val="18"/>
                <w:highlight w:val="none"/>
                <w:u w:val="none"/>
                <w:lang w:val="en-US" w:eastAsia="zh-CN" w:bidi="ar"/>
              </w:rPr>
              <w:t>社会艺术水平考级活动考前备案</w:t>
            </w:r>
          </w:p>
        </w:tc>
        <w:tc>
          <w:tcPr>
            <w:tcW w:w="1125" w:type="dxa"/>
            <w:noWrap w:val="0"/>
            <w:vAlign w:val="center"/>
          </w:tcPr>
          <w:p w14:paraId="5B41D1F9">
            <w:pPr>
              <w:keepNext w:val="0"/>
              <w:keepLines w:val="0"/>
              <w:pageBreakBefore w:val="0"/>
              <w:kinsoku/>
              <w:wordWrap/>
              <w:overflowPunct/>
              <w:topLinePunct w:val="0"/>
              <w:autoSpaceDN/>
              <w:bidi w:val="0"/>
              <w:snapToGrid w:val="0"/>
              <w:spacing w:line="240" w:lineRule="exact"/>
              <w:ind w:left="0"/>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bCs/>
                <w:color w:val="000000"/>
                <w:sz w:val="18"/>
                <w:szCs w:val="18"/>
                <w:highlight w:val="none"/>
              </w:rPr>
              <w:t>101901</w:t>
            </w:r>
            <w:r>
              <w:rPr>
                <w:rFonts w:hint="eastAsia" w:ascii="仿宋_GB2312" w:hAnsi="仿宋_GB2312" w:eastAsia="仿宋_GB2312" w:cs="仿宋_GB2312"/>
                <w:bCs/>
                <w:color w:val="000000"/>
                <w:sz w:val="18"/>
                <w:szCs w:val="18"/>
                <w:highlight w:val="none"/>
                <w:lang w:val="en-US" w:eastAsia="zh-CN"/>
              </w:rPr>
              <w:t>3</w:t>
            </w:r>
            <w:r>
              <w:rPr>
                <w:rFonts w:hint="eastAsia" w:ascii="仿宋_GB2312" w:hAnsi="仿宋_GB2312" w:eastAsia="仿宋_GB2312" w:cs="仿宋_GB2312"/>
                <w:bCs/>
                <w:color w:val="000000"/>
                <w:sz w:val="18"/>
                <w:szCs w:val="18"/>
                <w:highlight w:val="none"/>
              </w:rPr>
              <w:t>000</w:t>
            </w:r>
          </w:p>
        </w:tc>
        <w:tc>
          <w:tcPr>
            <w:tcW w:w="2910" w:type="dxa"/>
            <w:noWrap w:val="0"/>
            <w:vAlign w:val="center"/>
          </w:tcPr>
          <w:p w14:paraId="76451267">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【部门规章】《社会艺术水平考级管理办法》（2017年文化部令第57号修改）</w:t>
            </w:r>
          </w:p>
          <w:p w14:paraId="6E1F285C">
            <w:pPr>
              <w:keepNext w:val="0"/>
              <w:keepLines w:val="0"/>
              <w:pageBreakBefore w:val="0"/>
              <w:numPr>
                <w:ilvl w:val="0"/>
                <w:numId w:val="2"/>
              </w:numPr>
              <w:kinsoku/>
              <w:wordWrap/>
              <w:overflowPunct/>
              <w:topLinePunct w:val="0"/>
              <w:autoSpaceDN/>
              <w:bidi w:val="0"/>
              <w:adjustRightInd w:val="0"/>
              <w:snapToGrid w:val="0"/>
              <w:spacing w:line="240" w:lineRule="exact"/>
              <w:ind w:left="0" w:leftChars="0" w:firstLine="420" w:firstLineChars="0"/>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艺术考级机构应当在开展艺术考级活动5日前，将考级简章、考级时间、考级地点、考生数量、考场安排、考官名单等情况报审批机关和艺术考级活动所在地县级以上文化行政部门备案，同时抄送文化市场综合执法机构。</w:t>
            </w:r>
            <w:r>
              <w:rPr>
                <w:rFonts w:hint="eastAsia" w:ascii="仿宋_GB2312" w:hAnsi="仿宋_GB2312" w:eastAsia="仿宋_GB2312" w:cs="仿宋_GB2312"/>
                <w:color w:val="000000"/>
                <w:sz w:val="18"/>
                <w:szCs w:val="18"/>
                <w:highlight w:val="none"/>
                <w:lang w:val="en-US" w:eastAsia="zh-CN"/>
              </w:rPr>
              <w:t xml:space="preserve"> </w:t>
            </w:r>
          </w:p>
          <w:p w14:paraId="72177396">
            <w:pPr>
              <w:keepNext w:val="0"/>
              <w:keepLines w:val="0"/>
              <w:pageBreakBefore w:val="0"/>
              <w:numPr>
                <w:ilvl w:val="0"/>
                <w:numId w:val="0"/>
              </w:numPr>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770" w:type="dxa"/>
            <w:noWrap w:val="0"/>
            <w:vAlign w:val="center"/>
          </w:tcPr>
          <w:p w14:paraId="70229EAF">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考场在县辖区内的，报当地县（市）文化行政部门备案</w:t>
            </w:r>
          </w:p>
        </w:tc>
        <w:tc>
          <w:tcPr>
            <w:tcW w:w="1380" w:type="dxa"/>
            <w:noWrap w:val="0"/>
            <w:vAlign w:val="center"/>
          </w:tcPr>
          <w:p w14:paraId="6E2BFB14">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1.受理责任：对申诉材料依法进行受理。</w:t>
            </w:r>
          </w:p>
          <w:p w14:paraId="2184199C">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2.审查责任：按照法定的条件和程序对申诉材料进行审查，提出审查意见。</w:t>
            </w:r>
          </w:p>
          <w:p w14:paraId="6CFDAAF9">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3.决定责任：作出申诉处理的决定，信息公开。</w:t>
            </w:r>
          </w:p>
          <w:p w14:paraId="7643F99D">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4.其他法律法规规章文件规定应履行的责任。</w:t>
            </w:r>
          </w:p>
        </w:tc>
        <w:tc>
          <w:tcPr>
            <w:tcW w:w="1335" w:type="dxa"/>
            <w:noWrap w:val="0"/>
            <w:vAlign w:val="center"/>
          </w:tcPr>
          <w:p w14:paraId="2D840F24">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【法律】《中华人民共和国旅游法》（2013年）</w:t>
            </w:r>
          </w:p>
          <w:p w14:paraId="56270F37">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第九十一条 县级以上人民政府应当指定或者设立统一的旅游投诉受理机构。受理机构接到投诉，应当及时进行处理或者移交有关部门处理，并告知投诉者。</w:t>
            </w:r>
          </w:p>
          <w:p w14:paraId="44E8F360">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第九十二条旅游者与旅游经营者发生纠纷，可以通过下列途径解决：</w:t>
            </w:r>
          </w:p>
          <w:p w14:paraId="1806F4F3">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（一）双方协商；</w:t>
            </w:r>
          </w:p>
          <w:p w14:paraId="49950588">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（二）向消费者协会、旅游投诉受理机构或者有关调解组织申请调解；</w:t>
            </w:r>
          </w:p>
          <w:p w14:paraId="171F086F">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（三）根据与旅游经营者达成的仲裁协议提请仲裁机构仲裁；</w:t>
            </w:r>
          </w:p>
          <w:p w14:paraId="7EB904FC">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（四）向人民法院提起诉讼。</w:t>
            </w:r>
          </w:p>
          <w:p w14:paraId="3367F26B">
            <w:pPr>
              <w:keepNext w:val="0"/>
              <w:keepLines w:val="0"/>
              <w:pageBreakBefore w:val="0"/>
              <w:kinsoku/>
              <w:wordWrap/>
              <w:overflowPunct/>
              <w:topLinePunct w:val="0"/>
              <w:autoSpaceDE/>
              <w:autoSpaceDN/>
              <w:bidi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第九十三条 消费者协会、旅游投诉受理机构和有关调解组织在双方自愿的基础上，依法对旅游者与旅游经营者之间的纠纷进行调解。</w:t>
            </w:r>
          </w:p>
        </w:tc>
        <w:tc>
          <w:tcPr>
            <w:tcW w:w="1335" w:type="dxa"/>
            <w:noWrap w:val="0"/>
            <w:vAlign w:val="center"/>
          </w:tcPr>
          <w:p w14:paraId="32661E4E">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因不履行或不正确履行行政职责，有下列情形的，行政机关及相关工作人员应承担相应责任：</w:t>
            </w:r>
          </w:p>
          <w:p w14:paraId="22005909">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1.对符合受理条件的申请不予受理的；</w:t>
            </w:r>
          </w:p>
          <w:p w14:paraId="77C8376C">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2.未严格按照相关法律、法规履行审查义务的；</w:t>
            </w:r>
          </w:p>
          <w:p w14:paraId="67D4AFF3">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3.不依法履行监督职责或者监督不力的；</w:t>
            </w:r>
          </w:p>
          <w:p w14:paraId="0F7970A2">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4.滥用职权、徇私舞弊、玩忽职守的；</w:t>
            </w:r>
          </w:p>
          <w:p w14:paraId="6D7AB805">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5.索贿、受贿，谋取不正当利益的；</w:t>
            </w:r>
          </w:p>
          <w:p w14:paraId="3550935F">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6.其他违反法律法规规章文件规定的行为。</w:t>
            </w:r>
          </w:p>
        </w:tc>
        <w:tc>
          <w:tcPr>
            <w:tcW w:w="1455" w:type="dxa"/>
            <w:noWrap w:val="0"/>
            <w:vAlign w:val="top"/>
          </w:tcPr>
          <w:p w14:paraId="15E8B16C">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1.《宁夏回族自治区行政执法监督条例》第二十二条 各级人民政府及其工作部门或者法制机构应当加强行政执法主体具体行政行为的监督，有下列情形之一的，依法予以纠正。（二）不履行或者拖延履行法定职责的；</w:t>
            </w:r>
          </w:p>
          <w:p w14:paraId="45AE9729">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2.《宁夏回族自治区行政执法监督条例》第二十二条 各级人民政府及其工作部门或者法制机构应当加强行政执法主体具体行政行为的监督，有下列情形之一的，依法予以纠正。（六）违反法定程序的。</w:t>
            </w:r>
          </w:p>
          <w:p w14:paraId="2954DEA8">
            <w:pPr>
              <w:keepNext w:val="0"/>
              <w:keepLines w:val="0"/>
              <w:pageBreakBefore w:val="0"/>
              <w:widowControl/>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3.《宁夏回族自治区行政程序规定》第一百一十三条“行政机关及其工作人员违反本规定，有下列情形之一的，依照国家和自治区有关规定追究责任：（三）超越或者滥用职权的；</w:t>
            </w:r>
          </w:p>
          <w:p w14:paraId="2AE62E28">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宁夏回族自治区行政执法监督条例》第二十六条“监督机关或者监督机构及其工作人员有下列情形之一的，由本级人民政府或其工作部门对有关负责人和责任人员给予警告；情节严重的，由发证机关注销其行政执法监督证，并依法给予行政处分；构成犯罪的，依法追究刑事责任：（三）失职或者越权，造成严重后果的；”</w:t>
            </w:r>
          </w:p>
          <w:p w14:paraId="7B7FAC87">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3C6488F8">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5.《宁夏回族自治区行政责任追究办法》第十四条“行政机关及其工作人员在实施行政监督检查过程中有下列情形之一的，应当追究其行政责任：（六）其他违法实施行政监督检查的情形。”</w:t>
            </w:r>
          </w:p>
        </w:tc>
        <w:tc>
          <w:tcPr>
            <w:tcW w:w="1404" w:type="dxa"/>
            <w:noWrap w:val="0"/>
            <w:vAlign w:val="center"/>
          </w:tcPr>
          <w:p w14:paraId="114622AA">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118B7FFF">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1.给予具体承办人责令作出书面检查、批评教育、取消年度评比先进资格、暂扣行政执法证件、离岗培训、调离工作岗位、取消行政执法资格以及处分等责任追究；</w:t>
            </w:r>
          </w:p>
          <w:p w14:paraId="7C9EBCB6">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2.给予行政机关责令限期整改、通报批评、取消评比先进资格等责任追究；</w:t>
            </w:r>
          </w:p>
          <w:p w14:paraId="251491F6">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3.对违反党纪的工作人员（中共党员）给予党纪处分；对构成犯罪的工作人员，移交司法机关，依法追究刑事责任；</w:t>
            </w:r>
          </w:p>
          <w:p w14:paraId="261D0F5C">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4.其他法律法规规章文件规定的责任承担方式。</w:t>
            </w:r>
          </w:p>
        </w:tc>
        <w:tc>
          <w:tcPr>
            <w:tcW w:w="1485" w:type="dxa"/>
            <w:noWrap w:val="0"/>
            <w:vAlign w:val="top"/>
          </w:tcPr>
          <w:p w14:paraId="084C4616">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45913583">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28B94D75">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2.《宁夏回族自治区行政责任追究办法》第五条“追究行政责任的方式为：（一）诫勉谈话；（二）责令作出书面检查；（三）责令公开道歉；（四）通报批评；（五）调离工作岗位；（六）暂停职务；（七）建议免职；（八）责令辞职。”</w:t>
            </w:r>
          </w:p>
          <w:p w14:paraId="3FE75EC0">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 《宁夏回族自治区行政程序规定》第一百一十五条“（一）对行政机关的责任追究方式为：责令限期整改、通报批评、取消评比先进的资格等；</w:t>
            </w:r>
          </w:p>
          <w:p w14:paraId="7E6FE8C6">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w:t>
            </w:r>
            <w:r>
              <w:rPr>
                <w:rFonts w:hint="eastAsia" w:ascii="仿宋_GB2312" w:hAnsi="仿宋_GB2312" w:eastAsia="仿宋_GB2312" w:cs="仿宋_GB2312"/>
                <w:color w:val="auto"/>
                <w:sz w:val="18"/>
                <w:szCs w:val="18"/>
                <w:highlight w:val="none"/>
                <w:lang w:eastAsia="zh-CN"/>
              </w:rPr>
              <w:t>《中国共产党纪律处分条例》第八条</w:t>
            </w:r>
            <w:r>
              <w:rPr>
                <w:rFonts w:hint="eastAsia" w:ascii="仿宋_GB2312" w:hAnsi="仿宋_GB2312" w:eastAsia="仿宋_GB2312" w:cs="仿宋_GB2312"/>
                <w:color w:val="auto"/>
                <w:sz w:val="18"/>
                <w:szCs w:val="18"/>
                <w:highlight w:val="none"/>
              </w:rPr>
              <w:t>“对党员的纪律处分种类：（一）警告；（二）严重警告；（三）撤销党内职务；（四）留党察看；（五）开除党籍。”</w:t>
            </w:r>
          </w:p>
          <w:p w14:paraId="5FDA3FE1">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4BA1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dxa"/>
            <w:noWrap w:val="0"/>
            <w:vAlign w:val="center"/>
          </w:tcPr>
          <w:p w14:paraId="316A50B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 w:val="0"/>
                <w:bCs w:val="0"/>
                <w:color w:val="000000"/>
                <w:sz w:val="18"/>
                <w:szCs w:val="18"/>
                <w:highlight w:val="none"/>
                <w:vertAlign w:val="baseline"/>
                <w:lang w:val="en-US" w:eastAsia="zh-CN"/>
              </w:rPr>
            </w:pPr>
            <w:r>
              <w:rPr>
                <w:rFonts w:hint="eastAsia" w:ascii="仿宋_GB2312" w:hAnsi="仿宋_GB2312" w:eastAsia="仿宋_GB2312" w:cs="仿宋_GB2312"/>
                <w:b w:val="0"/>
                <w:bCs w:val="0"/>
                <w:color w:val="000000"/>
                <w:sz w:val="18"/>
                <w:szCs w:val="18"/>
                <w:highlight w:val="none"/>
                <w:vertAlign w:val="baseline"/>
                <w:lang w:val="en-US" w:eastAsia="zh-CN"/>
              </w:rPr>
              <w:t>8</w:t>
            </w:r>
          </w:p>
        </w:tc>
        <w:tc>
          <w:tcPr>
            <w:tcW w:w="1471" w:type="dxa"/>
            <w:noWrap w:val="0"/>
            <w:vAlign w:val="center"/>
          </w:tcPr>
          <w:p w14:paraId="08223C06">
            <w:pPr>
              <w:keepNext w:val="0"/>
              <w:keepLines w:val="0"/>
              <w:pageBreakBefore w:val="0"/>
              <w:widowControl/>
              <w:suppressLineNumbers w:val="0"/>
              <w:kinsoku/>
              <w:wordWrap/>
              <w:overflowPunct/>
              <w:topLinePunct w:val="0"/>
              <w:autoSpaceDN/>
              <w:bidi w:val="0"/>
              <w:spacing w:line="240" w:lineRule="exact"/>
              <w:ind w:left="0"/>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非药品类易制毒化学品第二类生产、经营和第三类生产、经营备案</w:t>
            </w:r>
          </w:p>
        </w:tc>
        <w:tc>
          <w:tcPr>
            <w:tcW w:w="1125" w:type="dxa"/>
            <w:noWrap w:val="0"/>
            <w:vAlign w:val="center"/>
          </w:tcPr>
          <w:p w14:paraId="01B5C020">
            <w:pPr>
              <w:keepNext w:val="0"/>
              <w:keepLines w:val="0"/>
              <w:pageBreakBefore w:val="0"/>
              <w:widowControl/>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1029010000</w:t>
            </w:r>
          </w:p>
        </w:tc>
        <w:tc>
          <w:tcPr>
            <w:tcW w:w="2910" w:type="dxa"/>
            <w:noWrap w:val="0"/>
            <w:vAlign w:val="top"/>
          </w:tcPr>
          <w:p w14:paraId="4AFAC0FE">
            <w:pPr>
              <w:keepNext w:val="0"/>
              <w:keepLines w:val="0"/>
              <w:pageBreakBefore w:val="0"/>
              <w:kinsoku/>
              <w:wordWrap/>
              <w:overflowPunct/>
              <w:topLinePunct w:val="0"/>
              <w:autoSpaceDN/>
              <w:bidi w:val="0"/>
              <w:adjustRightInd w:val="0"/>
              <w:snapToGrid w:val="0"/>
              <w:spacing w:line="240" w:lineRule="exact"/>
              <w:ind w:left="0" w:firstLine="270" w:firstLineChars="15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【行政法规】《易制毒化学品管理条例》（2016年国务院令第666号修正）</w:t>
            </w:r>
          </w:p>
          <w:p w14:paraId="721ADC54">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第十三条 生产第二类、第三类易制毒化学品的，应当自生产之日起30日内，将生产的品种、数量等情况，向所在地的设区的市级人民政府安全生产监督管理部门备案。</w:t>
            </w:r>
          </w:p>
          <w:p w14:paraId="3D80B928">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经营第二类易制毒化学品的，应当自经营之日起30日内，将经营的品种、数量、主要流向等情况，向所在地的设区的市级人民政府安全生产监督管理部门备案；经营第三类易制毒化学品的，应当自经营之日起30日内，将经营的品种、数量、主要流向等情况，向所在地的县级人民政府安全生产监督管理部门备案。</w:t>
            </w:r>
          </w:p>
          <w:p w14:paraId="19F31563">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前两款规定的行政主管部门应当于收到备案材料的当日发给备案证明。</w:t>
            </w:r>
          </w:p>
          <w:p w14:paraId="0ABCAF89">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【部门规章】《非药品类易制毒化学品生产、经营许可办法》（2006年国家安全监管总局令第5号）</w:t>
            </w:r>
          </w:p>
          <w:p w14:paraId="6E5ED13C">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第十七条 生产、经营第二类、第三类非药品类易制毒化学品的，必须进行非药品类易制毒化学品生产、经营备案。</w:t>
            </w:r>
          </w:p>
          <w:p w14:paraId="4F487D90">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第十八条 生产第二类、第三类非药品类易制毒化学品的，应当自生产之日起30个工作日内，将生产的品种、数量等情况，向所在地的设区的市级人民政府安全生产监督管理部门备案。</w:t>
            </w:r>
          </w:p>
          <w:p w14:paraId="3ED073BD">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经营第二类非药品类易制毒化学品的，应当自经营之日起30个工作日内，将经营的品种、数量、主要流向等情况，向所在地的设区的市级人民政府安全生产监督管理部门备案。</w:t>
            </w:r>
          </w:p>
          <w:p w14:paraId="7A08D377">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经营第三类非药品类易制毒化学品的，应当自经营之日起30个工作日内，将经营的品种、数量、主要流向等情况，向所在地的县级人民政府安全生产监督管理部门备案。</w:t>
            </w:r>
          </w:p>
          <w:p w14:paraId="3AE69457">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770" w:type="dxa"/>
            <w:noWrap w:val="0"/>
            <w:vAlign w:val="center"/>
          </w:tcPr>
          <w:p w14:paraId="3AA91F7B">
            <w:pPr>
              <w:keepNext w:val="0"/>
              <w:keepLines w:val="0"/>
              <w:pageBreakBefore w:val="0"/>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负责经营第三类非药品类易制毒化学品的的备案</w:t>
            </w:r>
          </w:p>
        </w:tc>
        <w:tc>
          <w:tcPr>
            <w:tcW w:w="1380" w:type="dxa"/>
            <w:noWrap w:val="0"/>
            <w:vAlign w:val="center"/>
          </w:tcPr>
          <w:p w14:paraId="327332A2">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1、受理责任：公示依法应当提交的材料；一次性告知补正材料；依法受理或不予受理（不予受理应当告知理由）。</w:t>
            </w:r>
          </w:p>
          <w:p w14:paraId="6C1AD5B9">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2、审查责任：按照规定对提交的材料进行审查；提出审查意见。</w:t>
            </w:r>
          </w:p>
          <w:p w14:paraId="359C535E">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3、决定责任：经审查符合要求的，予以备案；不符合要求的，不予备案并说明理由。</w:t>
            </w:r>
          </w:p>
          <w:p w14:paraId="1B42365C">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sz w:val="18"/>
                <w:szCs w:val="18"/>
                <w:highlight w:val="none"/>
              </w:rPr>
              <w:t>4、其他法律法规规章文件规定应履行的责任。</w:t>
            </w:r>
          </w:p>
        </w:tc>
        <w:tc>
          <w:tcPr>
            <w:tcW w:w="1335" w:type="dxa"/>
            <w:noWrap w:val="0"/>
            <w:vAlign w:val="center"/>
          </w:tcPr>
          <w:p w14:paraId="5DB87CA0">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1、参照</w:t>
            </w:r>
            <w:r>
              <w:rPr>
                <w:rFonts w:hint="eastAsia" w:ascii="仿宋_GB2312" w:hAnsi="仿宋_GB2312" w:eastAsia="仿宋_GB2312" w:cs="仿宋_GB2312"/>
                <w:kern w:val="0"/>
                <w:sz w:val="18"/>
                <w:szCs w:val="18"/>
                <w:highlight w:val="none"/>
                <w:lang w:eastAsia="zh-CN"/>
              </w:rPr>
              <w:t>《中华人民共和国行政许可法》</w:t>
            </w:r>
            <w:r>
              <w:rPr>
                <w:rFonts w:hint="eastAsia" w:ascii="仿宋_GB2312" w:hAnsi="仿宋_GB2312" w:eastAsia="仿宋_GB2312" w:cs="仿宋_GB2312"/>
                <w:kern w:val="0"/>
                <w:sz w:val="18"/>
                <w:szCs w:val="18"/>
                <w:highlight w:val="none"/>
              </w:rPr>
              <w:t>第三十条“行政机关应当将法律、法规、规章规定的有关行政许可的事项、依据、条件、数量、程序、期限以及需要提交的全部材料的目录和申请书示范文本等在办公场所公示。”</w:t>
            </w:r>
          </w:p>
          <w:p w14:paraId="76AEC9D2">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2、参照</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第三十四条“行政机关应当对申请人提交的申请材料进行审查。”</w:t>
            </w:r>
          </w:p>
          <w:p w14:paraId="6945A08A">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3-1、参照</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第三十七条“行政机关对行政许可申请进行审查后，除当场作出行政许可决定的外，应当在法定期限内按照规定程序作出行政许可决定。”</w:t>
            </w:r>
          </w:p>
          <w:p w14:paraId="1C135003">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3-2、《易制毒化学品管理条例》（2016年国务院令第666号修正）第十三条 生产第二类、第三类易制毒化学品的，应当自生产之日起30日内，将生产的品种、数量等情况，向所在地的设区的市级人民政府安全生产监督管理部门备案。经营第二类易制毒化学品的，应当自经营之日起30日内，将经营的品种、数量、主要流向等情况，向所在地的设区的市级人民政府安全生产监督管理部门备案；经营第三类易制毒化学品的，应当自经营之日起30日内，将经营的品种、数量、主要流向等情况，向所在地的县级人民政府安全生产监督管理部门备案。前两款规定的行政主管部门应当于收到备案材料的当日发给备案证明。</w:t>
            </w:r>
          </w:p>
          <w:p w14:paraId="38BBF4E0">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3-3、《非药品类易制毒化学品生产、经营许可办法》（2006年国家安全监管总局令第5号）</w:t>
            </w:r>
          </w:p>
          <w:p w14:paraId="3AD72A93">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第十七条 生产、经营第二类、第三类非药品类易制毒化学品的，必须进行非药品类易制毒化学品生产、经营备案。第十八条 生产第二类、第三类非药品类易制毒化学品的，应当自生产之日起30个工作日内，将生产的品种、数量等情况，向所在地的设区的市级人民政府安全生产监督管理部门备案。经营第二类非药品类易制毒化学品的，应当自经营之日起30个工作日内，将经营的品种、数量、主要流向等情况，向所在地的设区的市级人民政府安全生产监督管理部门备案。经营第三类非药品类易制毒化学品的，应当自经营之日起30个工作日内，将经营的品种、数量、主要流向等情况，向所在地的县级人民政府安全生产监督管理部门备案。</w:t>
            </w:r>
          </w:p>
          <w:p w14:paraId="51221A76">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p>
          <w:p w14:paraId="5704D123">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p>
        </w:tc>
        <w:tc>
          <w:tcPr>
            <w:tcW w:w="1335" w:type="dxa"/>
            <w:noWrap w:val="0"/>
            <w:vAlign w:val="center"/>
          </w:tcPr>
          <w:p w14:paraId="1048428B">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因不履行或不正确履行行政职责，有下列情形的，行政机关及相关工作人员应承担相应责任：</w:t>
            </w:r>
          </w:p>
          <w:p w14:paraId="163AF091">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1、对符合法定条件的申请不予备案的；</w:t>
            </w:r>
          </w:p>
          <w:p w14:paraId="4F5F9D18">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2、对不符合法定条件的申请予以备案的；</w:t>
            </w:r>
          </w:p>
          <w:p w14:paraId="5037FE89">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3、超越、滥用法定职权致使行政执法行为被撤销、变更、确认违法，或者被责令履行法定职责、承担行政赔偿责任的；</w:t>
            </w:r>
          </w:p>
          <w:p w14:paraId="2DC38D8E">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4、发生贪污腐败行为的；</w:t>
            </w:r>
          </w:p>
          <w:p w14:paraId="4ED3C46E">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sz w:val="18"/>
                <w:szCs w:val="18"/>
                <w:highlight w:val="none"/>
              </w:rPr>
              <w:t>5、其他违反法律法规规章文件规定的行为。</w:t>
            </w:r>
          </w:p>
        </w:tc>
        <w:tc>
          <w:tcPr>
            <w:tcW w:w="1455" w:type="dxa"/>
            <w:noWrap w:val="0"/>
            <w:vAlign w:val="center"/>
          </w:tcPr>
          <w:p w14:paraId="4E9639C8">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1、《行政机关公务员处分条例》第二十条　有下列行为之一的，给予记过、记大过处分；情节较重的，给予降级或者撤职处分；情节严重的，给予开除处分：（四）其他玩忽职守、贻误工作的行为。第二十五条　有下列行为之一的，给予记过或者记大过处分。情节较重的，给予降级或者撤职处分；情节严重的，给予开除处分：（五）其他滥用职权，侵害公民、法人或者其他组织合法权益的行为。</w:t>
            </w:r>
          </w:p>
          <w:p w14:paraId="5579E715">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2、同1.</w:t>
            </w:r>
          </w:p>
          <w:p w14:paraId="3C3CCCFE">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安全生产监管监察部门职责和行政执法责任追究的暂行规定》（国家安全监管总局令24号）第十八条“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p>
          <w:p w14:paraId="2068FFF7">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4DA92DBF">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pacing w:val="-10"/>
                <w:kern w:val="2"/>
                <w:sz w:val="18"/>
                <w:szCs w:val="18"/>
                <w:highlight w:val="none"/>
                <w:lang w:val="en-US" w:eastAsia="zh-CN" w:bidi="ar-SA"/>
              </w:rPr>
            </w:pPr>
            <w:r>
              <w:rPr>
                <w:rFonts w:hint="eastAsia" w:ascii="仿宋_GB2312" w:hAnsi="仿宋_GB2312" w:eastAsia="仿宋_GB2312" w:cs="仿宋_GB2312"/>
                <w:spacing w:val="-10"/>
                <w:sz w:val="18"/>
                <w:szCs w:val="18"/>
                <w:highlight w:val="none"/>
              </w:rPr>
              <w:t>5.</w:t>
            </w:r>
            <w:r>
              <w:rPr>
                <w:rFonts w:hint="eastAsia" w:ascii="仿宋_GB2312" w:hAnsi="仿宋_GB2312" w:eastAsia="仿宋_GB2312" w:cs="仿宋_GB2312"/>
                <w:sz w:val="18"/>
                <w:szCs w:val="18"/>
                <w:highlight w:val="none"/>
              </w:rPr>
              <w:t xml:space="preserve"> 《中国共产党纪律处分条例》第一百二十一条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 贯彻创新、协调、绿色、开放、共享的发展理念不力，对职责范围内的问题失察失责，造成较大损失或者重大损失的，从重或者加重处分</w:t>
            </w:r>
          </w:p>
        </w:tc>
        <w:tc>
          <w:tcPr>
            <w:tcW w:w="1404" w:type="dxa"/>
            <w:noWrap w:val="0"/>
            <w:vAlign w:val="center"/>
          </w:tcPr>
          <w:p w14:paraId="7E330DBD">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对不履行或不正确履行行政职责的行政机关及相关工作人员由上级行政机关或本级人民政府、监察机关、任免机关、政府法制机构，以下列方式追究其责任：</w:t>
            </w:r>
          </w:p>
          <w:p w14:paraId="37E2B1FD">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1、情节较轻的,对相关人员给予责令作出书面检查、责令限期改正、警告或者暂扣执法人员行政执法证、取消年度评优评先资格等责任追究；</w:t>
            </w:r>
          </w:p>
          <w:p w14:paraId="1F75F84F">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2、情节严重的，对相关人员给予调离工作岗位、行政处分等责任追究；</w:t>
            </w:r>
          </w:p>
          <w:p w14:paraId="09354344">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3、给予自治区应急管理厅责令限期整改、通报批评、取消评比先进等责任追究；</w:t>
            </w:r>
          </w:p>
          <w:p w14:paraId="73999C58">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4、对违反党纪的工作人员，给予党纪处分；</w:t>
            </w:r>
          </w:p>
          <w:p w14:paraId="4F3452FA">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kern w:val="0"/>
                <w:sz w:val="18"/>
                <w:szCs w:val="18"/>
                <w:highlight w:val="none"/>
              </w:rPr>
              <w:t>5、其他法律法规规章文件规定的责任承担方式。</w:t>
            </w:r>
          </w:p>
        </w:tc>
        <w:tc>
          <w:tcPr>
            <w:tcW w:w="1485" w:type="dxa"/>
            <w:noWrap w:val="0"/>
            <w:vAlign w:val="center"/>
          </w:tcPr>
          <w:p w14:paraId="34AC377A">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1-1.《行政机关公务员处分条例》第六条“行政机关公务员处分的种类为：(一)警告；(二)记过；(三)记大过；(四)降级；(五)撤职；(六)开除。”</w:t>
            </w:r>
          </w:p>
          <w:p w14:paraId="66B27E3D">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-2.《宁夏回族自治区行政执法监督条例》第二十六条“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w:t>
            </w:r>
          </w:p>
          <w:p w14:paraId="1641D8E7">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-3.《宁夏回族自治区行政责任追究办法》第五条“追究行政责任的方式为：（一）诫勉谈话；（二）责令作出书面检查；（三）责令公开道歉；（四）通报批评；（五）调离工作岗位；（六）暂停职务；（七）建议免职；（八）责令辞职。”</w:t>
            </w:r>
          </w:p>
          <w:p w14:paraId="06D3AC38">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1-4.《宁夏回族自治区行政责任追究办法》第三十三条“行政机关及其工作人员被追究行政责任的，一年内取消其各种评优评先的资格。”</w:t>
            </w:r>
          </w:p>
          <w:p w14:paraId="647AF619">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2.同1。</w:t>
            </w:r>
          </w:p>
          <w:p w14:paraId="6CFDF302">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3.同1。</w:t>
            </w:r>
          </w:p>
          <w:p w14:paraId="4AE963CA">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kern w:val="0"/>
                <w:sz w:val="18"/>
                <w:szCs w:val="18"/>
                <w:highlight w:val="none"/>
              </w:rPr>
              <w:t>4.</w:t>
            </w:r>
            <w:r>
              <w:rPr>
                <w:rFonts w:hint="eastAsia" w:ascii="仿宋_GB2312" w:hAnsi="仿宋_GB2312" w:eastAsia="仿宋_GB2312" w:cs="仿宋_GB2312"/>
                <w:sz w:val="18"/>
                <w:szCs w:val="18"/>
                <w:highlight w:val="none"/>
              </w:rPr>
              <w:t>《中国共产党纪律处分条例》第八条“对党员的纪律处分种类：（一）警告；（二）严重警告；（三）撤销党内职务；（四）留党察看；（五）开除党籍。”</w:t>
            </w:r>
          </w:p>
          <w:p w14:paraId="5D5FAFD1">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5. 《宁夏回族自治区行政程序规定》第一百一十五条  责任追究采用下列方式： （一）对行政机关的责任追究方式为：责令限期整改、通报批评、取消评比先进的资格等； （二）对行政机关审核人和批准人的责任追究方式为：诫勉谈话、责令限期整改、责令作出书面检查、责令公开道歉、取消年度评比先进资格、通报批评、责令停职反省或者责令辞职、建议免职以及处分； （三）对行政机关行政行为的具体承办人的责任追究方式为：责令作出书面检查、批评教育、取消年度评比先进资格、暂扣行政执法证件、离岗培训、调离工作岗位、取消行政执法资格以及处分等。</w:t>
            </w:r>
          </w:p>
          <w:p w14:paraId="2602EDD4">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sz w:val="18"/>
                <w:szCs w:val="18"/>
                <w:highlight w:val="none"/>
              </w:rPr>
              <w:t>6. 《宁夏回族自治区行政程序规定》第一百一十七条  行政机关违反法定程序实施行政行为，侵犯公民、法人或者其他组织合法权益造成损害的，依法承担行政赔偿责任。 行政机关履行赔偿义务后，应当责令有故意或者重大过失的工作人员，承担部分或者全部赔偿费用。</w:t>
            </w:r>
          </w:p>
          <w:p w14:paraId="4CCCD54B">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kern w:val="0"/>
                <w:sz w:val="18"/>
                <w:szCs w:val="18"/>
                <w:highlight w:val="none"/>
              </w:rPr>
              <w:t>7.参照追责情形依据。</w:t>
            </w:r>
          </w:p>
        </w:tc>
      </w:tr>
      <w:tr w14:paraId="4513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dxa"/>
            <w:noWrap w:val="0"/>
            <w:vAlign w:val="center"/>
          </w:tcPr>
          <w:p w14:paraId="05D4D3D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 w:val="0"/>
                <w:bCs w:val="0"/>
                <w:color w:val="000000"/>
                <w:sz w:val="18"/>
                <w:szCs w:val="18"/>
                <w:highlight w:val="none"/>
                <w:vertAlign w:val="baseline"/>
                <w:lang w:val="en-US" w:eastAsia="zh-CN"/>
              </w:rPr>
            </w:pPr>
            <w:r>
              <w:rPr>
                <w:rFonts w:hint="eastAsia" w:ascii="仿宋_GB2312" w:hAnsi="仿宋_GB2312" w:eastAsia="仿宋_GB2312" w:cs="仿宋_GB2312"/>
                <w:b w:val="0"/>
                <w:bCs w:val="0"/>
                <w:color w:val="000000"/>
                <w:sz w:val="18"/>
                <w:szCs w:val="18"/>
                <w:highlight w:val="none"/>
                <w:vertAlign w:val="baseline"/>
                <w:lang w:val="en-US" w:eastAsia="zh-CN"/>
              </w:rPr>
              <w:t>9</w:t>
            </w:r>
          </w:p>
        </w:tc>
        <w:tc>
          <w:tcPr>
            <w:tcW w:w="1471" w:type="dxa"/>
            <w:noWrap w:val="0"/>
            <w:vAlign w:val="center"/>
          </w:tcPr>
          <w:p w14:paraId="17DBB324">
            <w:pPr>
              <w:keepNext w:val="0"/>
              <w:keepLines w:val="0"/>
              <w:pageBreakBefore w:val="0"/>
              <w:widowControl/>
              <w:suppressLineNumbers w:val="0"/>
              <w:kinsoku/>
              <w:wordWrap/>
              <w:overflowPunct/>
              <w:topLinePunct w:val="0"/>
              <w:autoSpaceDN/>
              <w:bidi w:val="0"/>
              <w:spacing w:line="240" w:lineRule="exact"/>
              <w:ind w:left="0"/>
              <w:jc w:val="left"/>
              <w:textAlignment w:val="center"/>
              <w:rPr>
                <w:rFonts w:hint="eastAsia" w:ascii="仿宋_GB2312" w:hAnsi="仿宋_GB2312" w:eastAsia="仿宋_GB2312" w:cs="仿宋_GB2312"/>
                <w:color w:val="000000"/>
                <w:sz w:val="18"/>
                <w:szCs w:val="18"/>
                <w:highlight w:val="none"/>
                <w:lang w:val="en-US"/>
              </w:rPr>
            </w:pPr>
            <w:r>
              <w:rPr>
                <w:rFonts w:hint="eastAsia" w:ascii="仿宋_GB2312" w:hAnsi="仿宋_GB2312" w:eastAsia="仿宋_GB2312" w:cs="仿宋_GB2312"/>
                <w:i w:val="0"/>
                <w:color w:val="000000"/>
                <w:kern w:val="0"/>
                <w:sz w:val="18"/>
                <w:szCs w:val="18"/>
                <w:highlight w:val="none"/>
                <w:u w:val="none"/>
                <w:lang w:val="en-US" w:eastAsia="zh-CN" w:bidi="ar"/>
              </w:rPr>
              <w:t>安全培训机构书面报告</w:t>
            </w:r>
          </w:p>
        </w:tc>
        <w:tc>
          <w:tcPr>
            <w:tcW w:w="1125" w:type="dxa"/>
            <w:noWrap w:val="0"/>
            <w:vAlign w:val="center"/>
          </w:tcPr>
          <w:p w14:paraId="2BBA8E3D">
            <w:pPr>
              <w:keepNext w:val="0"/>
              <w:keepLines w:val="0"/>
              <w:pageBreakBefore w:val="0"/>
              <w:widowControl/>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1029009000</w:t>
            </w:r>
          </w:p>
        </w:tc>
        <w:tc>
          <w:tcPr>
            <w:tcW w:w="2910" w:type="dxa"/>
            <w:noWrap w:val="0"/>
            <w:vAlign w:val="center"/>
          </w:tcPr>
          <w:p w14:paraId="52F3ED78">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【部门规章】《安全生产培训管理办法》（2015年国家安全监管总局令第80号修正）</w:t>
            </w:r>
          </w:p>
          <w:p w14:paraId="246A2283">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第五条第一款 安全培训的机构应当具备从事安全培训工作所需要的条件。从事危险物品的生产、经营、储存单位以及矿山、金属冶炼单位的主要负责人和安全生产管理人员，特种作业人员以及注册安全工程师等相关人员培训的安全培训机构，应当将教师、教学和实习实训设施等情况书面报告所在地安全生产监督管理部门、煤矿安全培训监管机构。</w:t>
            </w:r>
          </w:p>
          <w:p w14:paraId="4B12193B">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770" w:type="dxa"/>
            <w:noWrap w:val="0"/>
            <w:vAlign w:val="center"/>
          </w:tcPr>
          <w:p w14:paraId="755E0C67">
            <w:pPr>
              <w:keepNext w:val="0"/>
              <w:keepLines w:val="0"/>
              <w:pageBreakBefore w:val="0"/>
              <w:widowControl/>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接收</w:t>
            </w:r>
            <w:r>
              <w:rPr>
                <w:rFonts w:hint="eastAsia" w:ascii="仿宋_GB2312" w:hAnsi="仿宋_GB2312" w:eastAsia="仿宋_GB2312" w:cs="仿宋_GB2312"/>
                <w:color w:val="000000"/>
                <w:sz w:val="18"/>
                <w:szCs w:val="18"/>
                <w:highlight w:val="none"/>
              </w:rPr>
              <w:t>安全培训机构</w:t>
            </w:r>
            <w:r>
              <w:rPr>
                <w:rFonts w:hint="eastAsia" w:ascii="仿宋_GB2312" w:hAnsi="仿宋_GB2312" w:eastAsia="仿宋_GB2312" w:cs="仿宋_GB2312"/>
                <w:color w:val="000000"/>
                <w:sz w:val="18"/>
                <w:szCs w:val="18"/>
                <w:highlight w:val="none"/>
                <w:lang w:val="en-US" w:eastAsia="zh-CN"/>
              </w:rPr>
              <w:t>的</w:t>
            </w:r>
            <w:r>
              <w:rPr>
                <w:rFonts w:hint="eastAsia" w:ascii="仿宋_GB2312" w:hAnsi="仿宋_GB2312" w:eastAsia="仿宋_GB2312" w:cs="仿宋_GB2312"/>
                <w:color w:val="000000"/>
                <w:sz w:val="18"/>
                <w:szCs w:val="18"/>
                <w:highlight w:val="none"/>
              </w:rPr>
              <w:t>书面报告</w:t>
            </w:r>
          </w:p>
        </w:tc>
        <w:tc>
          <w:tcPr>
            <w:tcW w:w="1380" w:type="dxa"/>
            <w:noWrap w:val="0"/>
            <w:vAlign w:val="center"/>
          </w:tcPr>
          <w:p w14:paraId="2209C6AB">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1、受理责任：公示依法应当提交的材料；一次性告知补正材料；依法受理或不予受理（不予受理应当告知理由）。</w:t>
            </w:r>
          </w:p>
          <w:p w14:paraId="505B698C">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2、审查责任：按照规定对提交的材料进行审查；提出审查意见。</w:t>
            </w:r>
          </w:p>
          <w:p w14:paraId="5C2429E2">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3、决定责任：经审查符合要求的，予以备案；不符合要求的，不予备案并说明理由。</w:t>
            </w:r>
          </w:p>
          <w:p w14:paraId="21506E5B">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b/>
                <w:bCs/>
                <w:kern w:val="2"/>
                <w:sz w:val="18"/>
                <w:szCs w:val="18"/>
                <w:highlight w:val="none"/>
                <w:lang w:val="en-US" w:eastAsia="zh-CN" w:bidi="ar-SA"/>
              </w:rPr>
            </w:pPr>
            <w:r>
              <w:rPr>
                <w:rFonts w:hint="eastAsia" w:ascii="仿宋_GB2312" w:hAnsi="仿宋_GB2312" w:eastAsia="仿宋_GB2312" w:cs="仿宋_GB2312"/>
                <w:sz w:val="18"/>
                <w:szCs w:val="18"/>
                <w:highlight w:val="none"/>
              </w:rPr>
              <w:t>4、其他法律法规规章文件规定应履行的责任。</w:t>
            </w:r>
          </w:p>
        </w:tc>
        <w:tc>
          <w:tcPr>
            <w:tcW w:w="1335" w:type="dxa"/>
            <w:noWrap w:val="0"/>
            <w:vAlign w:val="center"/>
          </w:tcPr>
          <w:p w14:paraId="335910BC">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1、参照</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第三十条“行政机关应当将法律、法规、规章规定的有关行政许可的事项、依据、条件、数量、程序、期限以及需要提交的全部材料的目录和申请书示范文本等在办公场所公示。”</w:t>
            </w:r>
          </w:p>
          <w:p w14:paraId="3E10F1A8">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2、参照</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第三十四条“行政机关应当对申请人提交的申请材料进行审查。”</w:t>
            </w:r>
          </w:p>
          <w:p w14:paraId="6712EA01">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3-1、参照</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第三十七条“行政机关对行政许可申请进行审查后，除当场作出行政许可决定的外，应当在法定期限内按照规定程序作出行政许可决定。”</w:t>
            </w:r>
          </w:p>
          <w:p w14:paraId="6BD51307">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b/>
                <w:bCs/>
                <w:kern w:val="2"/>
                <w:sz w:val="18"/>
                <w:szCs w:val="18"/>
                <w:highlight w:val="none"/>
                <w:lang w:val="en-US" w:eastAsia="zh-CN" w:bidi="ar-SA"/>
              </w:rPr>
            </w:pPr>
            <w:r>
              <w:rPr>
                <w:rFonts w:hint="eastAsia" w:ascii="仿宋_GB2312" w:hAnsi="仿宋_GB2312" w:eastAsia="仿宋_GB2312" w:cs="仿宋_GB2312"/>
                <w:sz w:val="18"/>
                <w:szCs w:val="18"/>
                <w:highlight w:val="none"/>
              </w:rPr>
              <w:t>3-2、《安全生产培训管理办法》（2012年年国家安监总局令第44号、2015年国家安全监管总局令第80号修改）第五条“安全培训的机构应当具备从事安全培训工作所需要的条件。从事危险物品的生产、经营、储存单位以及矿山、金属冶炼单位的主要负责人和安全生产管理人员，特种作业人员以及注册安全工程师等相关人员培训的安全培训机构，应当将教师、教学和实习实训设施等情况书面报告所在地安全生产监督管理部门、煤矿安全培训监管机构。”</w:t>
            </w:r>
          </w:p>
        </w:tc>
        <w:tc>
          <w:tcPr>
            <w:tcW w:w="1335" w:type="dxa"/>
            <w:noWrap w:val="0"/>
            <w:vAlign w:val="center"/>
          </w:tcPr>
          <w:p w14:paraId="71148048">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因不履行或不正确履行行政职责，有下列情形的，行政机关及相关工作人员应承担相应责任：</w:t>
            </w:r>
          </w:p>
          <w:p w14:paraId="53EF0DE4">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1、对符合法定条件的申请不予备案的；</w:t>
            </w:r>
          </w:p>
          <w:p w14:paraId="4F0C308F">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2、对不符合法定条件的申请予以备案的；</w:t>
            </w:r>
          </w:p>
          <w:p w14:paraId="6DEE0BB0">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3、超越、滥用法定职权致使行政执法行为被撤销、变更、确认违法，或者被责令履行法定职责、承担行政赔偿责任的；</w:t>
            </w:r>
          </w:p>
          <w:p w14:paraId="51058B2A">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4、发生贪污腐败行为的；</w:t>
            </w:r>
          </w:p>
          <w:p w14:paraId="342E1089">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sz w:val="18"/>
                <w:szCs w:val="18"/>
                <w:highlight w:val="none"/>
              </w:rPr>
              <w:t>5、其他违反法律法规规章文件规定的行为。</w:t>
            </w:r>
          </w:p>
        </w:tc>
        <w:tc>
          <w:tcPr>
            <w:tcW w:w="1455" w:type="dxa"/>
            <w:noWrap w:val="0"/>
            <w:vAlign w:val="center"/>
          </w:tcPr>
          <w:p w14:paraId="54A86F1D">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1、《行政机关公务员处分条例》第二十条　有下列行为之一的，给予记过、记大过处分；情节较重的，给予降级或者撤职处分；情节严重的，给予开除处分：（四）其他玩忽职守、贻误工作的行为。第二十五条　有下列行为之一的，给予记过或者记大过处分。情节较重的，给予降级或者撤职处分；情节严重的，给予开除处分：（五）其他滥用职权，侵害公民、法人或者其他组织合法权益的行为。</w:t>
            </w:r>
          </w:p>
          <w:p w14:paraId="6961DADF">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2、同1.</w:t>
            </w:r>
          </w:p>
          <w:p w14:paraId="72DE305F">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安全生产监管监察部门职责和行政执法责任追究的暂行规定》（国家安全监管总局令24号）第十八条“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p>
          <w:p w14:paraId="329E333E">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568D697A">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pacing w:val="-10"/>
                <w:kern w:val="2"/>
                <w:sz w:val="18"/>
                <w:szCs w:val="18"/>
                <w:highlight w:val="none"/>
                <w:lang w:val="en-US" w:eastAsia="zh-CN" w:bidi="ar-SA"/>
              </w:rPr>
            </w:pPr>
            <w:r>
              <w:rPr>
                <w:rFonts w:hint="eastAsia" w:ascii="仿宋_GB2312" w:hAnsi="仿宋_GB2312" w:eastAsia="仿宋_GB2312" w:cs="仿宋_GB2312"/>
                <w:spacing w:val="-10"/>
                <w:sz w:val="18"/>
                <w:szCs w:val="18"/>
                <w:highlight w:val="none"/>
              </w:rPr>
              <w:t>5.</w:t>
            </w:r>
            <w:r>
              <w:rPr>
                <w:rFonts w:hint="eastAsia" w:ascii="仿宋_GB2312" w:hAnsi="仿宋_GB2312" w:eastAsia="仿宋_GB2312" w:cs="仿宋_GB2312"/>
                <w:sz w:val="18"/>
                <w:szCs w:val="18"/>
                <w:highlight w:val="none"/>
              </w:rPr>
              <w:t xml:space="preserve"> 《中国共产党纪律处分条例》第一百二十一条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 贯彻创新、协调、绿色、开放、共享的发展理念不力，对职责范围内的问题失察失责，造成较大损失或者重大损失的，从重或者加重处分</w:t>
            </w:r>
          </w:p>
        </w:tc>
        <w:tc>
          <w:tcPr>
            <w:tcW w:w="1404" w:type="dxa"/>
            <w:noWrap w:val="0"/>
            <w:vAlign w:val="center"/>
          </w:tcPr>
          <w:p w14:paraId="6C58E163">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对不履行或不正确履行行政职责的行政机关及相关工作人员由上级行政机关或本级人民政府、监察机关、任免机关、政府法制机构，以下列方式追究其责任：</w:t>
            </w:r>
          </w:p>
          <w:p w14:paraId="2D85AE40">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1、情节较轻的,对相关人员给予责令作出书面检查、责令限期改正、警告或者暂扣执法人员行政执法证、取消年度评优评先资格等责任追究；</w:t>
            </w:r>
          </w:p>
          <w:p w14:paraId="76FEE2D7">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2、情节严重的，对相关人员给予调离工作岗位、行政处分等责任追究；</w:t>
            </w:r>
          </w:p>
          <w:p w14:paraId="4333D77D">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3、给予自治区应急管理厅责令限期整改、通报批评、取消评比先进等责任追究；</w:t>
            </w:r>
          </w:p>
          <w:p w14:paraId="0D09E8B3">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4、对违反党纪的工作人员，给予党纪处分；</w:t>
            </w:r>
          </w:p>
          <w:p w14:paraId="14E7EE46">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kern w:val="0"/>
                <w:sz w:val="18"/>
                <w:szCs w:val="18"/>
                <w:highlight w:val="none"/>
              </w:rPr>
              <w:t>5、其他法律法规规章文件规定的责任承担方式。</w:t>
            </w:r>
          </w:p>
        </w:tc>
        <w:tc>
          <w:tcPr>
            <w:tcW w:w="1485" w:type="dxa"/>
            <w:noWrap w:val="0"/>
            <w:vAlign w:val="center"/>
          </w:tcPr>
          <w:p w14:paraId="5FB98E70">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1-1.《行政机关公务员处分条例》第六条“行政机关公务员处分的种类为：(一)警告；(二)记过；(三)记大过；(四)降级；(五)撤职；(六)开除。”</w:t>
            </w:r>
          </w:p>
          <w:p w14:paraId="77056AE0">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-2.《宁夏回族自治区行政执法监督条例》第二十六条“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w:t>
            </w:r>
          </w:p>
          <w:p w14:paraId="1D1AC542">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-3.《宁夏回族自治区行政责任追究办法》第五条“追究行政责任的方式为：（一）诫勉谈话；（二）责令作出书面检查；（三）责令公开道歉；（四）通报批评；（五）调离工作岗位；（六）暂停职务；（七）建议免职；（八）责令辞职。”</w:t>
            </w:r>
          </w:p>
          <w:p w14:paraId="14330FC6">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1-4.《宁夏回族自治区行政责任追究办法》第三十三条“行政机关及其工作人员被追究行政责任的，一年内取消其各种评优评先的资格。”</w:t>
            </w:r>
          </w:p>
          <w:p w14:paraId="7A8D163A">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2.同1。</w:t>
            </w:r>
          </w:p>
          <w:p w14:paraId="0370CD69">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3.同1。</w:t>
            </w:r>
          </w:p>
          <w:p w14:paraId="540E52A1">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kern w:val="0"/>
                <w:sz w:val="18"/>
                <w:szCs w:val="18"/>
                <w:highlight w:val="none"/>
              </w:rPr>
              <w:t>4.</w:t>
            </w:r>
            <w:r>
              <w:rPr>
                <w:rFonts w:hint="eastAsia" w:ascii="仿宋_GB2312" w:hAnsi="仿宋_GB2312" w:eastAsia="仿宋_GB2312" w:cs="仿宋_GB2312"/>
                <w:sz w:val="18"/>
                <w:szCs w:val="18"/>
                <w:highlight w:val="none"/>
              </w:rPr>
              <w:t>《中国共产党纪律处分条例》第八条“对党员的纪律处分种类：（一）警告；（二）严重警告；（三）撤销党内职务；（四）留党察看；（五）开除党籍。”</w:t>
            </w:r>
          </w:p>
          <w:p w14:paraId="5CD97B47">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5. 《宁夏回族自治区行政程序规定》第一百一十五条  责任追究采用下列方式： （一）对行政机关的责任追究方式为：责令限期整改、通报批评、取消评比先进的资格等； （二）对行政机关审核人和批准人的责任追究方式为：诫勉谈话、责令限期整改、责令作出书面检查、责令公开道歉、取消年度评比先进资格、通报批评、责令停职反省或者责令辞职、建议免职以及处分； （三）对行政机关行政行为的具体承办人的责任追究方式为：责令作出书面检查、批评教育、取消年度评比先进资格、暂扣行政执法证件、离岗培训、调离工作岗位、取消行政执法资格以及处分等。</w:t>
            </w:r>
          </w:p>
          <w:p w14:paraId="6FE57607">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sz w:val="18"/>
                <w:szCs w:val="18"/>
                <w:highlight w:val="none"/>
              </w:rPr>
              <w:t>6. 《宁夏回族自治区行政程序规定》第一百一十七条  行政机关违反法定程序实施行政行为，侵犯公民、法人或者其他组织合法权益造成损害的，依法承担行政赔偿责任。 行政机关履行赔偿义务后，应当责令有故意或者重大过失的工作人员，承担部分或者全部赔偿费用。</w:t>
            </w:r>
          </w:p>
          <w:p w14:paraId="00077624">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kern w:val="0"/>
                <w:sz w:val="18"/>
                <w:szCs w:val="18"/>
                <w:highlight w:val="none"/>
              </w:rPr>
              <w:t>7.参照追责情形依据。</w:t>
            </w:r>
          </w:p>
        </w:tc>
      </w:tr>
      <w:tr w14:paraId="0BC4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dxa"/>
            <w:noWrap w:val="0"/>
            <w:vAlign w:val="center"/>
          </w:tcPr>
          <w:p w14:paraId="4EB0101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 w:val="0"/>
                <w:bCs w:val="0"/>
                <w:color w:val="000000"/>
                <w:sz w:val="18"/>
                <w:szCs w:val="18"/>
                <w:highlight w:val="none"/>
                <w:vertAlign w:val="baseline"/>
                <w:lang w:val="en-US" w:eastAsia="zh-CN"/>
              </w:rPr>
            </w:pPr>
            <w:r>
              <w:rPr>
                <w:rFonts w:hint="eastAsia" w:ascii="仿宋_GB2312" w:hAnsi="仿宋_GB2312" w:eastAsia="仿宋_GB2312" w:cs="仿宋_GB2312"/>
                <w:b w:val="0"/>
                <w:bCs w:val="0"/>
                <w:color w:val="000000"/>
                <w:sz w:val="18"/>
                <w:szCs w:val="18"/>
                <w:highlight w:val="none"/>
                <w:vertAlign w:val="baseline"/>
                <w:lang w:val="en-US" w:eastAsia="zh-CN"/>
              </w:rPr>
              <w:t>10</w:t>
            </w:r>
          </w:p>
        </w:tc>
        <w:tc>
          <w:tcPr>
            <w:tcW w:w="1471" w:type="dxa"/>
            <w:noWrap w:val="0"/>
            <w:vAlign w:val="center"/>
          </w:tcPr>
          <w:p w14:paraId="4E2EFF6D">
            <w:pPr>
              <w:keepNext w:val="0"/>
              <w:keepLines w:val="0"/>
              <w:pageBreakBefore w:val="0"/>
              <w:widowControl/>
              <w:suppressLineNumbers w:val="0"/>
              <w:kinsoku/>
              <w:wordWrap/>
              <w:overflowPunct/>
              <w:topLinePunct w:val="0"/>
              <w:autoSpaceDN/>
              <w:bidi w:val="0"/>
              <w:spacing w:line="240" w:lineRule="exact"/>
              <w:ind w:left="0"/>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i w:val="0"/>
                <w:color w:val="000000"/>
                <w:kern w:val="0"/>
                <w:sz w:val="18"/>
                <w:szCs w:val="18"/>
                <w:highlight w:val="none"/>
                <w:u w:val="none"/>
                <w:lang w:val="en-US" w:eastAsia="zh-CN" w:bidi="ar"/>
              </w:rPr>
              <w:t>生产、储存危险化学品单位的转产、停产、停业或者解散的处置方案的备案</w:t>
            </w:r>
          </w:p>
        </w:tc>
        <w:tc>
          <w:tcPr>
            <w:tcW w:w="1125" w:type="dxa"/>
            <w:noWrap w:val="0"/>
            <w:vAlign w:val="center"/>
          </w:tcPr>
          <w:p w14:paraId="4919CE3C">
            <w:pPr>
              <w:keepNext w:val="0"/>
              <w:keepLines w:val="0"/>
              <w:pageBreakBefore w:val="0"/>
              <w:widowControl/>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1029013000</w:t>
            </w:r>
          </w:p>
        </w:tc>
        <w:tc>
          <w:tcPr>
            <w:tcW w:w="2910" w:type="dxa"/>
            <w:noWrap w:val="0"/>
            <w:vAlign w:val="center"/>
          </w:tcPr>
          <w:p w14:paraId="11A01A52">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【行政法规】《危险化学品安全管理条例》（2013年国务院令第645号修订）</w:t>
            </w:r>
          </w:p>
          <w:p w14:paraId="1CD1518C">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第二十七条 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14:paraId="02641905">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770" w:type="dxa"/>
            <w:noWrap w:val="0"/>
            <w:vAlign w:val="center"/>
          </w:tcPr>
          <w:p w14:paraId="33634C81">
            <w:pPr>
              <w:keepNext w:val="0"/>
              <w:keepLines w:val="0"/>
              <w:pageBreakBefore w:val="0"/>
              <w:widowControl/>
              <w:kinsoku/>
              <w:wordWrap/>
              <w:overflowPunct/>
              <w:topLinePunct w:val="0"/>
              <w:autoSpaceDN/>
              <w:bidi w:val="0"/>
              <w:spacing w:line="240" w:lineRule="exact"/>
              <w:ind w:left="0"/>
              <w:textAlignment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负责</w:t>
            </w:r>
            <w:r>
              <w:rPr>
                <w:rFonts w:hint="eastAsia" w:ascii="仿宋_GB2312" w:hAnsi="仿宋_GB2312" w:eastAsia="仿宋_GB2312" w:cs="仿宋_GB2312"/>
                <w:color w:val="000000"/>
                <w:sz w:val="18"/>
                <w:szCs w:val="18"/>
                <w:highlight w:val="none"/>
              </w:rPr>
              <w:t>生产、储存危险化学品单位的转产、停产、停业或者解散的处置方案的备案</w:t>
            </w:r>
          </w:p>
        </w:tc>
        <w:tc>
          <w:tcPr>
            <w:tcW w:w="1380" w:type="dxa"/>
            <w:noWrap w:val="0"/>
            <w:vAlign w:val="center"/>
          </w:tcPr>
          <w:p w14:paraId="3CC72399">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1、受理责任：公示依法应当提交的材料；一次性告知补正材料；依法受理或不予受理（不予受理应当告知理由）。</w:t>
            </w:r>
          </w:p>
          <w:p w14:paraId="34069FC2">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2、审查责任：按照规定对提交的材料进行审查；提出审查意见。</w:t>
            </w:r>
          </w:p>
          <w:p w14:paraId="240581A7">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3、决定责任：经审查符合要求的，予以备案；不符合要求的，不予备案并说明理由。</w:t>
            </w:r>
          </w:p>
          <w:p w14:paraId="37A5DA8C">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sz w:val="18"/>
                <w:szCs w:val="18"/>
                <w:highlight w:val="none"/>
              </w:rPr>
              <w:t>4、其他法律法规规章文件规定应履行的责任。</w:t>
            </w:r>
          </w:p>
        </w:tc>
        <w:tc>
          <w:tcPr>
            <w:tcW w:w="1335" w:type="dxa"/>
            <w:noWrap w:val="0"/>
            <w:vAlign w:val="center"/>
          </w:tcPr>
          <w:p w14:paraId="6CD2B814">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1、参照</w:t>
            </w:r>
            <w:r>
              <w:rPr>
                <w:rFonts w:hint="eastAsia" w:ascii="仿宋_GB2312" w:hAnsi="仿宋_GB2312" w:eastAsia="仿宋_GB2312" w:cs="仿宋_GB2312"/>
                <w:kern w:val="0"/>
                <w:sz w:val="18"/>
                <w:szCs w:val="18"/>
                <w:highlight w:val="none"/>
                <w:lang w:eastAsia="zh-CN"/>
              </w:rPr>
              <w:t>《中华人民共和国行政许可法》</w:t>
            </w:r>
            <w:r>
              <w:rPr>
                <w:rFonts w:hint="eastAsia" w:ascii="仿宋_GB2312" w:hAnsi="仿宋_GB2312" w:eastAsia="仿宋_GB2312" w:cs="仿宋_GB2312"/>
                <w:kern w:val="0"/>
                <w:sz w:val="18"/>
                <w:szCs w:val="18"/>
                <w:highlight w:val="none"/>
              </w:rPr>
              <w:t>第三十条“行政机关应当将法律、法规、规章规定的有关行政许可的事项、依据、条件、数量、程序、期限以及需要提交的全部材料的目录和申请书示范文本等在办公场所公示。”</w:t>
            </w:r>
          </w:p>
          <w:p w14:paraId="1AA95BAC">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2、参照</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第三十四条“行政机关应当对申请人提交的申请材料进行审查。”</w:t>
            </w:r>
          </w:p>
          <w:p w14:paraId="7A5AAB89">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3-1、参照</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第三十七条“行政机关对行政许可申请进行审查后，除当场作出行政许可决定的外，应当在法定期限内按照规定程序作出行政许可决定。”</w:t>
            </w:r>
          </w:p>
          <w:p w14:paraId="0A2DCB3C">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3-2、《危险化学品安全管理条例》（2013年国务院令第645号修订）第二十七条 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14:paraId="07FD0895">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p>
          <w:p w14:paraId="7E0C75EF">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p>
        </w:tc>
        <w:tc>
          <w:tcPr>
            <w:tcW w:w="1335" w:type="dxa"/>
            <w:noWrap w:val="0"/>
            <w:vAlign w:val="center"/>
          </w:tcPr>
          <w:p w14:paraId="55CF4DE4">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因不履行或不正确履行行政职责，有下列情形的，行政机关及相关工作人员应承担相应责任：</w:t>
            </w:r>
          </w:p>
          <w:p w14:paraId="0EE07828">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1、对符合法定条件的申请不予备案的；</w:t>
            </w:r>
          </w:p>
          <w:p w14:paraId="2BE30022">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2、对不符合法定条件的申请予以备案的；</w:t>
            </w:r>
          </w:p>
          <w:p w14:paraId="67848BAD">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3、超越、滥用法定职权致使行政执法行为被撤销、变更、确认违法，或者被责令履行法定职责、承担行政赔偿责任的；</w:t>
            </w:r>
          </w:p>
          <w:p w14:paraId="42A72875">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4、发生贪污腐败行为的；</w:t>
            </w:r>
          </w:p>
          <w:p w14:paraId="2FE32FAE">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sz w:val="18"/>
                <w:szCs w:val="18"/>
                <w:highlight w:val="none"/>
              </w:rPr>
              <w:t>5、其他违反法律法规规章文件规定的行为。</w:t>
            </w:r>
          </w:p>
        </w:tc>
        <w:tc>
          <w:tcPr>
            <w:tcW w:w="1455" w:type="dxa"/>
            <w:noWrap w:val="0"/>
            <w:vAlign w:val="center"/>
          </w:tcPr>
          <w:p w14:paraId="6076C3B5">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1、《行政机关公务员处分条例》第二十条　有下列行为之一的，给予记过、记大过处分；情节较重的，给予降级或者撤职处分；情节严重的，给予开除处分：（四）其他玩忽职守、贻误工作的行为。第二十五条　有下列行为之一的，给予记过或者记大过处分。情节较重的，给予降级或者撤职处分；情节严重的，给予开除处分：（五）其他滥用职权，侵害公民、法人或者其他组织合法权益的行为。</w:t>
            </w:r>
          </w:p>
          <w:p w14:paraId="148BF5C9">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2、同1.</w:t>
            </w:r>
          </w:p>
          <w:p w14:paraId="47BAA3C8">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安全生产监管监察部门职责和行政执法责任追究的暂行规定》（国家安全监管总局令24号）第十八条“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p>
          <w:p w14:paraId="5CE896D9">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638B58BE">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pacing w:val="-10"/>
                <w:kern w:val="2"/>
                <w:sz w:val="18"/>
                <w:szCs w:val="18"/>
                <w:highlight w:val="none"/>
                <w:lang w:val="en-US" w:eastAsia="zh-CN" w:bidi="ar-SA"/>
              </w:rPr>
            </w:pPr>
            <w:r>
              <w:rPr>
                <w:rFonts w:hint="eastAsia" w:ascii="仿宋_GB2312" w:hAnsi="仿宋_GB2312" w:eastAsia="仿宋_GB2312" w:cs="仿宋_GB2312"/>
                <w:spacing w:val="-10"/>
                <w:sz w:val="18"/>
                <w:szCs w:val="18"/>
                <w:highlight w:val="none"/>
              </w:rPr>
              <w:t>5.</w:t>
            </w:r>
            <w:r>
              <w:rPr>
                <w:rFonts w:hint="eastAsia" w:ascii="仿宋_GB2312" w:hAnsi="仿宋_GB2312" w:eastAsia="仿宋_GB2312" w:cs="仿宋_GB2312"/>
                <w:sz w:val="18"/>
                <w:szCs w:val="18"/>
                <w:highlight w:val="none"/>
              </w:rPr>
              <w:t xml:space="preserve"> 《中国共产党纪律处分条例》第一百二十一条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 贯彻创新、协调、绿色、开放、共享的发展理念不力，对职责范围内的问题失察失责，造成较大损失或者重大损失的，从重或者加重处分</w:t>
            </w:r>
          </w:p>
        </w:tc>
        <w:tc>
          <w:tcPr>
            <w:tcW w:w="1404" w:type="dxa"/>
            <w:noWrap w:val="0"/>
            <w:vAlign w:val="center"/>
          </w:tcPr>
          <w:p w14:paraId="48CCE1C1">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对不履行或不正确履行行政职责的行政机关及相关工作人员由上级行政机关或本级人民政府、监察机关、任免机关、政府法制机构，以下列方式追究其责任：</w:t>
            </w:r>
          </w:p>
          <w:p w14:paraId="10D9545B">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1、情节较轻的,对相关人员给予责令作出书面检查、责令限期改正、警告或者暂扣执法人员行政执法证、取消年度评优评先资格等责任追究；</w:t>
            </w:r>
          </w:p>
          <w:p w14:paraId="1E34CB9F">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2、情节严重的，对相关人员给予调离工作岗位、行政处分等责任追究；</w:t>
            </w:r>
          </w:p>
          <w:p w14:paraId="558E8AC7">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3、给予自治区应急管理厅责令限期整改、通报批评、取消评比先进等责任追究；</w:t>
            </w:r>
          </w:p>
          <w:p w14:paraId="060D346D">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4、对违反党纪的工作人员，给予党纪处分；</w:t>
            </w:r>
          </w:p>
          <w:p w14:paraId="3F0E6011">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kern w:val="0"/>
                <w:sz w:val="18"/>
                <w:szCs w:val="18"/>
                <w:highlight w:val="none"/>
              </w:rPr>
              <w:t>5、其他法律法规规章文件规定的责任承担方式。</w:t>
            </w:r>
          </w:p>
        </w:tc>
        <w:tc>
          <w:tcPr>
            <w:tcW w:w="1485" w:type="dxa"/>
            <w:noWrap w:val="0"/>
            <w:vAlign w:val="center"/>
          </w:tcPr>
          <w:p w14:paraId="3E10FE74">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1-1.《行政机关公务员处分条例》第六条“行政机关公务员处分的种类为：(一)警告；(二)记过；(三)记大过；(四)降级；(五)撤职；(六)开除。”</w:t>
            </w:r>
          </w:p>
          <w:p w14:paraId="5CA5C106">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-2.《宁夏回族自治区行政执法监督条例》第二十六条“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w:t>
            </w:r>
          </w:p>
          <w:p w14:paraId="4B6BEDBF">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-3.《宁夏回族自治区行政责任追究办法》第五条“追究行政责任的方式为：（一）诫勉谈话；（二）责令作出书面检查；（三）责令公开道歉；（四）通报批评；（五）调离工作岗位；（六）暂停职务；（七）建议免职；（八）责令辞职。”</w:t>
            </w:r>
          </w:p>
          <w:p w14:paraId="2324B737">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1-4.《宁夏回族自治区行政责任追究办法》第三十三条“行政机关及其工作人员被追究行政责任的，一年内取消其各种评优评先的资格。”</w:t>
            </w:r>
          </w:p>
          <w:p w14:paraId="4B1B6F95">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2.同1。</w:t>
            </w:r>
          </w:p>
          <w:p w14:paraId="184F2913">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3.同1。</w:t>
            </w:r>
          </w:p>
          <w:p w14:paraId="31AB68E3">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kern w:val="0"/>
                <w:sz w:val="18"/>
                <w:szCs w:val="18"/>
                <w:highlight w:val="none"/>
              </w:rPr>
              <w:t>4.</w:t>
            </w:r>
            <w:r>
              <w:rPr>
                <w:rFonts w:hint="eastAsia" w:ascii="仿宋_GB2312" w:hAnsi="仿宋_GB2312" w:eastAsia="仿宋_GB2312" w:cs="仿宋_GB2312"/>
                <w:sz w:val="18"/>
                <w:szCs w:val="18"/>
                <w:highlight w:val="none"/>
              </w:rPr>
              <w:t>《中国共产党纪律处分条例》第八条“对党员的纪律处分种类：（一）警告；（二）严重警告；（三）撤销党内职务；（四）留党察看；（五）开除党籍。”</w:t>
            </w:r>
          </w:p>
          <w:p w14:paraId="39F10807">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5. 《宁夏回族自治区行政程序规定》第一百一十五条  责任追究采用下列方式： （一）对行政机关的责任追究方式为：责令限期整改、通报批评、取消评比先进的资格等； （二）对行政机关审核人和批准人的责任追究方式为：诫勉谈话、责令限期整改、责令作出书面检查、责令公开道歉、取消年度评比先进资格、通报批评、责令停职反省或者责令辞职、建议免职以及处分； （三）对行政机关行政行为的具体承办人的责任追究方式为：责令作出书面检查、批评教育、取消年度评比先进资格、暂扣行政执法证件、离岗培训、调离工作岗位、取消行政执法资格以及处分等。</w:t>
            </w:r>
          </w:p>
          <w:p w14:paraId="1FF9062F">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sz w:val="18"/>
                <w:szCs w:val="18"/>
                <w:highlight w:val="none"/>
              </w:rPr>
              <w:t>6. 《宁夏回族自治区行政程序规定》第一百一十七条  行政机关违反法定程序实施行政行为，侵犯公民、法人或者其他组织合法权益造成损害的，依法承担行政赔偿责任。 行政机关履行赔偿义务后，应当责令有故意或者重大过失的工作人员，承担部分或者全部赔偿费用。</w:t>
            </w:r>
          </w:p>
          <w:p w14:paraId="41CEE4F5">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kern w:val="0"/>
                <w:sz w:val="18"/>
                <w:szCs w:val="18"/>
                <w:highlight w:val="none"/>
              </w:rPr>
              <w:t>7.参照追责情形依据。</w:t>
            </w:r>
          </w:p>
        </w:tc>
      </w:tr>
      <w:tr w14:paraId="17CE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dxa"/>
            <w:noWrap w:val="0"/>
            <w:vAlign w:val="center"/>
          </w:tcPr>
          <w:p w14:paraId="6185E7B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 w:val="0"/>
                <w:bCs w:val="0"/>
                <w:color w:val="000000"/>
                <w:sz w:val="18"/>
                <w:szCs w:val="18"/>
                <w:highlight w:val="none"/>
                <w:vertAlign w:val="baseline"/>
                <w:lang w:val="en-US" w:eastAsia="zh-CN"/>
              </w:rPr>
            </w:pPr>
            <w:r>
              <w:rPr>
                <w:rFonts w:hint="eastAsia" w:ascii="仿宋_GB2312" w:hAnsi="仿宋_GB2312" w:eastAsia="仿宋_GB2312" w:cs="仿宋_GB2312"/>
                <w:b w:val="0"/>
                <w:bCs w:val="0"/>
                <w:color w:val="000000"/>
                <w:sz w:val="18"/>
                <w:szCs w:val="18"/>
                <w:highlight w:val="none"/>
                <w:vertAlign w:val="baseline"/>
                <w:lang w:val="en-US" w:eastAsia="zh-CN"/>
              </w:rPr>
              <w:t>11</w:t>
            </w:r>
          </w:p>
        </w:tc>
        <w:tc>
          <w:tcPr>
            <w:tcW w:w="1471" w:type="dxa"/>
            <w:noWrap w:val="0"/>
            <w:vAlign w:val="center"/>
          </w:tcPr>
          <w:p w14:paraId="1017AF4E">
            <w:pPr>
              <w:keepNext w:val="0"/>
              <w:keepLines w:val="0"/>
              <w:pageBreakBefore w:val="0"/>
              <w:widowControl/>
              <w:suppressLineNumbers w:val="0"/>
              <w:kinsoku/>
              <w:wordWrap/>
              <w:overflowPunct/>
              <w:topLinePunct w:val="0"/>
              <w:autoSpaceDN/>
              <w:bidi w:val="0"/>
              <w:spacing w:line="240" w:lineRule="exact"/>
              <w:ind w:left="0"/>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生产、储存危险化学品企业 的安全评价报告以及整改方案落实情况的备案</w:t>
            </w:r>
          </w:p>
        </w:tc>
        <w:tc>
          <w:tcPr>
            <w:tcW w:w="1125" w:type="dxa"/>
            <w:noWrap w:val="0"/>
            <w:vAlign w:val="center"/>
          </w:tcPr>
          <w:p w14:paraId="79FF7C67">
            <w:pPr>
              <w:keepNext w:val="0"/>
              <w:keepLines w:val="0"/>
              <w:pageBreakBefore w:val="0"/>
              <w:widowControl/>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1029012000</w:t>
            </w:r>
          </w:p>
        </w:tc>
        <w:tc>
          <w:tcPr>
            <w:tcW w:w="2910" w:type="dxa"/>
            <w:noWrap w:val="0"/>
            <w:vAlign w:val="center"/>
          </w:tcPr>
          <w:p w14:paraId="0A6CF434">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【行政法规】《危险化学品安全管理条例》（2013年国务院令第645号修订）</w:t>
            </w:r>
          </w:p>
          <w:p w14:paraId="21A71451">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第二十二条 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p>
          <w:p w14:paraId="71ED0963">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生产、储存危险化学品的企业，应当将安全评价报告以及整改方案的落实情况报所在地县级人民政府安全生产监督管理部门备案。在港区内储存危险化学品的企业，应当将安全评价报告以及整改方案的落实情况报港口行政管理部门备案。</w:t>
            </w:r>
          </w:p>
          <w:p w14:paraId="48A9C87D">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770" w:type="dxa"/>
            <w:noWrap w:val="0"/>
            <w:vAlign w:val="center"/>
          </w:tcPr>
          <w:p w14:paraId="4FD0377F">
            <w:pPr>
              <w:keepNext w:val="0"/>
              <w:keepLines w:val="0"/>
              <w:pageBreakBefore w:val="0"/>
              <w:widowControl/>
              <w:kinsoku/>
              <w:wordWrap/>
              <w:overflowPunct/>
              <w:topLinePunct w:val="0"/>
              <w:autoSpaceDN/>
              <w:bidi w:val="0"/>
              <w:spacing w:line="240" w:lineRule="exact"/>
              <w:ind w:left="0"/>
              <w:textAlignment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负责</w:t>
            </w:r>
            <w:r>
              <w:rPr>
                <w:rFonts w:hint="eastAsia" w:ascii="仿宋_GB2312" w:hAnsi="仿宋_GB2312" w:eastAsia="仿宋_GB2312" w:cs="仿宋_GB2312"/>
                <w:color w:val="000000"/>
                <w:sz w:val="18"/>
                <w:szCs w:val="18"/>
                <w:highlight w:val="none"/>
              </w:rPr>
              <w:t>生产、储存危险化学品企业 的安全评价报告以及整改方案落实情况的备案</w:t>
            </w:r>
          </w:p>
        </w:tc>
        <w:tc>
          <w:tcPr>
            <w:tcW w:w="1380" w:type="dxa"/>
            <w:noWrap w:val="0"/>
            <w:vAlign w:val="center"/>
          </w:tcPr>
          <w:p w14:paraId="72C1B73D">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1、受理责任：公示依法应当提交的材料；一次性告知补正材料；依法受理或不予受理（不予受理应当告知理由）。</w:t>
            </w:r>
          </w:p>
          <w:p w14:paraId="5545B3DF">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2、审查责任：按照规定对提交的材料进行审查；提出审查意见。</w:t>
            </w:r>
          </w:p>
          <w:p w14:paraId="1028958B">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3、决定责任：经审查符合要求的，予以备案；不符合要求的，不予备案并说明理由。</w:t>
            </w:r>
          </w:p>
          <w:p w14:paraId="52E7E7EF">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sz w:val="18"/>
                <w:szCs w:val="18"/>
                <w:highlight w:val="none"/>
              </w:rPr>
              <w:t>4、其他法律法规规章文件规定应履行的责任。</w:t>
            </w:r>
          </w:p>
        </w:tc>
        <w:tc>
          <w:tcPr>
            <w:tcW w:w="1335" w:type="dxa"/>
            <w:noWrap w:val="0"/>
            <w:vAlign w:val="center"/>
          </w:tcPr>
          <w:p w14:paraId="630DFCFF">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1、参照</w:t>
            </w:r>
            <w:r>
              <w:rPr>
                <w:rFonts w:hint="eastAsia" w:ascii="仿宋_GB2312" w:hAnsi="仿宋_GB2312" w:eastAsia="仿宋_GB2312" w:cs="仿宋_GB2312"/>
                <w:kern w:val="0"/>
                <w:sz w:val="18"/>
                <w:szCs w:val="18"/>
                <w:highlight w:val="none"/>
                <w:lang w:eastAsia="zh-CN"/>
              </w:rPr>
              <w:t>《中华人民共和国行政许可法》</w:t>
            </w:r>
            <w:r>
              <w:rPr>
                <w:rFonts w:hint="eastAsia" w:ascii="仿宋_GB2312" w:hAnsi="仿宋_GB2312" w:eastAsia="仿宋_GB2312" w:cs="仿宋_GB2312"/>
                <w:kern w:val="0"/>
                <w:sz w:val="18"/>
                <w:szCs w:val="18"/>
                <w:highlight w:val="none"/>
              </w:rPr>
              <w:t>第三十条“行政机关应当将法律、法规、规章规定的有关行政许可的事项、依据、条件、数量、程序、期限以及需要提交的全部材料的目录和申请书示范文本等在办公场所公示。”</w:t>
            </w:r>
          </w:p>
          <w:p w14:paraId="3C28FC85">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2、参照</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第三十四条“行政机关应当对申请人提交的申请材料进行审查。”</w:t>
            </w:r>
          </w:p>
          <w:p w14:paraId="582D1363">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3-1、参照</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第三十七条“行政机关对行政许可申请进行审查后，除当场作出行政许可决定的外，应当在法定期限内按照规定程序作出行政许可决定。”</w:t>
            </w:r>
          </w:p>
          <w:p w14:paraId="2323D36E">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3-2、《危险化学品安全管理条例》（2013年国务院令第645号修订）第二十二条 生产、储存危险化学品的企业，应当委托具备国家规定的资质条件的机构，对本企业的安全生产条件每3年进行一次安全评价，提出安全评价报告。安全评价报告的内容应当包括对安全生产条件存在的问题进行整改的方案。生产、储存危险化学品的企业，应当将安全评价报告以及整改方案的落实情况报所在地县级人民政府安全生产监督管理部门备案。在港区内储存危险化学品的企业，应当将安全评价报告以及整改方案的落实情况报港口行政管理部门备案。</w:t>
            </w:r>
          </w:p>
          <w:p w14:paraId="59746935">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p>
          <w:p w14:paraId="351D1DDA">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p>
        </w:tc>
        <w:tc>
          <w:tcPr>
            <w:tcW w:w="1335" w:type="dxa"/>
            <w:noWrap w:val="0"/>
            <w:vAlign w:val="center"/>
          </w:tcPr>
          <w:p w14:paraId="06798501">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因不履行或不正确履行行政职责，有下列情形的，行政机关及相关工作人员应承担相应责任：</w:t>
            </w:r>
          </w:p>
          <w:p w14:paraId="1774E242">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1、对符合法定条件的申请不予备案的；</w:t>
            </w:r>
          </w:p>
          <w:p w14:paraId="19324773">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2、对不符合法定条件的申请予以备案的；</w:t>
            </w:r>
          </w:p>
          <w:p w14:paraId="776A0506">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3、超越、滥用法定职权致使行政执法行为被撤销、变更、确认违法，或者被责令履行法定职责、承担行政赔偿责任的；</w:t>
            </w:r>
          </w:p>
          <w:p w14:paraId="7EBE7EE3">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4、发生贪污腐败行为的；</w:t>
            </w:r>
          </w:p>
          <w:p w14:paraId="176A471B">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sz w:val="18"/>
                <w:szCs w:val="18"/>
                <w:highlight w:val="none"/>
              </w:rPr>
              <w:t>5、其他违反法律法规规章文件规定的行为。</w:t>
            </w:r>
          </w:p>
        </w:tc>
        <w:tc>
          <w:tcPr>
            <w:tcW w:w="1455" w:type="dxa"/>
            <w:noWrap w:val="0"/>
            <w:vAlign w:val="center"/>
          </w:tcPr>
          <w:p w14:paraId="0DA4D3FD">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1、《行政机关公务员处分条例》第二十条　有下列行为之一的，给予记过、记大过处分；情节较重的，给予降级或者撤职处分；情节严重的，给予开除处分：（四）其他玩忽职守、贻误工作的行为。第二十五条　有下列行为之一的，给予记过或者记大过处分。情节较重的，给予降级或者撤职处分；情节严重的，给予开除处分：（五）其他滥用职权，侵害公民、法人或者其他组织合法权益的行为。</w:t>
            </w:r>
          </w:p>
          <w:p w14:paraId="0658CE3B">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2、同1.</w:t>
            </w:r>
          </w:p>
          <w:p w14:paraId="2448B231">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安全生产监管监察部门职责和行政执法责任追究的暂行规定》（国家安全监管总局令24号）第十八条“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p>
          <w:p w14:paraId="705A6AE6">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24E5DDA5">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pacing w:val="-10"/>
                <w:kern w:val="2"/>
                <w:sz w:val="18"/>
                <w:szCs w:val="18"/>
                <w:highlight w:val="none"/>
                <w:lang w:val="en-US" w:eastAsia="zh-CN" w:bidi="ar-SA"/>
              </w:rPr>
            </w:pPr>
            <w:r>
              <w:rPr>
                <w:rFonts w:hint="eastAsia" w:ascii="仿宋_GB2312" w:hAnsi="仿宋_GB2312" w:eastAsia="仿宋_GB2312" w:cs="仿宋_GB2312"/>
                <w:spacing w:val="-10"/>
                <w:sz w:val="18"/>
                <w:szCs w:val="18"/>
                <w:highlight w:val="none"/>
              </w:rPr>
              <w:t>5.</w:t>
            </w:r>
            <w:r>
              <w:rPr>
                <w:rFonts w:hint="eastAsia" w:ascii="仿宋_GB2312" w:hAnsi="仿宋_GB2312" w:eastAsia="仿宋_GB2312" w:cs="仿宋_GB2312"/>
                <w:sz w:val="18"/>
                <w:szCs w:val="18"/>
                <w:highlight w:val="none"/>
              </w:rPr>
              <w:t xml:space="preserve"> 《中国共产党纪律处分条例》第一百二十一条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 贯彻创新、协调、绿色、开放、共享的发展理念不力，对职责范围内的问题失察失责，造成较大损失或者重大损失的，从重或者加重处分</w:t>
            </w:r>
          </w:p>
        </w:tc>
        <w:tc>
          <w:tcPr>
            <w:tcW w:w="1404" w:type="dxa"/>
            <w:noWrap w:val="0"/>
            <w:vAlign w:val="center"/>
          </w:tcPr>
          <w:p w14:paraId="4F497B4B">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对不履行或不正确履行行政职责的行政机关及相关工作人员由上级行政机关或本级人民政府、监察机关、任免机关、政府法制机构，以下列方式追究其责任：</w:t>
            </w:r>
          </w:p>
          <w:p w14:paraId="4B421F9C">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1、情节较轻的,对相关人员给予责令作出书面检查、责令限期改正、警告或者暂扣执法人员行政执法证、取消年度评优评先资格等责任追究；</w:t>
            </w:r>
          </w:p>
          <w:p w14:paraId="7F6F5164">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2、情节严重的，对相关人员给予调离工作岗位、行政处分等责任追究；</w:t>
            </w:r>
          </w:p>
          <w:p w14:paraId="03DD6670">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3、给予自治区应急管理厅责令限期整改、通报批评、取消评比先进等责任追究；</w:t>
            </w:r>
          </w:p>
          <w:p w14:paraId="5B4B1F28">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4、对违反党纪的工作人员，给予党纪处分；</w:t>
            </w:r>
          </w:p>
          <w:p w14:paraId="132BADBB">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kern w:val="0"/>
                <w:sz w:val="18"/>
                <w:szCs w:val="18"/>
                <w:highlight w:val="none"/>
              </w:rPr>
              <w:t>5、其他法律法规规章文件规定的责任承担方式。</w:t>
            </w:r>
          </w:p>
        </w:tc>
        <w:tc>
          <w:tcPr>
            <w:tcW w:w="1485" w:type="dxa"/>
            <w:noWrap w:val="0"/>
            <w:vAlign w:val="center"/>
          </w:tcPr>
          <w:p w14:paraId="4772AB4B">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1-1.《行政机关公务员处分条例》第六条“行政机关公务员处分的种类为：(一)警告；(二)记过；(三)记大过；(四)降级；(五)撤职；(六)开除。”</w:t>
            </w:r>
          </w:p>
          <w:p w14:paraId="5B7EB40B">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-2.《宁夏回族自治区行政执法监督条例》第二十六条“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w:t>
            </w:r>
          </w:p>
          <w:p w14:paraId="1076F499">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-3.《宁夏回族自治区行政责任追究办法》第五条“追究行政责任的方式为：（一）诫勉谈话；（二）责令作出书面检查；（三）责令公开道歉；（四）通报批评；（五）调离工作岗位；（六）暂停职务；（七）建议免职；（八）责令辞职。”</w:t>
            </w:r>
          </w:p>
          <w:p w14:paraId="2039529B">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1-4.《宁夏回族自治区行政责任追究办法》第三十三条“行政机关及其工作人员被追究行政责任的，一年内取消其各种评优评先的资格。”</w:t>
            </w:r>
          </w:p>
          <w:p w14:paraId="553B9119">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2.同1。</w:t>
            </w:r>
          </w:p>
          <w:p w14:paraId="74E1C3FF">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3.同1。</w:t>
            </w:r>
          </w:p>
          <w:p w14:paraId="0985E534">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kern w:val="0"/>
                <w:sz w:val="18"/>
                <w:szCs w:val="18"/>
                <w:highlight w:val="none"/>
              </w:rPr>
              <w:t>4.</w:t>
            </w:r>
            <w:r>
              <w:rPr>
                <w:rFonts w:hint="eastAsia" w:ascii="仿宋_GB2312" w:hAnsi="仿宋_GB2312" w:eastAsia="仿宋_GB2312" w:cs="仿宋_GB2312"/>
                <w:sz w:val="18"/>
                <w:szCs w:val="18"/>
                <w:highlight w:val="none"/>
              </w:rPr>
              <w:t>《中国共产党纪律处分条例》第八条“对党员的纪律处分种类：（一）警告；（二）严重警告；（三）撤销党内职务；（四）留党察看；（五）开除党籍。”</w:t>
            </w:r>
          </w:p>
          <w:p w14:paraId="5AE4060F">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5. 《宁夏回族自治区行政程序规定》第一百一十五条  责任追究采用下列方式： （一）对行政机关的责任追究方式为：责令限期整改、通报批评、取消评比先进的资格等； （二）对行政机关审核人和批准人的责任追究方式为：诫勉谈话、责令限期整改、责令作出书面检查、责令公开道歉、取消年度评比先进资格、通报批评、责令停职反省或者责令辞职、建议免职以及处分； （三）对行政机关行政行为的具体承办人的责任追究方式为：责令作出书面检查、批评教育、取消年度评比先进资格、暂扣行政执法证件、离岗培训、调离工作岗位、取消行政执法资格以及处分等。</w:t>
            </w:r>
          </w:p>
          <w:p w14:paraId="482BBC97">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sz w:val="18"/>
                <w:szCs w:val="18"/>
                <w:highlight w:val="none"/>
              </w:rPr>
              <w:t>6. 《宁夏回族自治区行政程序规定》第一百一十七条  行政机关违反法定程序实施行政行为，侵犯公民、法人或者其他组织合法权益造成损害的，依法承担行政赔偿责任。 行政机关履行赔偿义务后，应当责令有故意或者重大过失的工作人员，承担部分或者全部赔偿费用。</w:t>
            </w:r>
          </w:p>
          <w:p w14:paraId="3DA2CDF6">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kern w:val="0"/>
                <w:sz w:val="18"/>
                <w:szCs w:val="18"/>
                <w:highlight w:val="none"/>
              </w:rPr>
              <w:t>7.参照追责情形依据。</w:t>
            </w:r>
          </w:p>
        </w:tc>
      </w:tr>
      <w:tr w14:paraId="4DED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dxa"/>
            <w:noWrap w:val="0"/>
            <w:vAlign w:val="center"/>
          </w:tcPr>
          <w:p w14:paraId="4CF02CA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 w:val="0"/>
                <w:bCs w:val="0"/>
                <w:color w:val="000000"/>
                <w:sz w:val="18"/>
                <w:szCs w:val="18"/>
                <w:highlight w:val="none"/>
                <w:vertAlign w:val="baseline"/>
                <w:lang w:val="en-US" w:eastAsia="zh-CN"/>
              </w:rPr>
            </w:pPr>
            <w:r>
              <w:rPr>
                <w:rFonts w:hint="eastAsia" w:ascii="仿宋_GB2312" w:hAnsi="仿宋_GB2312" w:eastAsia="仿宋_GB2312" w:cs="仿宋_GB2312"/>
                <w:b w:val="0"/>
                <w:bCs w:val="0"/>
                <w:color w:val="000000"/>
                <w:sz w:val="18"/>
                <w:szCs w:val="18"/>
                <w:highlight w:val="none"/>
                <w:vertAlign w:val="baseline"/>
                <w:lang w:val="en-US" w:eastAsia="zh-CN"/>
              </w:rPr>
              <w:t>12</w:t>
            </w:r>
          </w:p>
        </w:tc>
        <w:tc>
          <w:tcPr>
            <w:tcW w:w="1471" w:type="dxa"/>
            <w:noWrap w:val="0"/>
            <w:vAlign w:val="center"/>
          </w:tcPr>
          <w:p w14:paraId="47B0ECA7">
            <w:pPr>
              <w:keepNext w:val="0"/>
              <w:keepLines w:val="0"/>
              <w:pageBreakBefore w:val="0"/>
              <w:widowControl/>
              <w:suppressLineNumbers w:val="0"/>
              <w:kinsoku/>
              <w:wordWrap/>
              <w:overflowPunct/>
              <w:topLinePunct w:val="0"/>
              <w:autoSpaceDN/>
              <w:bidi w:val="0"/>
              <w:spacing w:line="240" w:lineRule="exact"/>
              <w:ind w:left="0"/>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i w:val="0"/>
                <w:color w:val="000000"/>
                <w:kern w:val="0"/>
                <w:sz w:val="18"/>
                <w:szCs w:val="18"/>
                <w:highlight w:val="none"/>
                <w:u w:val="none"/>
                <w:lang w:val="en-US" w:eastAsia="zh-CN" w:bidi="ar"/>
              </w:rPr>
              <w:t>区外地质勘探、采掘施工单位进宁开展业务书面报告</w:t>
            </w:r>
          </w:p>
        </w:tc>
        <w:tc>
          <w:tcPr>
            <w:tcW w:w="1125" w:type="dxa"/>
            <w:noWrap w:val="0"/>
            <w:vAlign w:val="center"/>
          </w:tcPr>
          <w:p w14:paraId="4E1E743B">
            <w:pPr>
              <w:keepNext w:val="0"/>
              <w:keepLines w:val="0"/>
              <w:pageBreakBefore w:val="0"/>
              <w:widowControl/>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1029008000</w:t>
            </w:r>
          </w:p>
        </w:tc>
        <w:tc>
          <w:tcPr>
            <w:tcW w:w="2910" w:type="dxa"/>
            <w:noWrap w:val="0"/>
            <w:vAlign w:val="center"/>
          </w:tcPr>
          <w:p w14:paraId="76F8DF9F">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【部门规章】《非煤矿矿山企业安全生产许可证实施办法》（2015年国家安全监管总局令第78号修正）</w:t>
            </w:r>
          </w:p>
          <w:p w14:paraId="023A30C3">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第二十六条 地质勘探单位、采掘施工单位在登记注册的省、自治区、直辖市以外从事作业的，应当向作业所在地县级以上安全生产监督管理部门书面报告。</w:t>
            </w:r>
          </w:p>
          <w:p w14:paraId="4277E054">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770" w:type="dxa"/>
            <w:noWrap w:val="0"/>
            <w:vAlign w:val="center"/>
          </w:tcPr>
          <w:p w14:paraId="2F843358">
            <w:pPr>
              <w:keepNext w:val="0"/>
              <w:keepLines w:val="0"/>
              <w:pageBreakBefore w:val="0"/>
              <w:widowControl/>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kern w:val="0"/>
                <w:sz w:val="18"/>
                <w:szCs w:val="18"/>
                <w:highlight w:val="none"/>
                <w:lang w:val="en-US" w:eastAsia="zh-CN"/>
              </w:rPr>
              <w:t>接收</w:t>
            </w:r>
            <w:r>
              <w:rPr>
                <w:rFonts w:hint="eastAsia" w:ascii="仿宋_GB2312" w:hAnsi="仿宋_GB2312" w:eastAsia="仿宋_GB2312" w:cs="仿宋_GB2312"/>
                <w:color w:val="000000"/>
                <w:kern w:val="0"/>
                <w:sz w:val="18"/>
                <w:szCs w:val="18"/>
                <w:highlight w:val="none"/>
              </w:rPr>
              <w:t>只在一地作业的</w:t>
            </w:r>
            <w:r>
              <w:rPr>
                <w:rFonts w:hint="eastAsia" w:ascii="仿宋_GB2312" w:hAnsi="仿宋_GB2312" w:eastAsia="仿宋_GB2312" w:cs="仿宋_GB2312"/>
                <w:color w:val="000000"/>
                <w:sz w:val="18"/>
                <w:szCs w:val="18"/>
                <w:highlight w:val="none"/>
              </w:rPr>
              <w:t>区外地质勘探、采掘施工单位进宁开展业务</w:t>
            </w:r>
            <w:r>
              <w:rPr>
                <w:rFonts w:hint="eastAsia" w:ascii="仿宋_GB2312" w:hAnsi="仿宋_GB2312" w:eastAsia="仿宋_GB2312" w:cs="仿宋_GB2312"/>
                <w:color w:val="000000"/>
                <w:sz w:val="18"/>
                <w:szCs w:val="18"/>
                <w:highlight w:val="none"/>
                <w:lang w:val="en-US" w:eastAsia="zh-CN"/>
              </w:rPr>
              <w:t>的</w:t>
            </w:r>
            <w:r>
              <w:rPr>
                <w:rFonts w:hint="eastAsia" w:ascii="仿宋_GB2312" w:hAnsi="仿宋_GB2312" w:eastAsia="仿宋_GB2312" w:cs="仿宋_GB2312"/>
                <w:color w:val="000000"/>
                <w:kern w:val="0"/>
                <w:sz w:val="18"/>
                <w:szCs w:val="18"/>
                <w:highlight w:val="none"/>
              </w:rPr>
              <w:t>书面报告</w:t>
            </w:r>
          </w:p>
        </w:tc>
        <w:tc>
          <w:tcPr>
            <w:tcW w:w="1380" w:type="dxa"/>
            <w:noWrap w:val="0"/>
            <w:vAlign w:val="center"/>
          </w:tcPr>
          <w:p w14:paraId="4D29A6FF">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1、受理责任：公示依法应当提交的材料；一次性告知补正材料；依法受理或不予受理（不予受理应当告知理由）。</w:t>
            </w:r>
          </w:p>
          <w:p w14:paraId="3AF424B5">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2、审查责任：按照规定对提交的材料进行审查；提出审查意见。</w:t>
            </w:r>
          </w:p>
          <w:p w14:paraId="506F4D01">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3、决定责任：经审查符合要求的，予以备案；不符合要求的，不予备案并说明理由。</w:t>
            </w:r>
          </w:p>
          <w:p w14:paraId="6ACE3DAD">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sz w:val="18"/>
                <w:szCs w:val="18"/>
                <w:highlight w:val="none"/>
              </w:rPr>
              <w:t>4、其他法律法规规章文件规定应履行的责任。</w:t>
            </w:r>
          </w:p>
        </w:tc>
        <w:tc>
          <w:tcPr>
            <w:tcW w:w="1335" w:type="dxa"/>
            <w:noWrap w:val="0"/>
            <w:vAlign w:val="center"/>
          </w:tcPr>
          <w:p w14:paraId="7DEF66C5">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1、参照</w:t>
            </w:r>
            <w:r>
              <w:rPr>
                <w:rFonts w:hint="eastAsia" w:ascii="仿宋_GB2312" w:hAnsi="仿宋_GB2312" w:eastAsia="仿宋_GB2312" w:cs="仿宋_GB2312"/>
                <w:kern w:val="0"/>
                <w:sz w:val="18"/>
                <w:szCs w:val="18"/>
                <w:highlight w:val="none"/>
                <w:lang w:eastAsia="zh-CN"/>
              </w:rPr>
              <w:t>《中华人民共和国行政许可法》</w:t>
            </w:r>
            <w:r>
              <w:rPr>
                <w:rFonts w:hint="eastAsia" w:ascii="仿宋_GB2312" w:hAnsi="仿宋_GB2312" w:eastAsia="仿宋_GB2312" w:cs="仿宋_GB2312"/>
                <w:kern w:val="0"/>
                <w:sz w:val="18"/>
                <w:szCs w:val="18"/>
                <w:highlight w:val="none"/>
              </w:rPr>
              <w:t>第三十条“行政机关应当将法律、法规、规章规定的有关行政许可的事项、依据、条件、数量、程序、期限以及需要提交的全部材料的目录和申请书示范文本等在办公场所公示。”</w:t>
            </w:r>
          </w:p>
          <w:p w14:paraId="405286BF">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2、参照</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第三十四条“行政机关应当对申请人提交的申请材料进行审查。”</w:t>
            </w:r>
          </w:p>
          <w:p w14:paraId="560AF335">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3-1、参照</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第三十七条“行政机关对行政许可申请进行审查后，除当场作出行政许可决定的外，应当在法定期限内按照规定程序作出行政许可决定。”</w:t>
            </w:r>
          </w:p>
          <w:p w14:paraId="1EF4269C">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-2、《非煤矿矿山企业安全生产许可证实施办法》（国家安全生产监督管理总局第20号令、2015年国家安全监管总局令第78号修改）第二十六条“地质勘探单位、采掘施工单位在登记注册的省、自治区、直辖市以外从事作业的，应当向作业所在地县级以上安全生产监督管理部门书面报告。”</w:t>
            </w:r>
          </w:p>
          <w:p w14:paraId="04418D21">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-3、《金属与非金属矿产资源地质勘探安全生产监督管理暂行规定》（2010年国家安监总局令第35号、2015年国家安全监管总局令第78号修改）第二十三条“安全生产监督管理部门应当建立完善地质勘探单位备案制度，及时掌握本行政区域内地质勘探单位的作业情况。”</w:t>
            </w:r>
          </w:p>
          <w:p w14:paraId="2B94CEE7">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p>
          <w:p w14:paraId="56B28468">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p>
        </w:tc>
        <w:tc>
          <w:tcPr>
            <w:tcW w:w="1335" w:type="dxa"/>
            <w:noWrap w:val="0"/>
            <w:vAlign w:val="center"/>
          </w:tcPr>
          <w:p w14:paraId="7B5C7087">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因不履行或不正确履行行政职责，有下列情形的，行政机关及相关工作人员应承担相应责任：</w:t>
            </w:r>
          </w:p>
          <w:p w14:paraId="0350A5F8">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1、对符合法定条件的申请不予备案的；</w:t>
            </w:r>
          </w:p>
          <w:p w14:paraId="54D92C2E">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2、对不符合法定条件的申请予以备案的；</w:t>
            </w:r>
          </w:p>
          <w:p w14:paraId="40D7ED29">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3、超越、滥用法定职权致使行政执法行为被撤销、变更、确认违法，或者被责令履行法定职责、承担行政赔偿责任的；</w:t>
            </w:r>
          </w:p>
          <w:p w14:paraId="506AE1D8">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4、发生贪污腐败行为的；</w:t>
            </w:r>
          </w:p>
          <w:p w14:paraId="798C631A">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sz w:val="18"/>
                <w:szCs w:val="18"/>
                <w:highlight w:val="none"/>
              </w:rPr>
              <w:t>5、其他违反法律法规规章文件规定的行为。</w:t>
            </w:r>
          </w:p>
        </w:tc>
        <w:tc>
          <w:tcPr>
            <w:tcW w:w="1455" w:type="dxa"/>
            <w:noWrap w:val="0"/>
            <w:vAlign w:val="center"/>
          </w:tcPr>
          <w:p w14:paraId="782C9C68">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1、《行政机关公务员处分条例》第二十条　有下列行为之一的，给予记过、记大过处分；情节较重的，给予降级或者撤职处分；情节严重的，给予开除处分：（四）其他玩忽职守、贻误工作的行为。第二十五条　有下列行为之一的，给予记过或者记大过处分。情节较重的，给予降级或者撤职处分；情节严重的，给予开除处分：（五）其他滥用职权，侵害公民、法人或者其他组织合法权益的行为。</w:t>
            </w:r>
          </w:p>
          <w:p w14:paraId="47A7859E">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2、同1.</w:t>
            </w:r>
          </w:p>
          <w:p w14:paraId="6FE49FE4">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安全生产监管监察部门职责和行政执法责任追究的暂行规定》（国家安全监管总局令24号）第十八条“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p>
          <w:p w14:paraId="771D5CAD">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6E75600B">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pacing w:val="-10"/>
                <w:kern w:val="2"/>
                <w:sz w:val="18"/>
                <w:szCs w:val="18"/>
                <w:highlight w:val="none"/>
                <w:lang w:val="en-US" w:eastAsia="zh-CN" w:bidi="ar-SA"/>
              </w:rPr>
            </w:pPr>
            <w:r>
              <w:rPr>
                <w:rFonts w:hint="eastAsia" w:ascii="仿宋_GB2312" w:hAnsi="仿宋_GB2312" w:eastAsia="仿宋_GB2312" w:cs="仿宋_GB2312"/>
                <w:spacing w:val="-10"/>
                <w:sz w:val="18"/>
                <w:szCs w:val="18"/>
                <w:highlight w:val="none"/>
              </w:rPr>
              <w:t>5.</w:t>
            </w:r>
            <w:r>
              <w:rPr>
                <w:rFonts w:hint="eastAsia" w:ascii="仿宋_GB2312" w:hAnsi="仿宋_GB2312" w:eastAsia="仿宋_GB2312" w:cs="仿宋_GB2312"/>
                <w:sz w:val="18"/>
                <w:szCs w:val="18"/>
                <w:highlight w:val="none"/>
              </w:rPr>
              <w:t xml:space="preserve"> 《中国共产党纪律处分条例》第一百二十一条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 贯彻创新、协调、绿色、开放、共享的发展理念不力，对职责范围内的问题失察失责，造成较大损失或者重大损失的，从重或者加重处分</w:t>
            </w:r>
          </w:p>
        </w:tc>
        <w:tc>
          <w:tcPr>
            <w:tcW w:w="1404" w:type="dxa"/>
            <w:noWrap w:val="0"/>
            <w:vAlign w:val="center"/>
          </w:tcPr>
          <w:p w14:paraId="60F268F7">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对不履行或不正确履行行政职责的行政机关及相关工作人员由上级行政机关或本级人民政府、监察机关、任免机关、政府法制机构，以下列方式追究其责任：</w:t>
            </w:r>
          </w:p>
          <w:p w14:paraId="7CE3C769">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1、情节较轻的,对相关人员给予责令作出书面检查、责令限期改正、警告或者暂扣执法人员行政执法证、取消年度评优评先资格等责任追究；</w:t>
            </w:r>
          </w:p>
          <w:p w14:paraId="2BCAFD53">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2、情节严重的，对相关人员给予调离工作岗位、行政处分等责任追究；</w:t>
            </w:r>
          </w:p>
          <w:p w14:paraId="63B0CCC5">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3、给予自治区应急管理厅责令限期整改、通报批评、取消评比先进等责任追究；</w:t>
            </w:r>
          </w:p>
          <w:p w14:paraId="49A0F33B">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4、对违反党纪的工作人员，给予党纪处分；</w:t>
            </w:r>
          </w:p>
          <w:p w14:paraId="5BFDB29A">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kern w:val="0"/>
                <w:sz w:val="18"/>
                <w:szCs w:val="18"/>
                <w:highlight w:val="none"/>
              </w:rPr>
              <w:t>5、其他法律法规规章文件规定的责任承担方式。</w:t>
            </w:r>
          </w:p>
        </w:tc>
        <w:tc>
          <w:tcPr>
            <w:tcW w:w="1485" w:type="dxa"/>
            <w:noWrap w:val="0"/>
            <w:vAlign w:val="center"/>
          </w:tcPr>
          <w:p w14:paraId="69A81C40">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1-1.《行政机关公务员处分条例》第六条“行政机关公务员处分的种类为：(一)警告；(二)记过；(三)记大过；(四)降级；(五)撤职；(六)开除。”</w:t>
            </w:r>
          </w:p>
          <w:p w14:paraId="53671F19">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-2.《宁夏回族自治区行政执法监督条例》第二十六条“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w:t>
            </w:r>
          </w:p>
          <w:p w14:paraId="2D4C304B">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-3.《宁夏回族自治区行政责任追究办法》第五条“追究行政责任的方式为：（一）诫勉谈话；（二）责令作出书面检查；（三）责令公开道歉；（四）通报批评；（五）调离工作岗位；（六）暂停职务；（七）建议免职；（八）责令辞职。”</w:t>
            </w:r>
          </w:p>
          <w:p w14:paraId="4E397CAC">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1-4.《宁夏回族自治区行政责任追究办法》第三十三条“行政机关及其工作人员被追究行政责任的，一年内取消其各种评优评先的资格。”</w:t>
            </w:r>
          </w:p>
          <w:p w14:paraId="6760D10A">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2.同1。</w:t>
            </w:r>
          </w:p>
          <w:p w14:paraId="0700CF33">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3.同1。</w:t>
            </w:r>
          </w:p>
          <w:p w14:paraId="4F92CC19">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kern w:val="0"/>
                <w:sz w:val="18"/>
                <w:szCs w:val="18"/>
                <w:highlight w:val="none"/>
              </w:rPr>
              <w:t>4.</w:t>
            </w:r>
            <w:r>
              <w:rPr>
                <w:rFonts w:hint="eastAsia" w:ascii="仿宋_GB2312" w:hAnsi="仿宋_GB2312" w:eastAsia="仿宋_GB2312" w:cs="仿宋_GB2312"/>
                <w:sz w:val="18"/>
                <w:szCs w:val="18"/>
                <w:highlight w:val="none"/>
              </w:rPr>
              <w:t>《中国共产党纪律处分条例》第八条“对党员的纪律处分种类：（一）警告；（二）严重警告；（三）撤销党内职务；（四）留党察看；（五）开除党籍。”</w:t>
            </w:r>
          </w:p>
          <w:p w14:paraId="0EF7E22E">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5. 《宁夏回族自治区行政程序规定》第一百一十五条  责任追究采用下列方式： （一）对行政机关的责任追究方式为：责令限期整改、通报批评、取消评比先进的资格等； （二）对行政机关审核人和批准人的责任追究方式为：诫勉谈话、责令限期整改、责令作出书面检查、责令公开道歉、取消年度评比先进资格、通报批评、责令停职反省或者责令辞职、建议免职以及处分； （三）对行政机关行政行为的具体承办人的责任追究方式为：责令作出书面检查、批评教育、取消年度评比先进资格、暂扣行政执法证件、离岗培训、调离工作岗位、取消行政执法资格以及处分等。</w:t>
            </w:r>
          </w:p>
          <w:p w14:paraId="2B7B4E6A">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sz w:val="18"/>
                <w:szCs w:val="18"/>
                <w:highlight w:val="none"/>
              </w:rPr>
              <w:t>6. 《宁夏回族自治区行政程序规定》第一百一十七条  行政机关违反法定程序实施行政行为，侵犯公民、法人或者其他组织合法权益造成损害的，依法承担行政赔偿责任。 行政机关履行赔偿义务后，应当责令有故意或者重大过失的工作人员，承担部分或者全部赔偿费用。</w:t>
            </w:r>
          </w:p>
          <w:p w14:paraId="1F9F2133">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kern w:val="0"/>
                <w:sz w:val="18"/>
                <w:szCs w:val="18"/>
                <w:highlight w:val="none"/>
              </w:rPr>
              <w:t>7.参照追责情形依据。</w:t>
            </w:r>
          </w:p>
        </w:tc>
      </w:tr>
      <w:tr w14:paraId="37FE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dxa"/>
            <w:noWrap w:val="0"/>
            <w:vAlign w:val="center"/>
          </w:tcPr>
          <w:p w14:paraId="28CD68B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 w:val="0"/>
                <w:bCs w:val="0"/>
                <w:color w:val="000000"/>
                <w:sz w:val="18"/>
                <w:szCs w:val="18"/>
                <w:highlight w:val="none"/>
                <w:vertAlign w:val="baseline"/>
                <w:lang w:val="en-US" w:eastAsia="zh-CN"/>
              </w:rPr>
            </w:pPr>
            <w:r>
              <w:rPr>
                <w:rFonts w:hint="eastAsia" w:ascii="仿宋_GB2312" w:hAnsi="仿宋_GB2312" w:eastAsia="仿宋_GB2312" w:cs="仿宋_GB2312"/>
                <w:b w:val="0"/>
                <w:bCs w:val="0"/>
                <w:color w:val="000000"/>
                <w:sz w:val="18"/>
                <w:szCs w:val="18"/>
                <w:highlight w:val="none"/>
                <w:vertAlign w:val="baseline"/>
                <w:lang w:val="en-US" w:eastAsia="zh-CN"/>
              </w:rPr>
              <w:t>13</w:t>
            </w:r>
          </w:p>
        </w:tc>
        <w:tc>
          <w:tcPr>
            <w:tcW w:w="1471" w:type="dxa"/>
            <w:noWrap w:val="0"/>
            <w:vAlign w:val="center"/>
          </w:tcPr>
          <w:p w14:paraId="547BF31E">
            <w:pPr>
              <w:keepNext w:val="0"/>
              <w:keepLines w:val="0"/>
              <w:pageBreakBefore w:val="0"/>
              <w:widowControl/>
              <w:suppressLineNumbers w:val="0"/>
              <w:kinsoku/>
              <w:wordWrap/>
              <w:overflowPunct/>
              <w:topLinePunct w:val="0"/>
              <w:autoSpaceDN/>
              <w:bidi w:val="0"/>
              <w:spacing w:line="240" w:lineRule="exact"/>
              <w:ind w:left="0"/>
              <w:jc w:val="left"/>
              <w:textAlignment w:val="center"/>
              <w:rPr>
                <w:rFonts w:hint="eastAsia" w:ascii="仿宋_GB2312" w:hAnsi="仿宋_GB2312" w:eastAsia="仿宋_GB2312" w:cs="仿宋_GB2312"/>
                <w:color w:val="000000"/>
                <w:sz w:val="18"/>
                <w:szCs w:val="18"/>
                <w:highlight w:val="none"/>
                <w:lang w:val="en-US"/>
              </w:rPr>
            </w:pPr>
            <w:r>
              <w:rPr>
                <w:rFonts w:hint="eastAsia" w:ascii="仿宋_GB2312" w:hAnsi="仿宋_GB2312" w:eastAsia="仿宋_GB2312" w:cs="仿宋_GB2312"/>
                <w:color w:val="000000"/>
                <w:sz w:val="18"/>
                <w:szCs w:val="18"/>
                <w:highlight w:val="none"/>
                <w:lang w:val="en-US"/>
              </w:rPr>
              <w:t>生产经营单位生产安全事故应急救援预案备案</w:t>
            </w:r>
          </w:p>
        </w:tc>
        <w:tc>
          <w:tcPr>
            <w:tcW w:w="1125" w:type="dxa"/>
            <w:noWrap w:val="0"/>
            <w:vAlign w:val="center"/>
          </w:tcPr>
          <w:p w14:paraId="0385ECF3">
            <w:pPr>
              <w:keepNext w:val="0"/>
              <w:keepLines w:val="0"/>
              <w:pageBreakBefore w:val="0"/>
              <w:widowControl/>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1029</w:t>
            </w:r>
            <w:r>
              <w:rPr>
                <w:rFonts w:hint="eastAsia" w:ascii="仿宋_GB2312" w:hAnsi="仿宋_GB2312" w:eastAsia="仿宋_GB2312" w:cs="仿宋_GB2312"/>
                <w:color w:val="000000"/>
                <w:sz w:val="18"/>
                <w:szCs w:val="18"/>
                <w:highlight w:val="none"/>
                <w:lang w:val="en"/>
              </w:rPr>
              <w:t>003</w:t>
            </w:r>
            <w:r>
              <w:rPr>
                <w:rFonts w:hint="eastAsia" w:ascii="仿宋_GB2312" w:hAnsi="仿宋_GB2312" w:eastAsia="仿宋_GB2312" w:cs="仿宋_GB2312"/>
                <w:color w:val="000000"/>
                <w:sz w:val="18"/>
                <w:szCs w:val="18"/>
                <w:highlight w:val="none"/>
              </w:rPr>
              <w:t>000</w:t>
            </w:r>
          </w:p>
        </w:tc>
        <w:tc>
          <w:tcPr>
            <w:tcW w:w="2910" w:type="dxa"/>
            <w:noWrap w:val="0"/>
            <w:vAlign w:val="center"/>
          </w:tcPr>
          <w:p w14:paraId="2FFCC255">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【部门规章】《生产安全事故应急预案管理办法》（2016年国家安全生产监督管理总局令第88号修订）</w:t>
            </w:r>
          </w:p>
          <w:p w14:paraId="442DAF77">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第二十六条 生产经营单位应当在应急预案公布之日起20个工作日内，按照分级属地原则，向安全生产监督管理部门和有关部门进行告知性备案。</w:t>
            </w:r>
          </w:p>
          <w:p w14:paraId="108B46F3">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中央企业总部（上市公司）的应急预案，报国务院主管的负有安全生产监督管理职责的部门备案，并抄送国家安全生产监督管理总局；其所属单位的应急预案报所在地的省、自治区、直辖市或者设区的市级人民政府主管的负有安全生产监督管理职责的部门备案，并抄送同级安全生产监督管理部门。</w:t>
            </w:r>
          </w:p>
          <w:p w14:paraId="4894C031">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前款规定以外的非煤矿山、金属冶炼和危险化学品生产、经营、储存企业，以及使用危险化学品达到国家规定数量的化工企业、烟花爆竹生产、批发经营企业的应急预案，按照隶属关系报所在地县级以上地方人民政府安全生产监督管理部门备案；其他生产经营单位应急预案的备案，由省、自治区、直辖市人民政府负有安全生产监督管理职责的部门确定。</w:t>
            </w:r>
          </w:p>
          <w:p w14:paraId="0496CBC3">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油气输送管道运营单位的应急预案，除按照本条第一款、第二款的规定备案外，还应当抄送所跨行政区域的县级安全生产监督管理部门。</w:t>
            </w:r>
          </w:p>
          <w:p w14:paraId="2A0E1B89">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770" w:type="dxa"/>
            <w:noWrap w:val="0"/>
            <w:vAlign w:val="center"/>
          </w:tcPr>
          <w:p w14:paraId="65C75B45">
            <w:pPr>
              <w:keepNext w:val="0"/>
              <w:keepLines w:val="0"/>
              <w:pageBreakBefore w:val="0"/>
              <w:widowControl/>
              <w:kinsoku/>
              <w:wordWrap/>
              <w:overflowPunct/>
              <w:topLinePunct w:val="0"/>
              <w:autoSpaceDN/>
              <w:bidi w:val="0"/>
              <w:adjustRightInd w:val="0"/>
              <w:snapToGrid w:val="0"/>
              <w:spacing w:line="240" w:lineRule="exact"/>
              <w:ind w:left="0"/>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kern w:val="0"/>
                <w:sz w:val="18"/>
                <w:szCs w:val="18"/>
                <w:highlight w:val="none"/>
              </w:rPr>
              <w:t>负责由县级安监部门办理的行政许可、项目审查的企业的</w:t>
            </w:r>
            <w:r>
              <w:rPr>
                <w:rFonts w:hint="eastAsia" w:ascii="仿宋_GB2312" w:hAnsi="仿宋_GB2312" w:eastAsia="仿宋_GB2312" w:cs="仿宋_GB2312"/>
                <w:sz w:val="18"/>
                <w:szCs w:val="18"/>
                <w:highlight w:val="none"/>
              </w:rPr>
              <w:t>生产安全事故应急预案备案。</w:t>
            </w:r>
          </w:p>
        </w:tc>
        <w:tc>
          <w:tcPr>
            <w:tcW w:w="1380" w:type="dxa"/>
            <w:noWrap w:val="0"/>
            <w:vAlign w:val="center"/>
          </w:tcPr>
          <w:p w14:paraId="5656AB1A">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1、受理责任：公示依法应当提交的材料；一次性告知补正材料；依法受理或不予受理（不予受理应当告知理由）。</w:t>
            </w:r>
          </w:p>
          <w:p w14:paraId="5B6741D6">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2、审查责任：按照规定对提交的材料进行审查；提出审查意见。</w:t>
            </w:r>
          </w:p>
          <w:p w14:paraId="7F759D28">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3、决定责任：经审查符合要求的，予以备案；不符合要求的，不予备案并说明理由。</w:t>
            </w:r>
          </w:p>
          <w:p w14:paraId="59CC530C">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sz w:val="18"/>
                <w:szCs w:val="18"/>
                <w:highlight w:val="none"/>
              </w:rPr>
              <w:t>4、其他法律法规规章文件规定应履行的责任。</w:t>
            </w:r>
          </w:p>
        </w:tc>
        <w:tc>
          <w:tcPr>
            <w:tcW w:w="1335" w:type="dxa"/>
            <w:noWrap w:val="0"/>
            <w:vAlign w:val="center"/>
          </w:tcPr>
          <w:p w14:paraId="6FEDAAEE">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1、参照</w:t>
            </w:r>
            <w:r>
              <w:rPr>
                <w:rFonts w:hint="eastAsia" w:ascii="仿宋_GB2312" w:hAnsi="仿宋_GB2312" w:eastAsia="仿宋_GB2312" w:cs="仿宋_GB2312"/>
                <w:kern w:val="0"/>
                <w:sz w:val="18"/>
                <w:szCs w:val="18"/>
                <w:highlight w:val="none"/>
                <w:lang w:eastAsia="zh-CN"/>
              </w:rPr>
              <w:t>《中华人民共和国行政许可法》</w:t>
            </w:r>
            <w:r>
              <w:rPr>
                <w:rFonts w:hint="eastAsia" w:ascii="仿宋_GB2312" w:hAnsi="仿宋_GB2312" w:eastAsia="仿宋_GB2312" w:cs="仿宋_GB2312"/>
                <w:kern w:val="0"/>
                <w:sz w:val="18"/>
                <w:szCs w:val="18"/>
                <w:highlight w:val="none"/>
              </w:rPr>
              <w:t>第三十条“行政机关应当将法律、法规、规章规定的有关行政许可的事项、依据、条件、数量、程序、期限以及需要提交的全部材料的目录和申请书示范文本等在办公场所公示。”</w:t>
            </w:r>
          </w:p>
          <w:p w14:paraId="17ADB31F">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2、参照</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第三十四条“行政机关应当对申请人提交的申请材料进行审查。”</w:t>
            </w:r>
          </w:p>
          <w:p w14:paraId="7944A667">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3-1、参照</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第三十七条“行政机关对行政许可申请进行审查后，除当场作出行政许可决定的外，应当在法定期限内按照规定程序作出行政许可决定。”</w:t>
            </w:r>
          </w:p>
          <w:p w14:paraId="062B99DD">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3-2、《生产安全事故应急预案管理办法》（2019年应急管理部令第2号修订） 第二十八条 受理备案登记的负有安全生产监督管理职责的部门应当在5个工作日内对应急预案材料进行核对，材料齐全的，应当予以备案并出具应急预案备案登记表；材料不齐全的，不予备案并一次性告知需要补齐的材料。逾期不予备案又不说明理由的，视为已经备案。 对于实行安全生产许可的生产经营单位，已经进行应急预案备案的，在申请安全生产许可证时，可以不提供相应的应急预案，仅提供应急预案备案登记表。第二十九条 各级人民政府负有安全生产监督管理职责的部门应当建立应急预案备案登记建档制度，指导、督促生产经营单位做好应急预案的备案登记工作。</w:t>
            </w:r>
          </w:p>
          <w:p w14:paraId="65D95953">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p>
          <w:p w14:paraId="6A65A255">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p>
        </w:tc>
        <w:tc>
          <w:tcPr>
            <w:tcW w:w="1335" w:type="dxa"/>
            <w:noWrap w:val="0"/>
            <w:vAlign w:val="center"/>
          </w:tcPr>
          <w:p w14:paraId="3D08F9F9">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因不履行或不正确履行行政职责，有下列情形的，行政机关及相关工作人员应承担相应责任：</w:t>
            </w:r>
          </w:p>
          <w:p w14:paraId="5451CBFC">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1、对符合法定条件的申请不予备案的；</w:t>
            </w:r>
          </w:p>
          <w:p w14:paraId="61777EA0">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2、对不符合法定条件的申请予以备案的；</w:t>
            </w:r>
          </w:p>
          <w:p w14:paraId="51507CD3">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3、超越、滥用法定职权致使行政执法行为被撤销、变更、确认违法，或者被责令履行法定职责、承担行政赔偿责任的；</w:t>
            </w:r>
          </w:p>
          <w:p w14:paraId="04ABED17">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4、发生贪污腐败行为的；</w:t>
            </w:r>
          </w:p>
          <w:p w14:paraId="2B839C03">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sz w:val="18"/>
                <w:szCs w:val="18"/>
                <w:highlight w:val="none"/>
              </w:rPr>
              <w:t>5、其他违反法律法规规章文件规定的行为。</w:t>
            </w:r>
          </w:p>
        </w:tc>
        <w:tc>
          <w:tcPr>
            <w:tcW w:w="1455" w:type="dxa"/>
            <w:noWrap w:val="0"/>
            <w:vAlign w:val="center"/>
          </w:tcPr>
          <w:p w14:paraId="40B2A952">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1、《行政机关公务员处分条例》第二十条　有下列行为之一的，给予记过、记大过处分；情节较重的，给予降级或者撤职处分；情节严重的，给予开除处分：（四）其他玩忽职守、贻误工作的行为。第二十五条　有下列行为之一的，给予记过或者记大过处分。情节较重的，给予降级或者撤职处分；情节严重的，给予开除处分：（五）其他滥用职权，侵害公民、法人或者其他组织合法权益的行为。</w:t>
            </w:r>
          </w:p>
          <w:p w14:paraId="3C17BCAE">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2、同1.</w:t>
            </w:r>
          </w:p>
          <w:p w14:paraId="4C261D01">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安全生产监管监察部门职责和行政执法责任追究的暂行规定》（国家安全监管总局令24号）第十八条“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p>
          <w:p w14:paraId="13CEA654">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05B3EB2F">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pacing w:val="-10"/>
                <w:kern w:val="2"/>
                <w:sz w:val="18"/>
                <w:szCs w:val="18"/>
                <w:highlight w:val="none"/>
                <w:lang w:val="en-US" w:eastAsia="zh-CN" w:bidi="ar-SA"/>
              </w:rPr>
            </w:pPr>
            <w:r>
              <w:rPr>
                <w:rFonts w:hint="eastAsia" w:ascii="仿宋_GB2312" w:hAnsi="仿宋_GB2312" w:eastAsia="仿宋_GB2312" w:cs="仿宋_GB2312"/>
                <w:spacing w:val="-10"/>
                <w:sz w:val="18"/>
                <w:szCs w:val="18"/>
                <w:highlight w:val="none"/>
              </w:rPr>
              <w:t>5.</w:t>
            </w:r>
            <w:r>
              <w:rPr>
                <w:rFonts w:hint="eastAsia" w:ascii="仿宋_GB2312" w:hAnsi="仿宋_GB2312" w:eastAsia="仿宋_GB2312" w:cs="仿宋_GB2312"/>
                <w:sz w:val="18"/>
                <w:szCs w:val="18"/>
                <w:highlight w:val="none"/>
              </w:rPr>
              <w:t xml:space="preserve"> 《中国共产党纪律处分条例》第一百二十一条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 贯彻创新、协调、绿色、开放、共享的发展理念不力，对职责范围内的问题失察失责，造成较大损失或者重大损失的，从重或者加重处分</w:t>
            </w:r>
          </w:p>
        </w:tc>
        <w:tc>
          <w:tcPr>
            <w:tcW w:w="1404" w:type="dxa"/>
            <w:noWrap w:val="0"/>
            <w:vAlign w:val="center"/>
          </w:tcPr>
          <w:p w14:paraId="0F0584ED">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对不履行或不正确履行行政职责的行政机关及相关工作人员由上级行政机关或本级人民政府、监察机关、任免机关、政府法制机构，以下列方式追究其责任：</w:t>
            </w:r>
          </w:p>
          <w:p w14:paraId="13B85F44">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1、情节较轻的,对相关人员给予责令作出书面检查、责令限期改正、警告或者暂扣执法人员行政执法证、取消年度评优评先资格等责任追究；</w:t>
            </w:r>
          </w:p>
          <w:p w14:paraId="01A0EA2F">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2、情节严重的，对相关人员给予调离工作岗位、行政处分等责任追究；</w:t>
            </w:r>
          </w:p>
          <w:p w14:paraId="6AFEF1C8">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3、给予自治区应急管理厅责令限期整改、通报批评、取消评比先进等责任追究；</w:t>
            </w:r>
          </w:p>
          <w:p w14:paraId="48BC4455">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4、对违反党纪的工作人员，给予党纪处分；</w:t>
            </w:r>
          </w:p>
          <w:p w14:paraId="5AA07F9C">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kern w:val="0"/>
                <w:sz w:val="18"/>
                <w:szCs w:val="18"/>
                <w:highlight w:val="none"/>
              </w:rPr>
              <w:t>5、其他法律法规规章文件规定的责任承担方式。</w:t>
            </w:r>
          </w:p>
        </w:tc>
        <w:tc>
          <w:tcPr>
            <w:tcW w:w="1485" w:type="dxa"/>
            <w:noWrap w:val="0"/>
            <w:vAlign w:val="center"/>
          </w:tcPr>
          <w:p w14:paraId="375C9B71">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1-1.《行政机关公务员处分条例》第六条“行政机关公务员处分的种类为：(一)警告；(二)记过；(三)记大过；(四)降级；(五)撤职；(六)开除。”</w:t>
            </w:r>
          </w:p>
          <w:p w14:paraId="0E55CB52">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-2.《宁夏回族自治区行政执法监督条例》第二十六条“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w:t>
            </w:r>
          </w:p>
          <w:p w14:paraId="5C572B61">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-3.《宁夏回族自治区行政责任追究办法》第五条“追究行政责任的方式为：（一）诫勉谈话；（二）责令作出书面检查；（三）责令公开道歉；（四）通报批评；（五）调离工作岗位；（六）暂停职务；（七）建议免职；（八）责令辞职。”</w:t>
            </w:r>
          </w:p>
          <w:p w14:paraId="1BBED294">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1-4.《宁夏回族自治区行政责任追究办法》第三十三条“行政机关及其工作人员被追究行政责任的，一年内取消其各种评优评先的资格。”</w:t>
            </w:r>
          </w:p>
          <w:p w14:paraId="400A9B2E">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2.同1。</w:t>
            </w:r>
          </w:p>
          <w:p w14:paraId="3B20F117">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3.同1。</w:t>
            </w:r>
          </w:p>
          <w:p w14:paraId="60F643D4">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kern w:val="0"/>
                <w:sz w:val="18"/>
                <w:szCs w:val="18"/>
                <w:highlight w:val="none"/>
              </w:rPr>
              <w:t>4.</w:t>
            </w:r>
            <w:r>
              <w:rPr>
                <w:rFonts w:hint="eastAsia" w:ascii="仿宋_GB2312" w:hAnsi="仿宋_GB2312" w:eastAsia="仿宋_GB2312" w:cs="仿宋_GB2312"/>
                <w:sz w:val="18"/>
                <w:szCs w:val="18"/>
                <w:highlight w:val="none"/>
              </w:rPr>
              <w:t>《中国共产党纪律处分条例》第八条“对党员的纪律处分种类：（一）警告；（二）严重警告；（三）撤销党内职务；（四）留党察看；（五）开除党籍。”</w:t>
            </w:r>
          </w:p>
          <w:p w14:paraId="7E5FCCEF">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5. 《宁夏回族自治区行政程序规定》第一百一十五条  责任追究采用下列方式： （一）对行政机关的责任追究方式为：责令限期整改、通报批评、取消评比先进的资格等； （二）对行政机关审核人和批准人的责任追究方式为：诫勉谈话、责令限期整改、责令作出书面检查、责令公开道歉、取消年度评比先进资格、通报批评、责令停职反省或者责令辞职、建议免职以及处分； （三）对行政机关行政行为的具体承办人的责任追究方式为：责令作出书面检查、批评教育、取消年度评比先进资格、暂扣行政执法证件、离岗培训、调离工作岗位、取消行政执法资格以及处分等。</w:t>
            </w:r>
          </w:p>
          <w:p w14:paraId="13F654B8">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sz w:val="18"/>
                <w:szCs w:val="18"/>
                <w:highlight w:val="none"/>
              </w:rPr>
              <w:t>6. 《宁夏回族自治区行政程序规定》第一百一十七条  行政机关违反法定程序实施行政行为，侵犯公民、法人或者其他组织合法权益造成损害的，依法承担行政赔偿责任。 行政机关履行赔偿义务后，应当责令有故意或者重大过失的工作人员，承担部分或者全部赔偿费用。</w:t>
            </w:r>
          </w:p>
          <w:p w14:paraId="335DADCC">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kern w:val="0"/>
                <w:sz w:val="18"/>
                <w:szCs w:val="18"/>
                <w:highlight w:val="none"/>
              </w:rPr>
              <w:t>7.参照追责情形依据。</w:t>
            </w:r>
          </w:p>
        </w:tc>
      </w:tr>
      <w:tr w14:paraId="4320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dxa"/>
            <w:noWrap w:val="0"/>
            <w:vAlign w:val="center"/>
          </w:tcPr>
          <w:p w14:paraId="604CD20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 w:val="0"/>
                <w:bCs w:val="0"/>
                <w:color w:val="000000"/>
                <w:sz w:val="18"/>
                <w:szCs w:val="18"/>
                <w:highlight w:val="none"/>
                <w:vertAlign w:val="baseline"/>
                <w:lang w:val="en-US" w:eastAsia="zh-CN"/>
              </w:rPr>
            </w:pPr>
            <w:r>
              <w:rPr>
                <w:rFonts w:hint="eastAsia" w:ascii="仿宋_GB2312" w:hAnsi="仿宋_GB2312" w:eastAsia="仿宋_GB2312" w:cs="仿宋_GB2312"/>
                <w:b w:val="0"/>
                <w:bCs w:val="0"/>
                <w:color w:val="000000"/>
                <w:sz w:val="18"/>
                <w:szCs w:val="18"/>
                <w:highlight w:val="none"/>
                <w:vertAlign w:val="baseline"/>
                <w:lang w:val="en-US" w:eastAsia="zh-CN"/>
              </w:rPr>
              <w:t>14</w:t>
            </w:r>
          </w:p>
        </w:tc>
        <w:tc>
          <w:tcPr>
            <w:tcW w:w="1471" w:type="dxa"/>
            <w:noWrap w:val="0"/>
            <w:vAlign w:val="center"/>
          </w:tcPr>
          <w:p w14:paraId="5F147476">
            <w:pPr>
              <w:keepNext w:val="0"/>
              <w:keepLines w:val="0"/>
              <w:pageBreakBefore w:val="0"/>
              <w:widowControl/>
              <w:suppressLineNumbers w:val="0"/>
              <w:kinsoku/>
              <w:wordWrap/>
              <w:overflowPunct/>
              <w:topLinePunct w:val="0"/>
              <w:autoSpaceDN/>
              <w:bidi w:val="0"/>
              <w:spacing w:line="240" w:lineRule="exact"/>
              <w:ind w:left="0"/>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有关生产经营单位安全费用提取和使用情况备案</w:t>
            </w:r>
          </w:p>
        </w:tc>
        <w:tc>
          <w:tcPr>
            <w:tcW w:w="1125" w:type="dxa"/>
            <w:noWrap w:val="0"/>
            <w:vAlign w:val="center"/>
          </w:tcPr>
          <w:p w14:paraId="555C6CFC">
            <w:pPr>
              <w:keepNext w:val="0"/>
              <w:keepLines w:val="0"/>
              <w:pageBreakBefore w:val="0"/>
              <w:widowControl/>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1029002000</w:t>
            </w:r>
          </w:p>
        </w:tc>
        <w:tc>
          <w:tcPr>
            <w:tcW w:w="2910" w:type="dxa"/>
            <w:noWrap w:val="0"/>
            <w:vAlign w:val="center"/>
          </w:tcPr>
          <w:p w14:paraId="1038D190">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【规范性文件】《财政部、安全监管总局关于印发〈企业安全生产费用提取和使用管理办法〉的通知》（财企〔2012〕16号）</w:t>
            </w:r>
          </w:p>
          <w:p w14:paraId="573CB65C">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第二条 在中华人民共和国境内直接从事煤炭生产、非煤矿山开采、建设工程施工、危险品生产与储存、交通运输、烟花爆竹生产、冶金、机械制造、武器装备研制生产与试验（含民用航空及核燃料）的企业以及其他经济组织（以上简称企业）适用本办法。</w:t>
            </w:r>
          </w:p>
          <w:p w14:paraId="76D89413">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第三条第一款 本办法所称安全生产费用（以下简称安全费用）是指企业按照规定标准提取在成本中列出，专门用于完善和改进企业或者项目安全生产条件的资金。</w:t>
            </w:r>
          </w:p>
          <w:p w14:paraId="770ECCD1">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第三十二条 企业应当加强安全费用管理，编制年度安全费用提取和使用计划，纳入企业财务预算。企业年度安全费用使用计划和上一年安全费用的提取、使用情况按照管理权限报同级财政部门、安全生产监督管理部门、煤矿安全监察机构和行业主管部门备案。</w:t>
            </w:r>
          </w:p>
          <w:p w14:paraId="52339CD7">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【规范性文件】《自治区财政厅、安监局〈关于做好企业安全生产费用提取和使用情况备案的通知〉》（宁财（企）发〔2013〕69号）</w:t>
            </w:r>
          </w:p>
          <w:p w14:paraId="437458AD">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四、有关要求</w:t>
            </w:r>
          </w:p>
          <w:p w14:paraId="6DA5DAD8">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（三）严格备案时间，确保足额提取和按规定使用安全费用</w:t>
            </w:r>
          </w:p>
          <w:p w14:paraId="4DB34A86">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中央驻宁企业和自治区国资委出资企业和属于自治区有关部门办理行政许可、项目审批（备案）手续的企业务必于2013年2月底前将2013年度安全费用投入计划和上一年安全费用的提取、使用情况及有关资料报自治区财政厅、安监局和有关主管部门备案；其他企业按照管理权限分别报市、县（区）财政局、安监局和有关主管部门备案。</w:t>
            </w:r>
          </w:p>
          <w:p w14:paraId="149962FC">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770" w:type="dxa"/>
            <w:noWrap w:val="0"/>
            <w:vAlign w:val="center"/>
          </w:tcPr>
          <w:p w14:paraId="0C64D32D">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属县级安监部门监管的企业</w:t>
            </w:r>
            <w:r>
              <w:rPr>
                <w:rFonts w:hint="eastAsia" w:ascii="仿宋_GB2312" w:hAnsi="仿宋_GB2312" w:eastAsia="仿宋_GB2312" w:cs="仿宋_GB2312"/>
                <w:color w:val="000000"/>
                <w:sz w:val="18"/>
                <w:szCs w:val="18"/>
                <w:highlight w:val="none"/>
                <w:lang w:val="en-US" w:eastAsia="zh-CN"/>
              </w:rPr>
              <w:t>的</w:t>
            </w:r>
            <w:r>
              <w:rPr>
                <w:rFonts w:hint="eastAsia" w:ascii="仿宋_GB2312" w:hAnsi="仿宋_GB2312" w:eastAsia="仿宋_GB2312" w:cs="仿宋_GB2312"/>
                <w:color w:val="000000"/>
                <w:sz w:val="18"/>
                <w:szCs w:val="18"/>
                <w:highlight w:val="none"/>
              </w:rPr>
              <w:t>安全费用提取和使用情况备案</w:t>
            </w:r>
          </w:p>
        </w:tc>
        <w:tc>
          <w:tcPr>
            <w:tcW w:w="1380" w:type="dxa"/>
            <w:noWrap w:val="0"/>
            <w:vAlign w:val="center"/>
          </w:tcPr>
          <w:p w14:paraId="1A3B6E3D">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sz w:val="18"/>
                <w:szCs w:val="18"/>
                <w:highlight w:val="none"/>
              </w:rPr>
              <w:t>1、受理责任：公示依法应当提交的材料；一次性告知补正材料；依法受理或不予受理（不予受理应当告知理由）。</w:t>
            </w:r>
            <w:r>
              <w:rPr>
                <w:rFonts w:hint="eastAsia" w:ascii="仿宋_GB2312" w:hAnsi="仿宋_GB2312" w:eastAsia="仿宋_GB2312" w:cs="仿宋_GB2312"/>
                <w:sz w:val="18"/>
                <w:szCs w:val="18"/>
                <w:highlight w:val="none"/>
              </w:rPr>
              <w:br w:type="textWrapping"/>
            </w:r>
            <w:r>
              <w:rPr>
                <w:rFonts w:hint="eastAsia" w:ascii="仿宋_GB2312" w:hAnsi="仿宋_GB2312" w:eastAsia="仿宋_GB2312" w:cs="仿宋_GB2312"/>
                <w:sz w:val="18"/>
                <w:szCs w:val="18"/>
                <w:highlight w:val="none"/>
              </w:rPr>
              <w:t>2、审查责任：对材料进行审查，提出意见。</w:t>
            </w:r>
            <w:r>
              <w:rPr>
                <w:rFonts w:hint="eastAsia" w:ascii="仿宋_GB2312" w:hAnsi="仿宋_GB2312" w:eastAsia="仿宋_GB2312" w:cs="仿宋_GB2312"/>
                <w:sz w:val="18"/>
                <w:szCs w:val="18"/>
                <w:highlight w:val="none"/>
              </w:rPr>
              <w:br w:type="textWrapping"/>
            </w:r>
            <w:r>
              <w:rPr>
                <w:rFonts w:hint="eastAsia" w:ascii="仿宋_GB2312" w:hAnsi="仿宋_GB2312" w:eastAsia="仿宋_GB2312" w:cs="仿宋_GB2312"/>
                <w:sz w:val="18"/>
                <w:szCs w:val="18"/>
                <w:highlight w:val="none"/>
              </w:rPr>
              <w:t>3、决定责任：经审查符合要求的，予以备案并出具备案登记表；不符合要求的，不予备案并说明理由。</w:t>
            </w:r>
            <w:r>
              <w:rPr>
                <w:rFonts w:hint="eastAsia" w:ascii="仿宋_GB2312" w:hAnsi="仿宋_GB2312" w:eastAsia="仿宋_GB2312" w:cs="仿宋_GB2312"/>
                <w:sz w:val="18"/>
                <w:szCs w:val="18"/>
                <w:highlight w:val="none"/>
              </w:rPr>
              <w:br w:type="textWrapping"/>
            </w:r>
            <w:r>
              <w:rPr>
                <w:rFonts w:hint="eastAsia" w:ascii="仿宋_GB2312" w:hAnsi="仿宋_GB2312" w:eastAsia="仿宋_GB2312" w:cs="仿宋_GB2312"/>
                <w:sz w:val="18"/>
                <w:szCs w:val="18"/>
                <w:highlight w:val="none"/>
              </w:rPr>
              <w:t>4、其他法律法规规章文件规定应履行的责任。</w:t>
            </w:r>
          </w:p>
        </w:tc>
        <w:tc>
          <w:tcPr>
            <w:tcW w:w="1335" w:type="dxa"/>
            <w:noWrap w:val="0"/>
            <w:vAlign w:val="center"/>
          </w:tcPr>
          <w:p w14:paraId="37E35C0D">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1、参照</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56B0587A">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2、参照</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第三十四条“行政机关应当对申请人提交的申请材料进行审查。”</w:t>
            </w:r>
          </w:p>
          <w:p w14:paraId="5717BBE3">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3-1、参照</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第三十七条“行政机关对行政许可申请进行审查后，除当场作出行政许可决定的外，应当在法定期限内按照规定程序作出行政许可决定。”</w:t>
            </w:r>
          </w:p>
          <w:p w14:paraId="6910B18E">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-2、《中华人民共和国安全生产法》（2014年修改）第二十条第二款“有关生产经营单位应当按照规定提取和使用安全生产费用，专门用于改善安全生产条件。安全生产费用在成本中据实列支。安全生产费用提取、使用和监督管理的具体办法由国务院财政部门会同国务院安全生产监督管理部门征求国务院有关部门意见后制定。”</w:t>
            </w:r>
          </w:p>
          <w:p w14:paraId="5BC4E83F">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3-3、《财政部安全监管总局关于印发企业安全生产费用提取和使用管理办法》的通知》（财企[2012]16号）第三十二条“ 企业应当加强安全费用管理，编制年度安全费用提取和使用计划，纳入企业财务预算。企业年度安全费用使用计划和上一年安全费用的提取、使用情况按照管理权限报同级财政部门、安全生产监督管理部门、煤矿安全监察机构和行业主管部门备案。”</w:t>
            </w:r>
          </w:p>
          <w:p w14:paraId="17052DAE">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p>
        </w:tc>
        <w:tc>
          <w:tcPr>
            <w:tcW w:w="1335" w:type="dxa"/>
            <w:noWrap w:val="0"/>
            <w:vAlign w:val="center"/>
          </w:tcPr>
          <w:p w14:paraId="2741C898">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sz w:val="18"/>
                <w:szCs w:val="18"/>
                <w:highlight w:val="none"/>
              </w:rPr>
              <w:t>因不履行或不正确履行行政职责，有下列情形的，行政机关及相关工作人员应承担相应责任：</w:t>
            </w:r>
            <w:r>
              <w:rPr>
                <w:rFonts w:hint="eastAsia" w:ascii="仿宋_GB2312" w:hAnsi="仿宋_GB2312" w:eastAsia="仿宋_GB2312" w:cs="仿宋_GB2312"/>
                <w:sz w:val="18"/>
                <w:szCs w:val="18"/>
                <w:highlight w:val="none"/>
              </w:rPr>
              <w:br w:type="textWrapping"/>
            </w:r>
            <w:r>
              <w:rPr>
                <w:rFonts w:hint="eastAsia" w:ascii="仿宋_GB2312" w:hAnsi="仿宋_GB2312" w:eastAsia="仿宋_GB2312" w:cs="仿宋_GB2312"/>
                <w:sz w:val="18"/>
                <w:szCs w:val="18"/>
                <w:highlight w:val="none"/>
              </w:rPr>
              <w:t>1、对符合法定条件的申请不予受理、的；</w:t>
            </w:r>
            <w:r>
              <w:rPr>
                <w:rFonts w:hint="eastAsia" w:ascii="仿宋_GB2312" w:hAnsi="仿宋_GB2312" w:eastAsia="仿宋_GB2312" w:cs="仿宋_GB2312"/>
                <w:sz w:val="18"/>
                <w:szCs w:val="18"/>
                <w:highlight w:val="none"/>
              </w:rPr>
              <w:br w:type="textWrapping"/>
            </w:r>
            <w:r>
              <w:rPr>
                <w:rFonts w:hint="eastAsia" w:ascii="仿宋_GB2312" w:hAnsi="仿宋_GB2312" w:eastAsia="仿宋_GB2312" w:cs="仿宋_GB2312"/>
                <w:sz w:val="18"/>
                <w:szCs w:val="18"/>
                <w:highlight w:val="none"/>
              </w:rPr>
              <w:t>2、对不符合法定条件的申请予以备案的；</w:t>
            </w:r>
            <w:r>
              <w:rPr>
                <w:rFonts w:hint="eastAsia" w:ascii="仿宋_GB2312" w:hAnsi="仿宋_GB2312" w:eastAsia="仿宋_GB2312" w:cs="仿宋_GB2312"/>
                <w:sz w:val="18"/>
                <w:szCs w:val="18"/>
                <w:highlight w:val="none"/>
              </w:rPr>
              <w:br w:type="textWrapping"/>
            </w:r>
            <w:r>
              <w:rPr>
                <w:rFonts w:hint="eastAsia" w:ascii="仿宋_GB2312" w:hAnsi="仿宋_GB2312" w:eastAsia="仿宋_GB2312" w:cs="仿宋_GB2312"/>
                <w:sz w:val="18"/>
                <w:szCs w:val="18"/>
                <w:highlight w:val="none"/>
              </w:rPr>
              <w:t>3、超越、滥用法定职权致使行政执法行为被撤销、变更、确认违法，或者被责令履行法定职责、承担行政赔偿责任的；</w:t>
            </w:r>
            <w:r>
              <w:rPr>
                <w:rFonts w:hint="eastAsia" w:ascii="仿宋_GB2312" w:hAnsi="仿宋_GB2312" w:eastAsia="仿宋_GB2312" w:cs="仿宋_GB2312"/>
                <w:sz w:val="18"/>
                <w:szCs w:val="18"/>
                <w:highlight w:val="none"/>
              </w:rPr>
              <w:br w:type="textWrapping"/>
            </w:r>
            <w:r>
              <w:rPr>
                <w:rFonts w:hint="eastAsia" w:ascii="仿宋_GB2312" w:hAnsi="仿宋_GB2312" w:eastAsia="仿宋_GB2312" w:cs="仿宋_GB2312"/>
                <w:sz w:val="18"/>
                <w:szCs w:val="18"/>
                <w:highlight w:val="none"/>
              </w:rPr>
              <w:t>4、在备案中发生贪污腐败行为的；</w:t>
            </w:r>
            <w:r>
              <w:rPr>
                <w:rFonts w:hint="eastAsia" w:ascii="仿宋_GB2312" w:hAnsi="仿宋_GB2312" w:eastAsia="仿宋_GB2312" w:cs="仿宋_GB2312"/>
                <w:sz w:val="18"/>
                <w:szCs w:val="18"/>
                <w:highlight w:val="none"/>
              </w:rPr>
              <w:br w:type="textWrapping"/>
            </w:r>
            <w:r>
              <w:rPr>
                <w:rFonts w:hint="eastAsia" w:ascii="仿宋_GB2312" w:hAnsi="仿宋_GB2312" w:eastAsia="仿宋_GB2312" w:cs="仿宋_GB2312"/>
                <w:sz w:val="18"/>
                <w:szCs w:val="18"/>
                <w:highlight w:val="none"/>
              </w:rPr>
              <w:t>5、其他违反法律法规规章文件规定的行为。</w:t>
            </w:r>
          </w:p>
        </w:tc>
        <w:tc>
          <w:tcPr>
            <w:tcW w:w="1455" w:type="dxa"/>
            <w:noWrap w:val="0"/>
            <w:vAlign w:val="center"/>
          </w:tcPr>
          <w:p w14:paraId="61978A4F">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1、《行政机关公务员处分条例》（国务院令第495号）第二十条“（四）其他玩忽职守、贻误工作的行为。”第二十五条“（五）其他滥用职权，侵害公民、法人或者其他组织合法权益的行为。”</w:t>
            </w:r>
          </w:p>
          <w:p w14:paraId="6D69970B">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2、同1.</w:t>
            </w:r>
          </w:p>
          <w:p w14:paraId="7E46E5F2">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3、《安全生产监管监察部门职责和行政执法责任追究的暂行规定》（国家安全监管总局令24号）第十八条  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r>
              <w:rPr>
                <w:rFonts w:hint="eastAsia" w:ascii="仿宋_GB2312" w:hAnsi="仿宋_GB2312" w:eastAsia="仿宋_GB2312" w:cs="仿宋_GB2312"/>
                <w:sz w:val="18"/>
                <w:szCs w:val="18"/>
                <w:highlight w:val="none"/>
              </w:rPr>
              <w:br w:type="textWrapping"/>
            </w:r>
            <w:r>
              <w:rPr>
                <w:rFonts w:hint="eastAsia" w:ascii="仿宋_GB2312" w:hAnsi="仿宋_GB2312" w:eastAsia="仿宋_GB2312" w:cs="仿宋_GB2312"/>
                <w:sz w:val="18"/>
                <w:szCs w:val="18"/>
                <w:highlight w:val="none"/>
              </w:rPr>
              <w:t>4、《行政机关公务员处分条例》第二十三条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451EF710">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pacing w:val="-10"/>
                <w:kern w:val="2"/>
                <w:sz w:val="18"/>
                <w:szCs w:val="18"/>
                <w:highlight w:val="none"/>
                <w:lang w:val="en-US" w:eastAsia="zh-CN" w:bidi="ar-SA"/>
              </w:rPr>
            </w:pPr>
            <w:r>
              <w:rPr>
                <w:rFonts w:hint="eastAsia" w:ascii="仿宋_GB2312" w:hAnsi="仿宋_GB2312" w:eastAsia="仿宋_GB2312" w:cs="仿宋_GB2312"/>
                <w:sz w:val="18"/>
                <w:szCs w:val="18"/>
                <w:highlight w:val="none"/>
              </w:rPr>
              <w:t>5. 《中国共产党纪律处分条例》第一百二十一条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 贯彻创新、协调、绿色、开放、共享的发展理念不力，对职责范围内的问题失察失责，造成较大损失或者重大损失的，从重或者加重处分.</w:t>
            </w:r>
          </w:p>
        </w:tc>
        <w:tc>
          <w:tcPr>
            <w:tcW w:w="1404" w:type="dxa"/>
            <w:noWrap w:val="0"/>
            <w:vAlign w:val="center"/>
          </w:tcPr>
          <w:p w14:paraId="3FBD9E37">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对不履行或不正确履行行政职责的行政机关及相关工作人员由上级行政机关或本级人民政府、监察机关、任免机关、政府法制机构，以下列方式追究其责任：</w:t>
            </w:r>
          </w:p>
          <w:p w14:paraId="4E359D71">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1、情节较轻的,对相关人员给予责令作出书面检查、责令限期改正、警告或者暂扣执法人员行政执法证、取消年度评优评先资格等责任追究；</w:t>
            </w:r>
          </w:p>
          <w:p w14:paraId="6CDA2097">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2、情节严重的，对相关人员给予调离工作岗位、行政处分等责任追究；</w:t>
            </w:r>
          </w:p>
          <w:p w14:paraId="4B290132">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3、给予自治区应急管理厅责令限期整改、通报批评、取消评比先进等责任追究；</w:t>
            </w:r>
          </w:p>
          <w:p w14:paraId="59A9E694">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4、对违反党纪的工作人员，给予党纪处分；</w:t>
            </w:r>
          </w:p>
          <w:p w14:paraId="3D1E3900">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kern w:val="0"/>
                <w:sz w:val="18"/>
                <w:szCs w:val="18"/>
                <w:highlight w:val="none"/>
              </w:rPr>
              <w:t>5、其他法律法规规章文件规定的责任承担方式。</w:t>
            </w:r>
          </w:p>
        </w:tc>
        <w:tc>
          <w:tcPr>
            <w:tcW w:w="1485" w:type="dxa"/>
            <w:noWrap w:val="0"/>
            <w:vAlign w:val="center"/>
          </w:tcPr>
          <w:p w14:paraId="564524EE">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1-1.《行政机关公务员处分条例》第六条“行政机关公务员处分的种类为：(一)警告；(二)记过；(三)记大过；(四)降级；(五)撤职；(六)开除。”</w:t>
            </w:r>
          </w:p>
          <w:p w14:paraId="33B6727C">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-2.《宁夏回族自治区行政执法监督条例》第二十六条“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w:t>
            </w:r>
          </w:p>
          <w:p w14:paraId="087455A6">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-3.《宁夏回族自治区行政责任追究办法》第五条“追究行政责任的方式为：（一）诫勉谈话；（二）责令作出书面检查；（三）责令公开道歉；（四）通报批评；（五）调离工作岗位；（六）暂停职务；（七）建议免职；（八）责令辞职。”</w:t>
            </w:r>
          </w:p>
          <w:p w14:paraId="183116CD">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1-4.《宁夏回族自治区行政责任追究办法》第三十三条“行政机关及其工作人员被追究行政责任的，一年内取消其各种评优评先的资格。”</w:t>
            </w:r>
          </w:p>
          <w:p w14:paraId="1160D314">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2.同1。</w:t>
            </w:r>
          </w:p>
          <w:p w14:paraId="4FD2B53E">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3.同1。</w:t>
            </w:r>
          </w:p>
          <w:p w14:paraId="6B300771">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kern w:val="0"/>
                <w:sz w:val="18"/>
                <w:szCs w:val="18"/>
                <w:highlight w:val="none"/>
              </w:rPr>
              <w:t>4.</w:t>
            </w:r>
            <w:r>
              <w:rPr>
                <w:rFonts w:hint="eastAsia" w:ascii="仿宋_GB2312" w:hAnsi="仿宋_GB2312" w:eastAsia="仿宋_GB2312" w:cs="仿宋_GB2312"/>
                <w:sz w:val="18"/>
                <w:szCs w:val="18"/>
                <w:highlight w:val="none"/>
              </w:rPr>
              <w:t>《中国共产党纪律处分条例》第八条“对党员的纪律处分种类：（一）警告；（二）严重警告；（三）撤销党内职务；（四）留党察看；（五）开除党籍。”</w:t>
            </w:r>
          </w:p>
          <w:p w14:paraId="28803A0D">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5. 《宁夏回族自治区行政程序规定》第一百一十五条  责任追究采用下列方式： （一）对行政机关的责任追究方式为：责令限期整改、通报批评、取消评比先进的资格等； （二）对行政机关审核人和批准人的责任追究方式为：诫勉谈话、责令限期整改、责令作出书面检查、责令公开道歉、取消年度评比先进资格、通报批评、责令停职反省或者责令辞职、建议免职以及处分； （三）对行政机关行政行为的具体承办人的责任追究方式为：责令作出书面检查、批评教育、取消年度评比先进资格、暂扣行政执法证件、离岗培训、调离工作岗位、取消行政执法资格以及处分等。</w:t>
            </w:r>
          </w:p>
          <w:p w14:paraId="0E957BE6">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sz w:val="18"/>
                <w:szCs w:val="18"/>
                <w:highlight w:val="none"/>
              </w:rPr>
              <w:t>6. 《宁夏回族自治区行政程序规定》第一百一十七条  行政机关违反法定程序实施行政行为，侵犯公民、法人或者其他组织合法权益造成损害的，依法承担行政赔偿责任。 行政机关履行赔偿义务后，应当责令有故意或者重大过失的工作人员，承担部分或者全部赔偿费用。</w:t>
            </w:r>
          </w:p>
          <w:p w14:paraId="2F0C342C">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kern w:val="0"/>
                <w:sz w:val="18"/>
                <w:szCs w:val="18"/>
                <w:highlight w:val="none"/>
              </w:rPr>
              <w:t>7.参照追责情形依据。</w:t>
            </w:r>
          </w:p>
        </w:tc>
      </w:tr>
      <w:tr w14:paraId="32DF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dxa"/>
            <w:noWrap w:val="0"/>
            <w:vAlign w:val="center"/>
          </w:tcPr>
          <w:p w14:paraId="0D41B66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 w:val="0"/>
                <w:bCs w:val="0"/>
                <w:color w:val="000000"/>
                <w:sz w:val="18"/>
                <w:szCs w:val="18"/>
                <w:highlight w:val="none"/>
                <w:vertAlign w:val="baseline"/>
                <w:lang w:val="en-US" w:eastAsia="zh-CN"/>
              </w:rPr>
            </w:pPr>
            <w:r>
              <w:rPr>
                <w:rFonts w:hint="eastAsia" w:ascii="仿宋_GB2312" w:hAnsi="仿宋_GB2312" w:eastAsia="仿宋_GB2312" w:cs="仿宋_GB2312"/>
                <w:b w:val="0"/>
                <w:bCs w:val="0"/>
                <w:color w:val="000000"/>
                <w:sz w:val="18"/>
                <w:szCs w:val="18"/>
                <w:highlight w:val="none"/>
                <w:vertAlign w:val="baseline"/>
                <w:lang w:val="en-US" w:eastAsia="zh-CN"/>
              </w:rPr>
              <w:t>15</w:t>
            </w:r>
          </w:p>
        </w:tc>
        <w:tc>
          <w:tcPr>
            <w:tcW w:w="1471" w:type="dxa"/>
            <w:noWrap w:val="0"/>
            <w:vAlign w:val="center"/>
          </w:tcPr>
          <w:p w14:paraId="4408A406">
            <w:pPr>
              <w:keepNext w:val="0"/>
              <w:keepLines w:val="0"/>
              <w:pageBreakBefore w:val="0"/>
              <w:widowControl/>
              <w:suppressLineNumbers w:val="0"/>
              <w:kinsoku/>
              <w:wordWrap/>
              <w:overflowPunct/>
              <w:topLinePunct w:val="0"/>
              <w:autoSpaceDN/>
              <w:bidi w:val="0"/>
              <w:spacing w:line="240" w:lineRule="exact"/>
              <w:ind w:left="0"/>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生产经营单位按规定对本单位重大危险源及有关安全措施、应急措施的备案</w:t>
            </w:r>
          </w:p>
        </w:tc>
        <w:tc>
          <w:tcPr>
            <w:tcW w:w="1125" w:type="dxa"/>
            <w:noWrap w:val="0"/>
            <w:vAlign w:val="center"/>
          </w:tcPr>
          <w:p w14:paraId="0F908A47">
            <w:pPr>
              <w:keepNext w:val="0"/>
              <w:keepLines w:val="0"/>
              <w:pageBreakBefore w:val="0"/>
              <w:widowControl/>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1029001000</w:t>
            </w:r>
          </w:p>
        </w:tc>
        <w:tc>
          <w:tcPr>
            <w:tcW w:w="2910" w:type="dxa"/>
            <w:noWrap w:val="0"/>
            <w:vAlign w:val="center"/>
          </w:tcPr>
          <w:p w14:paraId="30758D5B">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【法律】《中华人民共和国安全生产法》（20</w:t>
            </w:r>
            <w:r>
              <w:rPr>
                <w:rFonts w:hint="eastAsia" w:ascii="仿宋_GB2312" w:hAnsi="仿宋_GB2312" w:eastAsia="仿宋_GB2312" w:cs="仿宋_GB2312"/>
                <w:color w:val="000000"/>
                <w:sz w:val="18"/>
                <w:szCs w:val="18"/>
                <w:highlight w:val="none"/>
                <w:lang w:val="en-US" w:eastAsia="zh-CN"/>
              </w:rPr>
              <w:t>21</w:t>
            </w:r>
            <w:r>
              <w:rPr>
                <w:rFonts w:hint="eastAsia" w:ascii="仿宋_GB2312" w:hAnsi="仿宋_GB2312" w:eastAsia="仿宋_GB2312" w:cs="仿宋_GB2312"/>
                <w:color w:val="000000"/>
                <w:sz w:val="18"/>
                <w:szCs w:val="18"/>
                <w:highlight w:val="none"/>
              </w:rPr>
              <w:t>年修</w:t>
            </w:r>
            <w:r>
              <w:rPr>
                <w:rFonts w:hint="eastAsia" w:ascii="仿宋_GB2312" w:hAnsi="仿宋_GB2312" w:eastAsia="仿宋_GB2312" w:cs="仿宋_GB2312"/>
                <w:color w:val="000000"/>
                <w:sz w:val="18"/>
                <w:szCs w:val="18"/>
                <w:highlight w:val="none"/>
                <w:lang w:eastAsia="zh-CN"/>
              </w:rPr>
              <w:t>改</w:t>
            </w:r>
            <w:r>
              <w:rPr>
                <w:rFonts w:hint="eastAsia" w:ascii="仿宋_GB2312" w:hAnsi="仿宋_GB2312" w:eastAsia="仿宋_GB2312" w:cs="仿宋_GB2312"/>
                <w:color w:val="000000"/>
                <w:sz w:val="18"/>
                <w:szCs w:val="18"/>
                <w:highlight w:val="none"/>
              </w:rPr>
              <w:t>）</w:t>
            </w:r>
          </w:p>
          <w:p w14:paraId="7957F82C">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四十</w:t>
            </w:r>
            <w:r>
              <w:rPr>
                <w:rFonts w:hint="eastAsia" w:ascii="仿宋_GB2312" w:hAnsi="仿宋_GB2312" w:eastAsia="仿宋_GB2312" w:cs="仿宋_GB2312"/>
                <w:color w:val="000000"/>
                <w:sz w:val="18"/>
                <w:szCs w:val="18"/>
                <w:highlight w:val="none"/>
              </w:rPr>
              <w:t>条第二款 生产经营单位应当按照国家有关规定将本单位重大危险源及有关安全措施、应急措施报有关地方人民政府安全生产监督管理部门和有关部门备案。</w:t>
            </w:r>
          </w:p>
          <w:p w14:paraId="74589E6F">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【部门规章】《危险化学品重大危险源监督管理暂行规定》（2015年国家安全监管总局令第79号修正）</w:t>
            </w:r>
          </w:p>
          <w:p w14:paraId="0DB6CB3A">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第二十三条 危险化学品单位在完成重大危险源安全评估报告或者安全评价报告后15日内，应当填写重大危险源备案申请表，连同本规定第二十二条规定的重大危险源档案材料（其中第二款第五项规定的文件资料只需提供清单），报送所在地县级人民政府安全生产监督管理部门备案。</w:t>
            </w:r>
          </w:p>
          <w:p w14:paraId="4E225A77">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县级人民政府安全生产监督管理部门应当每季度将辖区内的一级、二级重大危险源备案材料报送至设区的市级人民政府安全生产监督管理部门。设区的市级人民政府安全生产监督管理部门应当每半年将辖区内的一级重大危险源备案材料报送至省级人民政府安全生产监督管理部门。</w:t>
            </w:r>
          </w:p>
          <w:p w14:paraId="62B9532E">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重大危险源出现本规定第十一条所列情形之一的，危险化学品单位应当及时更新档案，并向所在地县级人民政府安全生产监督管理部门重新备案。</w:t>
            </w:r>
          </w:p>
          <w:p w14:paraId="119526BA">
            <w:pPr>
              <w:keepNext w:val="0"/>
              <w:keepLines w:val="0"/>
              <w:pageBreakBefore w:val="0"/>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770" w:type="dxa"/>
            <w:noWrap w:val="0"/>
            <w:vAlign w:val="center"/>
          </w:tcPr>
          <w:p w14:paraId="414255A1">
            <w:pPr>
              <w:keepNext w:val="0"/>
              <w:keepLines w:val="0"/>
              <w:pageBreakBefore w:val="0"/>
              <w:widowControl/>
              <w:kinsoku/>
              <w:wordWrap/>
              <w:overflowPunct/>
              <w:topLinePunct w:val="0"/>
              <w:autoSpaceDN/>
              <w:bidi w:val="0"/>
              <w:spacing w:line="240" w:lineRule="exact"/>
              <w:ind w:left="0"/>
              <w:textAlignment w:val="center"/>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做好</w:t>
            </w:r>
            <w:r>
              <w:rPr>
                <w:rFonts w:hint="eastAsia" w:ascii="仿宋_GB2312" w:hAnsi="仿宋_GB2312" w:eastAsia="仿宋_GB2312" w:cs="仿宋_GB2312"/>
                <w:color w:val="000000"/>
                <w:sz w:val="18"/>
                <w:szCs w:val="18"/>
                <w:highlight w:val="none"/>
              </w:rPr>
              <w:t>生产经营单位对本单位重大危险源及有关安全措施、应急措施的备案</w:t>
            </w: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rPr>
              <w:t>每季度将辖区内的一级、二级重大危险源备案材料报送至市级</w:t>
            </w:r>
            <w:r>
              <w:rPr>
                <w:rFonts w:hint="eastAsia" w:ascii="仿宋_GB2312" w:hAnsi="仿宋_GB2312" w:eastAsia="仿宋_GB2312" w:cs="仿宋_GB2312"/>
                <w:color w:val="000000"/>
                <w:sz w:val="18"/>
                <w:szCs w:val="18"/>
                <w:highlight w:val="none"/>
                <w:lang w:val="en-US" w:eastAsia="zh-CN"/>
              </w:rPr>
              <w:t>应急管理局</w:t>
            </w:r>
          </w:p>
        </w:tc>
        <w:tc>
          <w:tcPr>
            <w:tcW w:w="1380" w:type="dxa"/>
            <w:noWrap w:val="0"/>
            <w:vAlign w:val="center"/>
          </w:tcPr>
          <w:p w14:paraId="7ACB4F01">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1、受理责任：公示依法应当提交的材料；一次性告知补正材料；依法受理或不予受理（不予受理应当告知理由）。</w:t>
            </w:r>
          </w:p>
          <w:p w14:paraId="28ED8301">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2、审查责任：按照规定对提交的材料进行审查；提出审查意见。</w:t>
            </w:r>
          </w:p>
          <w:p w14:paraId="24AB9091">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3、决定责任：经审查符合要求的，予以备案；不符合要求的，不予备案并说明理由。</w:t>
            </w:r>
          </w:p>
          <w:p w14:paraId="40E8F9C8">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4、其他法律法规规章文件规定应履行的责任。</w:t>
            </w:r>
          </w:p>
          <w:p w14:paraId="4A4808A2">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p>
        </w:tc>
        <w:tc>
          <w:tcPr>
            <w:tcW w:w="1335" w:type="dxa"/>
            <w:noWrap w:val="0"/>
            <w:vAlign w:val="center"/>
          </w:tcPr>
          <w:p w14:paraId="196075CE">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1、参照</w:t>
            </w:r>
            <w:r>
              <w:rPr>
                <w:rFonts w:hint="eastAsia" w:ascii="仿宋_GB2312" w:hAnsi="仿宋_GB2312" w:eastAsia="仿宋_GB2312" w:cs="仿宋_GB2312"/>
                <w:kern w:val="0"/>
                <w:sz w:val="18"/>
                <w:szCs w:val="18"/>
                <w:highlight w:val="none"/>
                <w:lang w:eastAsia="zh-CN"/>
              </w:rPr>
              <w:t>《中华人民共和国行政许可法》</w:t>
            </w:r>
            <w:r>
              <w:rPr>
                <w:rFonts w:hint="eastAsia" w:ascii="仿宋_GB2312" w:hAnsi="仿宋_GB2312" w:eastAsia="仿宋_GB2312" w:cs="仿宋_GB2312"/>
                <w:kern w:val="0"/>
                <w:sz w:val="18"/>
                <w:szCs w:val="18"/>
                <w:highlight w:val="none"/>
              </w:rPr>
              <w:t>第三十条“行政机关应当将法律、法规、规章规定的有关行政许可的事项、依据、条件、数量、程序、期限以及需要提交的全部材料的目录和申请书示范文本等在办公场所公示。”</w:t>
            </w:r>
          </w:p>
          <w:p w14:paraId="6E01B9E6">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2、参照</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第三十四条“行政机关应当对申请人提交的申请材料进行审查。”</w:t>
            </w:r>
          </w:p>
          <w:p w14:paraId="4D7EDB56">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3-1、参照</w:t>
            </w:r>
            <w:r>
              <w:rPr>
                <w:rFonts w:hint="eastAsia" w:ascii="仿宋_GB2312" w:hAnsi="仿宋_GB2312" w:eastAsia="仿宋_GB2312" w:cs="仿宋_GB2312"/>
                <w:sz w:val="18"/>
                <w:szCs w:val="18"/>
                <w:highlight w:val="none"/>
                <w:lang w:eastAsia="zh-CN"/>
              </w:rPr>
              <w:t>《中华人民共和国行政许可法》</w:t>
            </w:r>
            <w:r>
              <w:rPr>
                <w:rFonts w:hint="eastAsia" w:ascii="仿宋_GB2312" w:hAnsi="仿宋_GB2312" w:eastAsia="仿宋_GB2312" w:cs="仿宋_GB2312"/>
                <w:sz w:val="18"/>
                <w:szCs w:val="18"/>
                <w:highlight w:val="none"/>
              </w:rPr>
              <w:t>第三十七条“行政机关对行政许可申请进行审查后，除当场作出行政许可决定的外，应当在法定期限内按照规定程序作出行政许可决定。”</w:t>
            </w:r>
          </w:p>
          <w:p w14:paraId="2F410D2E">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3-2、《中华人民共和国安全生产法》（2014年修正）第三十七条第二款 生产经营单位应当按照国家有关规定将本单位重大危险源及有关安全措施、应急措施报有关地方人民政府安全生产监督管理部门和有关部门备案。</w:t>
            </w:r>
          </w:p>
          <w:p w14:paraId="018D2B25">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3-4、《危险化学品重大危险源监督管理暂行规定》（2015年国家安全监管总局令第79号修正）</w:t>
            </w:r>
          </w:p>
          <w:p w14:paraId="136221CB">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第二十三条 危险化学品单位在完成重大危险源安全评估报告或者安全评价报告后15日内，应当填写重大危险源备案申请表，连同本规定第二十二条规定的重大危险源档案材料（其中第二款第五项规定的文件资料只需提供清单），报送所在地县级人民政府安全生产监督管理部门备案。县级人民政府安全生产监督管理部门应当每季度将辖区内的一级、二级重大危险源备案材料报送至设区的市级人民政府安全生产监督管理部门。设区的市级人民政府安全生产监督管理部门应当每半年将辖区内的一级重大危险源备案材料报送至省级人民政府安全生产监督管理部门。重大危险源出现本规定第十一条所列情形之一的，危险化学品单位应当及时更新档案，并向所在地县级人民政府安全生产监督管理部门重新备案。</w:t>
            </w:r>
          </w:p>
          <w:p w14:paraId="4C66D3C0">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p>
          <w:p w14:paraId="04BEC785">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p>
        </w:tc>
        <w:tc>
          <w:tcPr>
            <w:tcW w:w="1335" w:type="dxa"/>
            <w:noWrap w:val="0"/>
            <w:vAlign w:val="center"/>
          </w:tcPr>
          <w:p w14:paraId="3B204119">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因不履行或不正确履行行政职责，有下列情形的，行政机关及相关工作人员应承担相应责任：</w:t>
            </w:r>
          </w:p>
          <w:p w14:paraId="0D4F6CDF">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1、对符合法定条件的申请不予备案的；</w:t>
            </w:r>
          </w:p>
          <w:p w14:paraId="27E91897">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2、对不符合法定条件的申请予以备案的；</w:t>
            </w:r>
          </w:p>
          <w:p w14:paraId="18DB42AC">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3、超越、滥用法定职权致使行政执法行为被撤销、变更、确认违法，或者被责令履行法定职责、承担行政赔偿责任的；</w:t>
            </w:r>
          </w:p>
          <w:p w14:paraId="37C07526">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4、发生贪污腐败行为的；</w:t>
            </w:r>
          </w:p>
          <w:p w14:paraId="178471B3">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sz w:val="18"/>
                <w:szCs w:val="18"/>
                <w:highlight w:val="none"/>
              </w:rPr>
              <w:t>5.其他违反法律法规规章文件规定的行为。</w:t>
            </w:r>
          </w:p>
        </w:tc>
        <w:tc>
          <w:tcPr>
            <w:tcW w:w="1455" w:type="dxa"/>
            <w:noWrap w:val="0"/>
            <w:vAlign w:val="center"/>
          </w:tcPr>
          <w:p w14:paraId="6082872B">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1、《行政机关公务员处分条例》第二十条　有下列行为之一的，给予记过、记大过处分；情节较重的，给予降级或者撤职处分；情节严重的，给予开除处分：（四）其他玩忽职守、贻误工作的行为。第二十五条　有下列行为之一的，给予记过或者记大过处分。情节较重的，给予降级或者撤职处分；情节严重的，给予开除处分：（五）其他滥用职权，侵害公民、法人或者其他组织合法权益的行为。</w:t>
            </w:r>
          </w:p>
          <w:p w14:paraId="30FB793F">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2、同1.</w:t>
            </w:r>
          </w:p>
          <w:p w14:paraId="5DB378CC">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安全生产监管监察部门职责和行政执法责任追究的暂行规定》（国家安全监管总局令24号）第十八条“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p>
          <w:p w14:paraId="4EE607B7">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0FFC611C">
            <w:pPr>
              <w:keepNext w:val="0"/>
              <w:keepLines w:val="0"/>
              <w:pageBreakBefore w:val="0"/>
              <w:kinsoku/>
              <w:wordWrap/>
              <w:overflowPunct/>
              <w:topLinePunct w:val="0"/>
              <w:autoSpaceDE/>
              <w:autoSpaceDN/>
              <w:bidi w:val="0"/>
              <w:adjustRightInd w:val="0"/>
              <w:snapToGrid w:val="0"/>
              <w:spacing w:line="240" w:lineRule="exact"/>
              <w:ind w:left="0" w:firstLine="0" w:firstLineChars="0"/>
              <w:jc w:val="left"/>
              <w:textAlignment w:val="auto"/>
              <w:rPr>
                <w:rFonts w:hint="eastAsia" w:ascii="仿宋_GB2312" w:hAnsi="仿宋_GB2312" w:eastAsia="仿宋_GB2312" w:cs="仿宋_GB2312"/>
                <w:spacing w:val="-10"/>
                <w:kern w:val="2"/>
                <w:sz w:val="18"/>
                <w:szCs w:val="18"/>
                <w:highlight w:val="none"/>
                <w:lang w:val="en-US" w:eastAsia="zh-CN" w:bidi="ar-SA"/>
              </w:rPr>
            </w:pPr>
            <w:r>
              <w:rPr>
                <w:rFonts w:hint="eastAsia" w:ascii="仿宋_GB2312" w:hAnsi="仿宋_GB2312" w:eastAsia="仿宋_GB2312" w:cs="仿宋_GB2312"/>
                <w:sz w:val="18"/>
                <w:szCs w:val="18"/>
                <w:highlight w:val="none"/>
              </w:rPr>
              <w:t>5. 《中国共产党纪律处分条例》第一百二十一条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 贯彻创新、协调、绿色、开放、共享的发展理念不力，对职责范围内的问题失察失责，造成较大损失或者重大损失的，从重或者加重处分</w:t>
            </w:r>
          </w:p>
        </w:tc>
        <w:tc>
          <w:tcPr>
            <w:tcW w:w="1404" w:type="dxa"/>
            <w:noWrap w:val="0"/>
            <w:vAlign w:val="center"/>
          </w:tcPr>
          <w:p w14:paraId="30CE6326">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对不履行或不正确履行行政职责的行政机关及相关工作人员由上级行政机关或本级人民政府、监察机关、任免机关、政府法制机构，以下列方式追究其责任：</w:t>
            </w:r>
          </w:p>
          <w:p w14:paraId="5DC342E8">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1、情节较轻的,对相关人员给予责令作出书面检查、责令限期改正、警告或者暂扣执法人员行政执法证、取消年度评优评先资格等责任追究；</w:t>
            </w:r>
          </w:p>
          <w:p w14:paraId="03894536">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2、情节严重的，对相关人员给予调离工作岗位、行政处分等责任追究；</w:t>
            </w:r>
          </w:p>
          <w:p w14:paraId="7B5C149C">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3、给予自治区应急管理厅责令限期整改、通报批评、取消评比先进等责任追究；</w:t>
            </w:r>
          </w:p>
          <w:p w14:paraId="57F89415">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4、对违反党纪的工作人员，给予党纪处分；</w:t>
            </w:r>
          </w:p>
          <w:p w14:paraId="464A8D4A">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kern w:val="0"/>
                <w:sz w:val="18"/>
                <w:szCs w:val="18"/>
                <w:highlight w:val="none"/>
              </w:rPr>
              <w:t>5、其他法律法规规章文件规定的责任承担方式。</w:t>
            </w:r>
          </w:p>
        </w:tc>
        <w:tc>
          <w:tcPr>
            <w:tcW w:w="1485" w:type="dxa"/>
            <w:noWrap w:val="0"/>
            <w:vAlign w:val="center"/>
          </w:tcPr>
          <w:p w14:paraId="7D917D05">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1-1.《行政机关公务员处分条例》第六条“行政机关公务员处分的种类为：(一)警告；(二)记过；(三)记大过；(四)降级；(五)撤职；(六)开除。”</w:t>
            </w:r>
          </w:p>
          <w:p w14:paraId="7310B308">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-2.《宁夏回族自治区行政执法监督条例》第二十六条“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w:t>
            </w:r>
          </w:p>
          <w:p w14:paraId="5F4F8D30">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-3.《宁夏回族自治区行政责任追究办法》第五条“追究行政责任的方式为：（一）诫勉谈话；（二）责令作出书面检查；（三）责令公开道歉；（四）通报批评；（五）调离工作岗位；（六）暂停职务；（七）建议免职；（八）责令辞职。”</w:t>
            </w:r>
          </w:p>
          <w:p w14:paraId="3BB5D5F9">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1-4.《宁夏回族自治区行政责任追究办法》第三十三条“行政机关及其工作人员被追究行政责任的，一年内取消其各种评优评先的资格。”</w:t>
            </w:r>
          </w:p>
          <w:p w14:paraId="7B8F8B1E">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2.同1。</w:t>
            </w:r>
          </w:p>
          <w:p w14:paraId="1943D13F">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3.同1。</w:t>
            </w:r>
          </w:p>
          <w:p w14:paraId="311C0DC4">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kern w:val="0"/>
                <w:sz w:val="18"/>
                <w:szCs w:val="18"/>
                <w:highlight w:val="none"/>
              </w:rPr>
              <w:t>4.</w:t>
            </w:r>
            <w:r>
              <w:rPr>
                <w:rFonts w:hint="eastAsia" w:ascii="仿宋_GB2312" w:hAnsi="仿宋_GB2312" w:eastAsia="仿宋_GB2312" w:cs="仿宋_GB2312"/>
                <w:sz w:val="18"/>
                <w:szCs w:val="18"/>
                <w:highlight w:val="none"/>
              </w:rPr>
              <w:t>《中国共产党纪律处分条例》第八条“对党员的纪律处分种类：（一）警告；（二）严重警告；（三）撤销党内职务；（四）留党察看；（五）开除党籍。”</w:t>
            </w:r>
          </w:p>
          <w:p w14:paraId="07571F3E">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5. 《宁夏回族自治区行政程序规定》第一百一十五条  责任追究采用下列方式： （一）对行政机关的责任追究方式为：责令限期整改、通报批评、取消评比先进的资格等； （二）对行政机关审核人和批准人的责任追究方式为：诫勉谈话、责令限期整改、责令作出书面检查、责令公开道歉、取消年度评比先进资格、通报批评、责令停职反省或者责令辞职、建议免职以及处分； （三）对行政机关行政行为的具体承办人的责任追究方式为：责令作出书面检查、批评教育、取消年度评比先进资格、暂扣行政执法证件、离岗培训、调离工作岗位、取消行政执法资格以及处分等。</w:t>
            </w:r>
          </w:p>
          <w:p w14:paraId="2B0D76BC">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sz w:val="18"/>
                <w:szCs w:val="18"/>
                <w:highlight w:val="none"/>
              </w:rPr>
              <w:t>6. 《宁夏回族自治区行政程序规定》第一百一十七条  行政机关违反法定程序实施行政行为，侵犯公民、法人或者其他组织合法权益造成损害的，依法承担行政赔偿责任。 行政机关履行赔偿义务后，应当责令有故意或者重大过失的工作人员，承担部分或者全部赔偿费用。</w:t>
            </w:r>
          </w:p>
          <w:p w14:paraId="74E34287">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7.参照追责情形依据。</w:t>
            </w:r>
          </w:p>
          <w:p w14:paraId="521C1D66">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kern w:val="2"/>
                <w:sz w:val="18"/>
                <w:szCs w:val="18"/>
                <w:highlight w:val="none"/>
                <w:lang w:val="en-US" w:eastAsia="zh-CN" w:bidi="ar-SA"/>
              </w:rPr>
            </w:pPr>
          </w:p>
        </w:tc>
      </w:tr>
      <w:tr w14:paraId="550B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dxa"/>
            <w:noWrap w:val="0"/>
            <w:vAlign w:val="center"/>
          </w:tcPr>
          <w:p w14:paraId="035FE1E4">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116</w:t>
            </w:r>
          </w:p>
        </w:tc>
        <w:tc>
          <w:tcPr>
            <w:tcW w:w="1471" w:type="dxa"/>
            <w:noWrap w:val="0"/>
            <w:vAlign w:val="center"/>
          </w:tcPr>
          <w:p w14:paraId="41171D5E">
            <w:pPr>
              <w:keepNext w:val="0"/>
              <w:keepLines w:val="0"/>
              <w:pageBreakBefore w:val="0"/>
              <w:kinsoku/>
              <w:wordWrap/>
              <w:overflowPunct/>
              <w:topLinePunct w:val="0"/>
              <w:autoSpaceDN/>
              <w:bidi w:val="0"/>
              <w:spacing w:line="240" w:lineRule="exact"/>
              <w:ind w:left="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中医诊所备案</w:t>
            </w:r>
          </w:p>
        </w:tc>
        <w:tc>
          <w:tcPr>
            <w:tcW w:w="1125" w:type="dxa"/>
            <w:noWrap w:val="0"/>
            <w:vAlign w:val="center"/>
          </w:tcPr>
          <w:p w14:paraId="67F764E4">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1020004000</w:t>
            </w:r>
          </w:p>
        </w:tc>
        <w:tc>
          <w:tcPr>
            <w:tcW w:w="2910" w:type="dxa"/>
            <w:noWrap w:val="0"/>
            <w:vAlign w:val="center"/>
          </w:tcPr>
          <w:p w14:paraId="6EDCAC12">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【法律】《中华人民共和国中医药法》（2016年  主席令第五十九号）</w:t>
            </w:r>
          </w:p>
          <w:p w14:paraId="03EA9E68">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第十四条第二款：举办中医诊所的，将诊所的名称、地址、诊疗范围、人员配备情况等报所在地县级人民政府中医药主管部门备案后即可开展执业活动。</w:t>
            </w:r>
          </w:p>
          <w:p w14:paraId="4D5D1B3C">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770" w:type="dxa"/>
            <w:noWrap w:val="0"/>
            <w:vAlign w:val="center"/>
          </w:tcPr>
          <w:p w14:paraId="0193C8B0">
            <w:pPr>
              <w:keepNext w:val="0"/>
              <w:keepLines w:val="0"/>
              <w:pageBreakBefore w:val="0"/>
              <w:kinsoku/>
              <w:wordWrap/>
              <w:overflowPunct/>
              <w:topLinePunct w:val="0"/>
              <w:autoSpaceDN/>
              <w:bidi w:val="0"/>
              <w:spacing w:line="240" w:lineRule="exact"/>
              <w:ind w:left="0" w:firstLine="360" w:firstLineChars="200"/>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核发《中医诊所备案证》</w:t>
            </w:r>
          </w:p>
        </w:tc>
        <w:tc>
          <w:tcPr>
            <w:tcW w:w="1380" w:type="dxa"/>
            <w:noWrap w:val="0"/>
            <w:vAlign w:val="center"/>
          </w:tcPr>
          <w:p w14:paraId="66D67ACA">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1.立案责任：对涉嫌违法的行为，予以审查，决定是否立案。</w:t>
            </w:r>
          </w:p>
          <w:p w14:paraId="08C6391E">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2.调查责任：对立案的案件，指定专人负责，及时组织调查取证，与当事人有直接利害关系的应当回避。执法人员不得少于两人，调查时应出示执法证件，允许当事人辩解陈述。执法人员应保守有关秘密。</w:t>
            </w:r>
          </w:p>
          <w:p w14:paraId="2E8CDA2A">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3.审查责任：审理案件调查报告，对案件违法事实、证据、调查取证程序、法律适用、处罚种类和幅度、当事人陈述和申辩理由等方面进行审查，提出处理意见（主要证据不足时，以适当的方式补充调查）。</w:t>
            </w:r>
          </w:p>
          <w:p w14:paraId="63903A6D">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4.告知责任：作出行政处罚决定前，应制作《行政处罚告知书》送达当事人，告知违法事实及其享有的陈述、申辩等权利。符合听证规定的，制作并送达《行政处罚听证告知书》。</w:t>
            </w:r>
          </w:p>
          <w:p w14:paraId="704E9BB3">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5.决定责任：依法予以处罚的，制作行政处罚决定书，载明违法事实和证据、处罚依据和内容、申请行政复议或提起行政诉讼的途径和期限等内容。</w:t>
            </w:r>
          </w:p>
          <w:p w14:paraId="2A13EEBA">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6.送达责任：行政处罚决定书按法律规定的方式送达当事人。</w:t>
            </w:r>
          </w:p>
          <w:p w14:paraId="5D590C20">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7.执行责任：依照生效的行政处罚决定，依法予以执行。</w:t>
            </w:r>
          </w:p>
          <w:p w14:paraId="53E5CEE4">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8.其他法律法规规章文件规定应履行的责任。</w:t>
            </w:r>
          </w:p>
        </w:tc>
        <w:tc>
          <w:tcPr>
            <w:tcW w:w="1335" w:type="dxa"/>
            <w:noWrap w:val="0"/>
            <w:vAlign w:val="center"/>
          </w:tcPr>
          <w:p w14:paraId="0A8B4C07">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二十二</w:t>
            </w:r>
            <w:r>
              <w:rPr>
                <w:rFonts w:hint="eastAsia" w:ascii="仿宋_GB2312" w:hAnsi="仿宋_GB2312" w:eastAsia="仿宋_GB2312" w:cs="仿宋_GB2312"/>
                <w:color w:val="000000"/>
                <w:sz w:val="18"/>
                <w:szCs w:val="18"/>
                <w:highlight w:val="none"/>
              </w:rPr>
              <w:t>条“行政处罚由违法行为发生地的行政机关管辖。法律、行政法规、部门规章另有规定的，从其规定。”</w:t>
            </w:r>
          </w:p>
          <w:p w14:paraId="706E9CB2">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五十四</w:t>
            </w:r>
            <w:r>
              <w:rPr>
                <w:rFonts w:hint="eastAsia" w:ascii="仿宋_GB2312" w:hAnsi="仿宋_GB2312" w:eastAsia="仿宋_GB2312" w:cs="仿宋_GB2312"/>
                <w:color w:val="000000"/>
                <w:sz w:val="18"/>
                <w:szCs w:val="18"/>
                <w:highlight w:val="none"/>
              </w:rPr>
              <w:t>条“除本法第</w:t>
            </w:r>
            <w:r>
              <w:rPr>
                <w:rFonts w:hint="eastAsia" w:ascii="仿宋_GB2312" w:hAnsi="仿宋_GB2312" w:eastAsia="仿宋_GB2312" w:cs="仿宋_GB2312"/>
                <w:color w:val="000000"/>
                <w:sz w:val="18"/>
                <w:szCs w:val="18"/>
                <w:highlight w:val="none"/>
                <w:lang w:eastAsia="zh-CN"/>
              </w:rPr>
              <w:t>五十一</w:t>
            </w:r>
            <w:r>
              <w:rPr>
                <w:rFonts w:hint="eastAsia" w:ascii="仿宋_GB2312" w:hAnsi="仿宋_GB2312" w:eastAsia="仿宋_GB2312" w:cs="仿宋_GB2312"/>
                <w:color w:val="000000"/>
                <w:sz w:val="18"/>
                <w:szCs w:val="18"/>
                <w:highlight w:val="none"/>
              </w:rPr>
              <w:t>条规定的可以当场作出的行政处罚外，行政机关发现公民、法人或者其他组织有依法应当给予行政处罚的行为的，必须全面、客观、公正地调查，收集有关证据；必要时，依照法律、法规的规定，可以进行检查。”</w:t>
            </w:r>
          </w:p>
          <w:p w14:paraId="2415BBB4">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2-2.</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五十五</w:t>
            </w:r>
            <w:r>
              <w:rPr>
                <w:rFonts w:hint="eastAsia" w:ascii="仿宋_GB2312" w:hAnsi="仿宋_GB2312" w:eastAsia="仿宋_GB2312" w:cs="仿宋_GB2312"/>
                <w:color w:val="000000"/>
                <w:sz w:val="18"/>
                <w:szCs w:val="18"/>
                <w:highlight w:val="none"/>
              </w:rPr>
              <w:t>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3DAD1278">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五十七</w:t>
            </w:r>
            <w:r>
              <w:rPr>
                <w:rFonts w:hint="eastAsia" w:ascii="仿宋_GB2312" w:hAnsi="仿宋_GB2312" w:eastAsia="仿宋_GB2312" w:cs="仿宋_GB2312"/>
                <w:color w:val="000000"/>
                <w:sz w:val="18"/>
                <w:szCs w:val="18"/>
                <w:highlight w:val="none"/>
              </w:rPr>
              <w:t>条“调查终结，行政机关负责人应当对调查结果进行审查，根据不同情况，分别作出如下决定：……”</w:t>
            </w:r>
          </w:p>
          <w:p w14:paraId="5657B393">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四十四</w:t>
            </w:r>
            <w:r>
              <w:rPr>
                <w:rFonts w:hint="eastAsia" w:ascii="仿宋_GB2312" w:hAnsi="仿宋_GB2312" w:eastAsia="仿宋_GB2312" w:cs="仿宋_GB2312"/>
                <w:color w:val="000000"/>
                <w:sz w:val="18"/>
                <w:szCs w:val="18"/>
                <w:highlight w:val="none"/>
              </w:rPr>
              <w:t>条“行政机关在作出行政处罚决定之前，应当告知当事人作出行政处罚决定的事实、理由及依据，并告知当事人依法享有的权利。”</w:t>
            </w:r>
          </w:p>
          <w:p w14:paraId="1E001A9B">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4-2.</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四十五</w:t>
            </w:r>
            <w:r>
              <w:rPr>
                <w:rFonts w:hint="eastAsia" w:ascii="仿宋_GB2312" w:hAnsi="仿宋_GB2312" w:eastAsia="仿宋_GB2312" w:cs="仿宋_GB2312"/>
                <w:color w:val="000000"/>
                <w:sz w:val="18"/>
                <w:szCs w:val="18"/>
                <w:highlight w:val="none"/>
              </w:rPr>
              <w:t>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1CC05481">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4-3.</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六十三</w:t>
            </w:r>
            <w:r>
              <w:rPr>
                <w:rFonts w:hint="eastAsia" w:ascii="仿宋_GB2312" w:hAnsi="仿宋_GB2312" w:eastAsia="仿宋_GB2312" w:cs="仿宋_GB2312"/>
                <w:color w:val="000000"/>
                <w:sz w:val="18"/>
                <w:szCs w:val="18"/>
                <w:highlight w:val="none"/>
              </w:rPr>
              <w:t>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7B3BFC8B">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五</w:t>
            </w:r>
            <w:r>
              <w:rPr>
                <w:rFonts w:hint="eastAsia" w:ascii="仿宋_GB2312" w:hAnsi="仿宋_GB2312" w:eastAsia="仿宋_GB2312" w:cs="仿宋_GB2312"/>
                <w:color w:val="000000"/>
                <w:sz w:val="18"/>
                <w:szCs w:val="18"/>
                <w:highlight w:val="none"/>
              </w:rPr>
              <w:t>十九条“行政机关依照本法第三十八条的规定给予行政处罚，应当制作行政处罚决定书。行政处罚决定书应当载明下列事项：…”</w:t>
            </w:r>
          </w:p>
          <w:p w14:paraId="554D2913">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六十一</w:t>
            </w:r>
            <w:r>
              <w:rPr>
                <w:rFonts w:hint="eastAsia" w:ascii="仿宋_GB2312" w:hAnsi="仿宋_GB2312" w:eastAsia="仿宋_GB2312" w:cs="仿宋_GB2312"/>
                <w:color w:val="000000"/>
                <w:sz w:val="18"/>
                <w:szCs w:val="18"/>
                <w:highlight w:val="none"/>
              </w:rPr>
              <w:t>条“行政处罚决定书应当在宣告后当场交付当事人；当事人不在场的，行政机关应当在七日内依照民事诉讼法的有关规定，将行政处罚决定书送达当事人。”</w:t>
            </w:r>
          </w:p>
          <w:p w14:paraId="012B771A">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六十六</w:t>
            </w:r>
            <w:r>
              <w:rPr>
                <w:rFonts w:hint="eastAsia" w:ascii="仿宋_GB2312" w:hAnsi="仿宋_GB2312" w:eastAsia="仿宋_GB2312" w:cs="仿宋_GB2312"/>
                <w:color w:val="000000"/>
                <w:sz w:val="18"/>
                <w:szCs w:val="18"/>
                <w:highlight w:val="none"/>
              </w:rPr>
              <w:t>条“行政处罚决定依法作出后，当事人应当在行政处罚决定的期限内，予以履行。”</w:t>
            </w:r>
          </w:p>
          <w:p w14:paraId="4B336361">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7-2.</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七十二</w:t>
            </w:r>
            <w:r>
              <w:rPr>
                <w:rFonts w:hint="eastAsia" w:ascii="仿宋_GB2312" w:hAnsi="仿宋_GB2312" w:eastAsia="仿宋_GB2312" w:cs="仿宋_GB2312"/>
                <w:color w:val="000000"/>
                <w:sz w:val="18"/>
                <w:szCs w:val="18"/>
                <w:highlight w:val="none"/>
              </w:rPr>
              <w:t>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7047B380">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（三）申请人民法院强制执行。”</w:t>
            </w:r>
          </w:p>
        </w:tc>
        <w:tc>
          <w:tcPr>
            <w:tcW w:w="1335" w:type="dxa"/>
            <w:noWrap w:val="0"/>
            <w:vAlign w:val="center"/>
          </w:tcPr>
          <w:p w14:paraId="45ED6D58">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因不履行或不正确履行行政职责，有下列情形的，行政机关及相关工作人员应承担相应责任：</w:t>
            </w:r>
          </w:p>
          <w:p w14:paraId="2F9102BE">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1.没有法律和事实依据实施行政处罚的；</w:t>
            </w:r>
          </w:p>
          <w:p w14:paraId="6F9C78B2">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2.执法人员玩忽职守，对应当予以制止或处罚的违法行为不予制止、处罚的；</w:t>
            </w:r>
          </w:p>
          <w:p w14:paraId="0E8AEB36">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3.不具备行政执法资格实施行政处罚的；</w:t>
            </w:r>
          </w:p>
          <w:p w14:paraId="0DF854D7">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4.应当依法移送追究刑事责任，而未依法移送有权机关的；</w:t>
            </w:r>
          </w:p>
          <w:p w14:paraId="0CD577AE">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5.未按裁量权规定，滥用裁量权的；行政处罚显失公正的；</w:t>
            </w:r>
          </w:p>
          <w:p w14:paraId="6B8DE306">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6.违反法定的行政处罚程序的；</w:t>
            </w:r>
          </w:p>
          <w:p w14:paraId="475DE59F">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7.符合听证条件、行政管理相对人要求听证，应予组织听证而不组织听证；</w:t>
            </w:r>
          </w:p>
          <w:p w14:paraId="3095E08F">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8.在行政处罚过程中发生腐败行为的；</w:t>
            </w:r>
          </w:p>
          <w:p w14:paraId="5BA9D919">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9.侵害公民、法人或者其他组织合法权益造成损失并依法承担行政赔偿责任的；</w:t>
            </w:r>
          </w:p>
          <w:p w14:paraId="4F52B454">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10.其他违反法律法规规章文件规定的行为。</w:t>
            </w:r>
          </w:p>
        </w:tc>
        <w:tc>
          <w:tcPr>
            <w:tcW w:w="1455" w:type="dxa"/>
            <w:noWrap w:val="0"/>
            <w:vAlign w:val="top"/>
          </w:tcPr>
          <w:p w14:paraId="1FAA50CC">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七十六</w:t>
            </w:r>
            <w:r>
              <w:rPr>
                <w:rFonts w:hint="eastAsia" w:ascii="仿宋_GB2312" w:hAnsi="仿宋_GB2312" w:eastAsia="仿宋_GB2312" w:cs="仿宋_GB2312"/>
                <w:color w:val="000000"/>
                <w:sz w:val="18"/>
                <w:szCs w:val="18"/>
                <w:highlight w:val="none"/>
              </w:rPr>
              <w:t>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49C8874A">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八十三</w:t>
            </w:r>
            <w:r>
              <w:rPr>
                <w:rFonts w:hint="eastAsia" w:ascii="仿宋_GB2312" w:hAnsi="仿宋_GB2312" w:eastAsia="仿宋_GB2312" w:cs="仿宋_GB2312"/>
                <w:color w:val="000000"/>
                <w:sz w:val="18"/>
                <w:szCs w:val="18"/>
                <w:highlight w:val="none"/>
              </w:rPr>
              <w:t>条“</w:t>
            </w:r>
            <w:r>
              <w:rPr>
                <w:rFonts w:hint="eastAsia" w:ascii="仿宋_GB2312" w:hAnsi="仿宋_GB2312" w:eastAsia="仿宋_GB2312" w:cs="仿宋_GB2312"/>
                <w:color w:val="000000"/>
                <w:sz w:val="18"/>
                <w:szCs w:val="18"/>
                <w:highlight w:val="none"/>
                <w:lang w:eastAsia="zh-CN"/>
              </w:rPr>
              <w:t>行政机关</w:t>
            </w:r>
            <w:r>
              <w:rPr>
                <w:rFonts w:hint="eastAsia" w:ascii="仿宋_GB2312" w:hAnsi="仿宋_GB2312" w:eastAsia="仿宋_GB2312" w:cs="仿宋_GB2312"/>
                <w:color w:val="000000"/>
                <w:sz w:val="18"/>
                <w:szCs w:val="18"/>
                <w:highlight w:val="none"/>
              </w:rPr>
              <w:t>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47EE3F0B">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3.《宁夏回族自治区行政程序规定》第一百一十三条“行政机关及其工作人员违反本规定，有下列情形之一的，依照国家和自治区有关规定追究责任：（一）不具有行政执法主体资格实施行政执法行为的；”</w:t>
            </w:r>
          </w:p>
          <w:p w14:paraId="36A00D21">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八十二</w:t>
            </w:r>
            <w:r>
              <w:rPr>
                <w:rFonts w:hint="eastAsia" w:ascii="仿宋_GB2312" w:hAnsi="仿宋_GB2312" w:eastAsia="仿宋_GB2312" w:cs="仿宋_GB2312"/>
                <w:color w:val="000000"/>
                <w:sz w:val="18"/>
                <w:szCs w:val="18"/>
                <w:highlight w:val="none"/>
              </w:rPr>
              <w:t>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57223098">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5-1.《宁夏回族自治区行政程序规定》第一百一十三条“行政机关及其工作人员违反本规定，有下列情形之一的，依照国家和自治区有关规定追究责任：…（六）不按照行政裁量权基准进行裁量的；……”</w:t>
            </w:r>
          </w:p>
          <w:p w14:paraId="6A3771CF">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5-2.《宁夏回族自治区行政执法监督条例》</w:t>
            </w:r>
          </w:p>
          <w:p w14:paraId="2EA943EB">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第二十二条“各级人民政府及其工作部门或者法制机构应当加强行政执法主体具体行政行为的监督，有下列情形之一的，依法予以纠正。（四）显失公正、明显不当的；”</w:t>
            </w:r>
          </w:p>
          <w:p w14:paraId="645F5928">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七十六</w:t>
            </w:r>
            <w:r>
              <w:rPr>
                <w:rFonts w:hint="eastAsia" w:ascii="仿宋_GB2312" w:hAnsi="仿宋_GB2312" w:eastAsia="仿宋_GB2312" w:cs="仿宋_GB2312"/>
                <w:color w:val="000000"/>
                <w:sz w:val="18"/>
                <w:szCs w:val="18"/>
                <w:highlight w:val="none"/>
              </w:rPr>
              <w:t>条“行政机关实施行政处罚，有下列情形之一的，由上级行政机关或者有关部门责令改正，可以对直接负责的主管人员和其他直接责任人员依法给予行政处分：（三）违反法定的行政处罚程序的。”</w:t>
            </w:r>
          </w:p>
          <w:p w14:paraId="28627D86">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7.《宁夏回族自治区行政程序规定》第一百一十三条“行政机关及其工作人员违反本规定，有下列情形之一的，依照国家和自治区有关规定追究责任：（四）不履行或者拖延履行法定职责的；……”</w:t>
            </w:r>
          </w:p>
          <w:p w14:paraId="3E5E8D53">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8.</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七十九</w:t>
            </w:r>
            <w:r>
              <w:rPr>
                <w:rFonts w:hint="eastAsia" w:ascii="仿宋_GB2312" w:hAnsi="仿宋_GB2312" w:eastAsia="仿宋_GB2312" w:cs="仿宋_GB2312"/>
                <w:color w:val="000000"/>
                <w:sz w:val="18"/>
                <w:szCs w:val="18"/>
                <w:highlight w:val="none"/>
              </w:rPr>
              <w:t>条“行政机关截留、私分或者变相私分罚款、没收的违法所得或者财物的，由财政部门或者有关机关予以追缴，对直接负责的主管人员和其他直接责任人员依法给予处分；情节严重构成犯罪的，依法追究刑事责任。</w:t>
            </w:r>
          </w:p>
          <w:p w14:paraId="4426C6B2">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执法人员利用职务上的便利，索取或者收受他人财物、将收缴罚款据为己有，构成犯罪的，依法追究刑事责任；情节轻微不构成犯罪的，依法给予处分。”</w:t>
            </w:r>
          </w:p>
          <w:p w14:paraId="62D114F5">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404" w:type="dxa"/>
            <w:noWrap w:val="0"/>
            <w:vAlign w:val="center"/>
          </w:tcPr>
          <w:p w14:paraId="7873EA79">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5206898D">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1.给予具体承办人责令作出书面检查、批评教育、取消年度评比先进资格、暂扣行政执法证件、离岗培训、调离工作岗位、取消行政执法资格以及处分等责任追究；</w:t>
            </w:r>
          </w:p>
          <w:p w14:paraId="63794F35">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61EAA18D">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3.给予行政机关责令限期整改、通报批评、取消评比先进资格等责任追究；</w:t>
            </w:r>
          </w:p>
          <w:p w14:paraId="5F8D4575">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4.行政机关依法承担行政赔偿责任，在履行赔偿义务后，责令有故意或者重大过失的工作人员，承担部分或者全部赔偿费用；</w:t>
            </w:r>
          </w:p>
          <w:p w14:paraId="5F40C18E">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5.对违反党纪的工作人员（中共党员）给予党纪处分；对构成犯罪的工作人员，移交司法机关，依法追究刑事责任；</w:t>
            </w:r>
          </w:p>
          <w:p w14:paraId="683A0E59">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6.其他法律法规规章文件规定的责任承担方式。</w:t>
            </w:r>
          </w:p>
        </w:tc>
        <w:tc>
          <w:tcPr>
            <w:tcW w:w="1485" w:type="dxa"/>
            <w:noWrap w:val="0"/>
            <w:vAlign w:val="top"/>
          </w:tcPr>
          <w:p w14:paraId="36E71B90">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6CBA70E3">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宁夏回族自治区行政责任追究办法》第五条“追究行政责任的方式为：（一）诫勉谈话；（二）责令作出书面检查；（三）责令公开道歉；（四）通报批评；（五）调离工作岗位；（六）暂停职务；（七）建议免职；（八）责令辞职。”</w:t>
            </w:r>
          </w:p>
          <w:p w14:paraId="33647244">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3-1.《宁夏回族自治区行政程序规定》第一百一十五条“（一）对行政机关的责任追究方式为：责令限期整改、通报批评、取消评比先进的资格等；</w:t>
            </w:r>
          </w:p>
          <w:p w14:paraId="7783D9E5">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3-2.《宁夏回族自治区行政责任追究办法》第三十三条“行政机关及其工作人员被追究行政责任的，一年内取消其各种评优评先的资格。”</w:t>
            </w:r>
          </w:p>
          <w:p w14:paraId="3B7B27A2">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72F151A4">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5.《中国共产党纪律处分条例》第</w:t>
            </w:r>
            <w:r>
              <w:rPr>
                <w:rFonts w:hint="eastAsia" w:ascii="仿宋_GB2312" w:hAnsi="仿宋_GB2312" w:eastAsia="仿宋_GB2312" w:cs="仿宋_GB2312"/>
                <w:color w:val="000000"/>
                <w:sz w:val="18"/>
                <w:szCs w:val="18"/>
                <w:highlight w:val="none"/>
                <w:lang w:eastAsia="zh-CN"/>
              </w:rPr>
              <w:t>八</w:t>
            </w:r>
            <w:r>
              <w:rPr>
                <w:rFonts w:hint="eastAsia" w:ascii="仿宋_GB2312" w:hAnsi="仿宋_GB2312" w:eastAsia="仿宋_GB2312" w:cs="仿宋_GB2312"/>
                <w:color w:val="000000"/>
                <w:sz w:val="18"/>
                <w:szCs w:val="18"/>
                <w:highlight w:val="none"/>
              </w:rPr>
              <w:t>条“对党员的纪律处分种类：（一）警告；（二）严重警告；（三）撤销党内职务；（四）留党察看；（五）开除党籍。”</w:t>
            </w:r>
          </w:p>
          <w:p w14:paraId="3FD47C05">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5FA2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dxa"/>
            <w:noWrap w:val="0"/>
            <w:vAlign w:val="center"/>
          </w:tcPr>
          <w:p w14:paraId="7E76119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 w:val="0"/>
                <w:bCs w:val="0"/>
                <w:color w:val="000000"/>
                <w:sz w:val="18"/>
                <w:szCs w:val="18"/>
                <w:highlight w:val="none"/>
                <w:vertAlign w:val="baseline"/>
                <w:lang w:val="en-US" w:eastAsia="zh-CN"/>
              </w:rPr>
            </w:pPr>
            <w:r>
              <w:rPr>
                <w:rFonts w:hint="eastAsia" w:ascii="仿宋_GB2312" w:hAnsi="仿宋_GB2312" w:eastAsia="仿宋_GB2312" w:cs="仿宋_GB2312"/>
                <w:b w:val="0"/>
                <w:bCs w:val="0"/>
                <w:color w:val="000000"/>
                <w:sz w:val="18"/>
                <w:szCs w:val="18"/>
                <w:highlight w:val="none"/>
                <w:vertAlign w:val="baseline"/>
                <w:lang w:val="en-US" w:eastAsia="zh-CN"/>
              </w:rPr>
              <w:t>17</w:t>
            </w:r>
          </w:p>
        </w:tc>
        <w:tc>
          <w:tcPr>
            <w:tcW w:w="1471" w:type="dxa"/>
            <w:noWrap w:val="0"/>
            <w:vAlign w:val="center"/>
          </w:tcPr>
          <w:p w14:paraId="19F7C47A">
            <w:pPr>
              <w:keepNext w:val="0"/>
              <w:keepLines w:val="0"/>
              <w:pageBreakBefore w:val="0"/>
              <w:widowControl/>
              <w:suppressLineNumbers w:val="0"/>
              <w:kinsoku/>
              <w:wordWrap/>
              <w:overflowPunct/>
              <w:topLinePunct w:val="0"/>
              <w:autoSpaceDN/>
              <w:bidi w:val="0"/>
              <w:spacing w:line="240" w:lineRule="exact"/>
              <w:ind w:left="0"/>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i w:val="0"/>
                <w:color w:val="000000"/>
                <w:kern w:val="0"/>
                <w:sz w:val="18"/>
                <w:szCs w:val="18"/>
                <w:highlight w:val="none"/>
                <w:u w:val="none"/>
                <w:lang w:val="en-US" w:eastAsia="zh-CN" w:bidi="ar"/>
              </w:rPr>
              <w:t>托幼机构卫生保健合格证核发</w:t>
            </w:r>
          </w:p>
        </w:tc>
        <w:tc>
          <w:tcPr>
            <w:tcW w:w="1125" w:type="dxa"/>
            <w:noWrap w:val="0"/>
            <w:vAlign w:val="center"/>
          </w:tcPr>
          <w:p w14:paraId="4ED1BEFB">
            <w:pPr>
              <w:keepNext w:val="0"/>
              <w:keepLines w:val="0"/>
              <w:pageBreakBefore w:val="0"/>
              <w:kinsoku/>
              <w:wordWrap/>
              <w:overflowPunct/>
              <w:topLinePunct w:val="0"/>
              <w:autoSpaceDN/>
              <w:bidi w:val="0"/>
              <w:spacing w:line="240" w:lineRule="exact"/>
              <w:ind w:left="0"/>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1020013000</w:t>
            </w:r>
          </w:p>
        </w:tc>
        <w:tc>
          <w:tcPr>
            <w:tcW w:w="2910" w:type="dxa"/>
            <w:noWrap w:val="0"/>
            <w:vAlign w:val="center"/>
          </w:tcPr>
          <w:p w14:paraId="7638DA65">
            <w:pPr>
              <w:keepNext w:val="0"/>
              <w:keepLines w:val="0"/>
              <w:pageBreakBefore w:val="0"/>
              <w:widowControl/>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【部门规章】《托儿所幼儿园卫生保健管理办法》（2010年卫生部、教育部令第76号）</w:t>
            </w:r>
          </w:p>
          <w:p w14:paraId="68A54774">
            <w:pPr>
              <w:keepNext w:val="0"/>
              <w:keepLines w:val="0"/>
              <w:pageBreakBefore w:val="0"/>
              <w:widowControl/>
              <w:numPr>
                <w:ilvl w:val="0"/>
                <w:numId w:val="1"/>
              </w:numPr>
              <w:kinsoku/>
              <w:wordWrap/>
              <w:overflowPunct/>
              <w:topLinePunct w:val="0"/>
              <w:autoSpaceDN/>
              <w:bidi w:val="0"/>
              <w:adjustRightInd w:val="0"/>
              <w:snapToGrid w:val="0"/>
              <w:spacing w:line="240" w:lineRule="exact"/>
              <w:ind w:left="0" w:leftChars="0" w:firstLine="360" w:firstLineChars="200"/>
              <w:rPr>
                <w:rStyle w:val="17"/>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新设立的托幼机构，招生前应当取得县级以上地方人民政府卫生行政部门指定的医疗卫生机构出具的符合《托儿所幼儿园卫生保健工作规范》的卫生评价报告。</w:t>
            </w:r>
            <w:r>
              <w:rPr>
                <w:rStyle w:val="17"/>
                <w:rFonts w:hint="eastAsia" w:ascii="仿宋_GB2312" w:hAnsi="仿宋_GB2312" w:eastAsia="仿宋_GB2312" w:cs="仿宋_GB2312"/>
                <w:color w:val="000000"/>
                <w:sz w:val="18"/>
                <w:szCs w:val="18"/>
                <w:highlight w:val="none"/>
              </w:rPr>
              <w:t> </w:t>
            </w:r>
          </w:p>
          <w:p w14:paraId="6A4CF2EC">
            <w:pPr>
              <w:keepNext w:val="0"/>
              <w:keepLines w:val="0"/>
              <w:pageBreakBefore w:val="0"/>
              <w:widowControl/>
              <w:numPr>
                <w:ilvl w:val="0"/>
                <w:numId w:val="0"/>
              </w:numPr>
              <w:kinsoku/>
              <w:wordWrap/>
              <w:overflowPunct/>
              <w:topLinePunct w:val="0"/>
              <w:autoSpaceDN/>
              <w:bidi w:val="0"/>
              <w:adjustRightInd w:val="0"/>
              <w:snapToGrid w:val="0"/>
              <w:spacing w:line="240" w:lineRule="exact"/>
              <w:ind w:left="0" w:firstLine="360" w:firstLineChars="200"/>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770" w:type="dxa"/>
            <w:noWrap w:val="0"/>
            <w:vAlign w:val="center"/>
          </w:tcPr>
          <w:p w14:paraId="0AF8AF6C">
            <w:pPr>
              <w:keepNext w:val="0"/>
              <w:keepLines w:val="0"/>
              <w:pageBreakBefore w:val="0"/>
              <w:kinsoku/>
              <w:wordWrap/>
              <w:overflowPunct/>
              <w:topLinePunct w:val="0"/>
              <w:autoSpaceDN/>
              <w:bidi w:val="0"/>
              <w:spacing w:line="240" w:lineRule="exact"/>
              <w:ind w:left="0"/>
              <w:jc w:val="both"/>
              <w:rPr>
                <w:rFonts w:hint="eastAsia" w:ascii="仿宋_GB2312" w:hAnsi="仿宋_GB2312" w:eastAsia="仿宋_GB2312" w:cs="仿宋_GB2312"/>
                <w:color w:val="000000"/>
                <w:sz w:val="18"/>
                <w:szCs w:val="18"/>
                <w:highlight w:val="none"/>
                <w:vertAlign w:val="baseline"/>
                <w:lang w:val="en-US" w:eastAsia="zh-CN"/>
              </w:rPr>
            </w:pPr>
            <w:r>
              <w:rPr>
                <w:rFonts w:hint="eastAsia" w:ascii="仿宋_GB2312" w:hAnsi="仿宋_GB2312" w:eastAsia="仿宋_GB2312" w:cs="仿宋_GB2312"/>
                <w:color w:val="000000"/>
                <w:sz w:val="18"/>
                <w:szCs w:val="18"/>
                <w:highlight w:val="none"/>
              </w:rPr>
              <w:t>托幼机构卫生保健合格证核发</w:t>
            </w:r>
          </w:p>
        </w:tc>
        <w:tc>
          <w:tcPr>
            <w:tcW w:w="1380" w:type="dxa"/>
            <w:noWrap w:val="0"/>
            <w:vAlign w:val="center"/>
          </w:tcPr>
          <w:p w14:paraId="4FF080DE">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1.受理责任：公示依法应当公示的材料，一次性告知需要补正的材料，依法受理或者不予受理（不予受理应当告知理由）。</w:t>
            </w:r>
          </w:p>
          <w:p w14:paraId="479DE443">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2.审查责任：按照法定条件和程序对提交材料进行审查，提出是否同意的审核意见。</w:t>
            </w:r>
          </w:p>
          <w:p w14:paraId="01773637">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3.决定责任：作出行政许可或者不予行政许可决定，不予许可的应当书面告知理由。</w:t>
            </w:r>
          </w:p>
          <w:p w14:paraId="60A276CA">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4.送达责任：准予许可的制发送达许可证件，信息公开。</w:t>
            </w:r>
          </w:p>
          <w:p w14:paraId="5678C9F8">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5.其他法律法规规章文件规定应履行的责任。</w:t>
            </w:r>
          </w:p>
        </w:tc>
        <w:tc>
          <w:tcPr>
            <w:tcW w:w="1335" w:type="dxa"/>
            <w:noWrap w:val="0"/>
            <w:vAlign w:val="top"/>
          </w:tcPr>
          <w:p w14:paraId="6CFB7F38">
            <w:pPr>
              <w:keepNext w:val="0"/>
              <w:keepLines w:val="0"/>
              <w:pageBreakBefore w:val="0"/>
              <w:kinsoku/>
              <w:wordWrap/>
              <w:overflowPunct/>
              <w:topLinePunct w:val="0"/>
              <w:autoSpaceDE/>
              <w:autoSpaceDN/>
              <w:bidi w:val="0"/>
              <w:spacing w:line="240" w:lineRule="exact"/>
              <w:ind w:left="0" w:firstLine="0" w:firstLineChars="0"/>
              <w:textAlignment w:val="auto"/>
              <w:rPr>
                <w:rFonts w:hint="eastAsia" w:ascii="仿宋_GB2312" w:hAnsi="仿宋_GB2312" w:eastAsia="仿宋_GB2312" w:cs="仿宋_GB2312"/>
                <w:strike/>
                <w:color w:val="auto"/>
                <w:sz w:val="18"/>
                <w:szCs w:val="18"/>
                <w:highlight w:val="none"/>
              </w:rPr>
            </w:pPr>
          </w:p>
          <w:p w14:paraId="1AA3AA23">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1.参照</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tc>
        <w:tc>
          <w:tcPr>
            <w:tcW w:w="1335" w:type="dxa"/>
            <w:noWrap w:val="0"/>
            <w:vAlign w:val="center"/>
          </w:tcPr>
          <w:p w14:paraId="3CDFA37E">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因不履行或不正确履行行政职责，有下列情形的，行政机关及相关工作人员应承担相应责任：</w:t>
            </w:r>
          </w:p>
          <w:p w14:paraId="4C7FE968">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1.对符合法定条件的行政许可申请不予受理的；</w:t>
            </w:r>
          </w:p>
          <w:p w14:paraId="2CA434CF">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2.对不符合法定条件的申请人准予行政许可或者超越法定职权作出准予行政许可决定的；</w:t>
            </w:r>
          </w:p>
          <w:p w14:paraId="3090CC94">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3.对符合法定条件的申请人不予行政许可或者不在法定期限内作出准予行政许可决定的；</w:t>
            </w:r>
          </w:p>
          <w:p w14:paraId="7982B64E">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4.不依法履行监督职责或者监督不力，造成严重后果的；</w:t>
            </w:r>
          </w:p>
          <w:p w14:paraId="55253C99">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5.工作中滥用职权、玩忽职守、徇私舞弊的；</w:t>
            </w:r>
          </w:p>
          <w:p w14:paraId="4D6B03E8">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6.索取或者收受他人财物或者谋取其他利益；</w:t>
            </w:r>
          </w:p>
          <w:p w14:paraId="5B63E520">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7.其他违反法律法规规章文件规定的行为。</w:t>
            </w:r>
          </w:p>
        </w:tc>
        <w:tc>
          <w:tcPr>
            <w:tcW w:w="1455" w:type="dxa"/>
            <w:noWrap w:val="0"/>
            <w:vAlign w:val="top"/>
          </w:tcPr>
          <w:p w14:paraId="04086B51">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26652881">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659161CB">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3．同2。</w:t>
            </w:r>
          </w:p>
          <w:p w14:paraId="11DD1B3A">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01EB6674">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5.《宁夏回族自治区行政程序规定》第一百一十三条“行政机关及其工作人员违反本规定，有下列情形之一的，依照国家和自治区有关规定追究责任：（三）超越或者滥用职权的；”</w:t>
            </w:r>
          </w:p>
          <w:p w14:paraId="05F5AC8A">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6．</w:t>
            </w:r>
            <w:r>
              <w:rPr>
                <w:rFonts w:hint="eastAsia" w:ascii="仿宋_GB2312" w:hAnsi="仿宋_GB2312" w:eastAsia="仿宋_GB2312" w:cs="仿宋_GB2312"/>
                <w:color w:val="auto"/>
                <w:sz w:val="18"/>
                <w:szCs w:val="18"/>
                <w:highlight w:val="none"/>
                <w:lang w:eastAsia="zh-CN"/>
              </w:rPr>
              <w:t>《中华人民共和国行政许可法》</w:t>
            </w:r>
            <w:r>
              <w:rPr>
                <w:rFonts w:hint="eastAsia" w:ascii="仿宋_GB2312" w:hAnsi="仿宋_GB2312" w:eastAsia="仿宋_GB2312" w:cs="仿宋_GB2312"/>
                <w:color w:val="auto"/>
                <w:sz w:val="18"/>
                <w:szCs w:val="18"/>
                <w:highlight w:val="none"/>
              </w:rPr>
              <w:t>第七十三条“行政机关工作人员办理行政许可、实施监督检查，索取或者收受他人财物或者谋取其他利益，构成犯罪的，依法追究刑事责任；尚不构成犯罪的，依法给予行政处分。”</w:t>
            </w:r>
          </w:p>
          <w:p w14:paraId="2F1D3843">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7.《宁夏回族自治区行政程序规定》第一百一十三条“行政机关及其工作人员违反本规定，有下列情形之一的，依照国家和自治区有关规定追究责任：…（六）不按照行政裁量权基准进行裁量的；…”</w:t>
            </w:r>
          </w:p>
        </w:tc>
        <w:tc>
          <w:tcPr>
            <w:tcW w:w="1404" w:type="dxa"/>
            <w:noWrap w:val="0"/>
            <w:vAlign w:val="center"/>
          </w:tcPr>
          <w:p w14:paraId="65BAD6C0">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7CE1B27C">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1.给予具体承办人责令作出书面检查、批评教育、取消年度评比先进资格、暂扣行政执法证件、离岗培训、调离工作岗位、取消行政执法资格以及处分等责任追究；</w:t>
            </w:r>
          </w:p>
          <w:p w14:paraId="5A85ED70">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119FF6D3">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3.给予行政机关责令限期整改、通报批评、取消评比先进资格等责任追究；</w:t>
            </w:r>
          </w:p>
          <w:p w14:paraId="4A1A8444">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4.对违反党纪的工作人员（中共党员）给予党纪处分；对构成犯罪的工作人员，移交司法机关，依法追究刑事责任；</w:t>
            </w:r>
          </w:p>
          <w:p w14:paraId="08BA2861">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5.其他法律法规规章文件规定的责任承担方式。</w:t>
            </w:r>
          </w:p>
        </w:tc>
        <w:tc>
          <w:tcPr>
            <w:tcW w:w="1485" w:type="dxa"/>
            <w:noWrap w:val="0"/>
            <w:vAlign w:val="top"/>
          </w:tcPr>
          <w:p w14:paraId="6F94686B">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36DA51E3">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宁夏回族自治区行政责任追究办法》第五条“追究行政责任的方式为：（一）诫勉谈话；（二）责令作出书面检查；（三）责令公开道歉；（四）通报批评；（五）调离工作岗位；（六）暂停职务；（七）建议免职；（八）责令辞职。”</w:t>
            </w:r>
          </w:p>
          <w:p w14:paraId="1FF20441">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3-1.《宁夏回族自治区行政程序规定》第一百一十五条“（一）对行政机关的责任追究方式为：责令限期整改、通报批评、取消评比先进的资格等；</w:t>
            </w:r>
          </w:p>
          <w:p w14:paraId="4320415E">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3-2.《宁夏回族自治区行政责任追究办法》第三十三条“行政机关及其工作人员被追究行政责任的，一年内取消其各种评优评先的资格。”</w:t>
            </w:r>
          </w:p>
          <w:p w14:paraId="68D1A3F6">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4.《中国共产党纪律处分条例》第十条“对党员的纪律处分种类：（一）警告；（二）严重警告；（三）撤销党内职务；（四）留党察看；（五）开除党籍。”</w:t>
            </w:r>
          </w:p>
          <w:p w14:paraId="7E61F1D1">
            <w:pPr>
              <w:keepNext w:val="0"/>
              <w:keepLines w:val="0"/>
              <w:pageBreakBefore w:val="0"/>
              <w:shd w:val="clear" w:color="auto" w:fill="FFFFFF"/>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18A9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dxa"/>
            <w:noWrap w:val="0"/>
            <w:vAlign w:val="center"/>
          </w:tcPr>
          <w:p w14:paraId="060277B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 w:val="0"/>
                <w:bCs w:val="0"/>
                <w:color w:val="000000"/>
                <w:sz w:val="18"/>
                <w:szCs w:val="18"/>
                <w:highlight w:val="none"/>
                <w:vertAlign w:val="baseline"/>
                <w:lang w:val="en-US" w:eastAsia="zh-CN"/>
              </w:rPr>
            </w:pPr>
            <w:r>
              <w:rPr>
                <w:rFonts w:hint="eastAsia" w:ascii="仿宋_GB2312" w:hAnsi="仿宋_GB2312" w:eastAsia="仿宋_GB2312" w:cs="仿宋_GB2312"/>
                <w:b w:val="0"/>
                <w:bCs w:val="0"/>
                <w:color w:val="000000"/>
                <w:sz w:val="18"/>
                <w:szCs w:val="18"/>
                <w:highlight w:val="none"/>
                <w:vertAlign w:val="baseline"/>
                <w:lang w:val="en-US" w:eastAsia="zh-CN"/>
              </w:rPr>
              <w:t>18</w:t>
            </w:r>
          </w:p>
        </w:tc>
        <w:tc>
          <w:tcPr>
            <w:tcW w:w="1471" w:type="dxa"/>
            <w:noWrap w:val="0"/>
            <w:vAlign w:val="center"/>
          </w:tcPr>
          <w:p w14:paraId="378CEEE9">
            <w:pPr>
              <w:keepNext w:val="0"/>
              <w:keepLines w:val="0"/>
              <w:pageBreakBefore w:val="0"/>
              <w:widowControl/>
              <w:suppressLineNumbers w:val="0"/>
              <w:kinsoku/>
              <w:wordWrap/>
              <w:overflowPunct/>
              <w:topLinePunct w:val="0"/>
              <w:autoSpaceDN/>
              <w:bidi w:val="0"/>
              <w:spacing w:line="240" w:lineRule="exact"/>
              <w:ind w:left="0"/>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eastAsia="zh-CN"/>
              </w:rPr>
              <w:t>经营性人力资源服务机构设立分支机构的书面报告</w:t>
            </w:r>
          </w:p>
        </w:tc>
        <w:tc>
          <w:tcPr>
            <w:tcW w:w="1125" w:type="dxa"/>
            <w:noWrap w:val="0"/>
            <w:vAlign w:val="center"/>
          </w:tcPr>
          <w:p w14:paraId="7D8AE3A4">
            <w:pPr>
              <w:keepNext w:val="0"/>
              <w:keepLines w:val="0"/>
              <w:pageBreakBefore w:val="0"/>
              <w:widowControl/>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1011028000</w:t>
            </w:r>
          </w:p>
        </w:tc>
        <w:tc>
          <w:tcPr>
            <w:tcW w:w="2910" w:type="dxa"/>
            <w:noWrap w:val="0"/>
            <w:vAlign w:val="center"/>
          </w:tcPr>
          <w:p w14:paraId="2B477078">
            <w:pPr>
              <w:keepNext w:val="0"/>
              <w:keepLines w:val="0"/>
              <w:pageBreakBefore w:val="0"/>
              <w:kinsoku/>
              <w:wordWrap/>
              <w:overflowPunct/>
              <w:topLinePunct w:val="0"/>
              <w:autoSpaceDN/>
              <w:bidi w:val="0"/>
              <w:adjustRightInd w:val="0"/>
              <w:snapToGrid w:val="0"/>
              <w:spacing w:line="240" w:lineRule="exact"/>
              <w:ind w:left="0" w:firstLine="360" w:firstLineChars="200"/>
              <w:jc w:val="both"/>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【行政法规】《人力资源市场暂行条例》（2018年国务院令700号）</w:t>
            </w:r>
          </w:p>
          <w:p w14:paraId="620E702C">
            <w:pPr>
              <w:keepNext w:val="0"/>
              <w:keepLines w:val="0"/>
              <w:pageBreakBefore w:val="0"/>
              <w:kinsoku/>
              <w:wordWrap/>
              <w:overflowPunct/>
              <w:topLinePunct w:val="0"/>
              <w:autoSpaceDN/>
              <w:bidi w:val="0"/>
              <w:adjustRightInd w:val="0"/>
              <w:snapToGrid w:val="0"/>
              <w:spacing w:line="240" w:lineRule="exact"/>
              <w:ind w:left="0" w:firstLine="360" w:firstLineChars="200"/>
              <w:jc w:val="both"/>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第二十条 经营性人力资源服务机构设立分支机构的，应当自工商登记办理完毕之日起15日内，书面报告分支机构所在地人力资源社会保障行政部门。</w:t>
            </w:r>
          </w:p>
          <w:p w14:paraId="2B8F9C17">
            <w:pPr>
              <w:keepNext w:val="0"/>
              <w:keepLines w:val="0"/>
              <w:pageBreakBefore w:val="0"/>
              <w:kinsoku/>
              <w:wordWrap/>
              <w:overflowPunct/>
              <w:topLinePunct w:val="0"/>
              <w:autoSpaceDN/>
              <w:bidi w:val="0"/>
              <w:adjustRightInd w:val="0"/>
              <w:snapToGrid w:val="0"/>
              <w:spacing w:line="240" w:lineRule="exact"/>
              <w:ind w:left="0" w:firstLine="360" w:firstLineChars="200"/>
              <w:jc w:val="both"/>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770" w:type="dxa"/>
            <w:noWrap w:val="0"/>
            <w:vAlign w:val="center"/>
          </w:tcPr>
          <w:p w14:paraId="48404327">
            <w:pPr>
              <w:keepNext w:val="0"/>
              <w:keepLines w:val="0"/>
              <w:pageBreakBefore w:val="0"/>
              <w:widowControl/>
              <w:kinsoku/>
              <w:wordWrap/>
              <w:overflowPunct/>
              <w:topLinePunct w:val="0"/>
              <w:autoSpaceDN/>
              <w:bidi w:val="0"/>
              <w:spacing w:line="240" w:lineRule="exact"/>
              <w:ind w:left="0"/>
              <w:jc w:val="both"/>
              <w:textAlignment w:val="center"/>
              <w:rPr>
                <w:rFonts w:hint="eastAsia" w:ascii="仿宋_GB2312" w:hAnsi="仿宋_GB2312" w:eastAsia="仿宋_GB2312" w:cs="仿宋_GB2312"/>
                <w:color w:val="000000"/>
                <w:kern w:val="2"/>
                <w:sz w:val="18"/>
                <w:szCs w:val="18"/>
                <w:highlight w:val="none"/>
                <w:shd w:val="clear" w:color="auto" w:fill="FFFFFF"/>
                <w:lang w:val="en-US" w:eastAsia="zh-CN" w:bidi="ar-SA"/>
              </w:rPr>
            </w:pPr>
            <w:r>
              <w:rPr>
                <w:rFonts w:hint="eastAsia" w:ascii="仿宋_GB2312" w:hAnsi="仿宋_GB2312" w:eastAsia="仿宋_GB2312" w:cs="仿宋_GB2312"/>
                <w:color w:val="000000"/>
                <w:sz w:val="18"/>
                <w:szCs w:val="18"/>
                <w:highlight w:val="none"/>
                <w:lang w:eastAsia="zh-CN"/>
              </w:rPr>
              <w:t>经营性人力资源服务机构设立分支机构的书面报告</w:t>
            </w:r>
          </w:p>
        </w:tc>
        <w:tc>
          <w:tcPr>
            <w:tcW w:w="1380" w:type="dxa"/>
            <w:noWrap w:val="0"/>
            <w:vAlign w:val="center"/>
          </w:tcPr>
          <w:p w14:paraId="1FEB9AEA">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1.受理责任：依法对备案申请材料进行受理。                        </w:t>
            </w:r>
          </w:p>
          <w:p w14:paraId="5DB93DD4">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2.审查责任：按照法定的条件和程序对提交材料进行审查，提出审查意见。</w:t>
            </w:r>
          </w:p>
          <w:p w14:paraId="07C3BD12">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3.决定责任：经审查，未提出异议的，集体合同即行生效。有异议的，法定告知。</w:t>
            </w:r>
          </w:p>
          <w:p w14:paraId="66924E0E">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rPr>
              <w:t>4.其他法律法规规章文件规定应履行的责任。</w:t>
            </w:r>
          </w:p>
        </w:tc>
        <w:tc>
          <w:tcPr>
            <w:tcW w:w="1335" w:type="dxa"/>
            <w:noWrap w:val="0"/>
            <w:vAlign w:val="center"/>
          </w:tcPr>
          <w:p w14:paraId="3956BE3B">
            <w:pPr>
              <w:keepNext w:val="0"/>
              <w:keepLines w:val="0"/>
              <w:pageBreakBefore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【行政法规】《人力资源市场暂行条例》（2018年国务院令700号）</w:t>
            </w:r>
          </w:p>
          <w:p w14:paraId="1183E55E">
            <w:pPr>
              <w:keepNext w:val="0"/>
              <w:keepLines w:val="0"/>
              <w:pageBreakBefore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rPr>
              <w:t>第二十条 经营性人力资源服务机构设立分支机构的，应当自工商登记办理完毕之日起15日内，书面报告分支机构所在地人力资源社会保障行政部门。</w:t>
            </w:r>
          </w:p>
        </w:tc>
        <w:tc>
          <w:tcPr>
            <w:tcW w:w="1335" w:type="dxa"/>
            <w:noWrap w:val="0"/>
            <w:vAlign w:val="center"/>
          </w:tcPr>
          <w:p w14:paraId="4558C672">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因不履行或不正确履行行政职责，有下列情形的，行政机关及相关工作人员应承担相应责任：</w:t>
            </w:r>
          </w:p>
          <w:p w14:paraId="7FEB0F5B">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1.对符合受理条件的申请不予受理的；</w:t>
            </w:r>
          </w:p>
          <w:p w14:paraId="390FF050">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2.未严格按照相关法律、法规履行审查义务的；</w:t>
            </w:r>
          </w:p>
          <w:p w14:paraId="44B24167">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3.不依法履行监督职责或者监督不力的；</w:t>
            </w:r>
          </w:p>
          <w:p w14:paraId="204686E0">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4.滥用职权、徇私舞弊、玩忽职守的；</w:t>
            </w:r>
          </w:p>
          <w:p w14:paraId="0392A1BC">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5.索贿、受贿，谋取不正当利益的；</w:t>
            </w:r>
          </w:p>
          <w:p w14:paraId="31028253">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rPr>
              <w:t>6.其他违反法律法规规章文件规定的行为。</w:t>
            </w:r>
          </w:p>
        </w:tc>
        <w:tc>
          <w:tcPr>
            <w:tcW w:w="1455" w:type="dxa"/>
            <w:noWrap w:val="0"/>
            <w:vAlign w:val="top"/>
          </w:tcPr>
          <w:p w14:paraId="2588816D">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1.《宁夏回族自治区行政执法监督条例》第二十二条 各级人民政府及其工作部门或者法制机构应当加强行政执法主体具体行政行为的监督，有下列情形之一的，依法予以纠正。（二）不履行或者拖延履行法定职责的；</w:t>
            </w:r>
          </w:p>
          <w:p w14:paraId="5DB1BC83">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2.《宁夏回族自治区行政执法监督条例》第二十二条 各级人民政府及其工作部门或者法制机构应当加强行政执法主体具体行政行为的监督，有下列情形之一的，依法予以纠正。（六）违反法定程序的。</w:t>
            </w:r>
          </w:p>
          <w:p w14:paraId="6622DFC1">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3.《宁夏回族自治区行政程序规定》第一百一十三条“行政机关及其工作人员违反本规定，有下列情形之一的，依照国家和自治区有关规定追究责任：（三）超越或者滥用职权的；</w:t>
            </w:r>
          </w:p>
          <w:p w14:paraId="7B5BE3CB">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宁夏回族自治区行政执法监督条例》第二十六条监督机关或者监督机构及其工作人员有下列情形之一的，由本级人民政府或其工作部门对有关负责人和责任人员给予警告；情节严重的，由发证机关注销其行政执法监督证，并依法给予行政处分；构成犯罪的，依法追究刑事责任：（三）失职或者越权，造成严重后果的；</w:t>
            </w:r>
          </w:p>
          <w:p w14:paraId="69CBF5A3">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3759051C">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rPr>
              <w:t>5.《宁夏回族自治区行政责任追究办法》第十四条“行政机关及其工作人员在实施行政监督检查过程中有下列情形之一的，应当追究其行政责任：（六）其他违法实施行政监督检查的情形。</w:t>
            </w:r>
          </w:p>
        </w:tc>
        <w:tc>
          <w:tcPr>
            <w:tcW w:w="1404" w:type="dxa"/>
            <w:noWrap w:val="0"/>
            <w:vAlign w:val="center"/>
          </w:tcPr>
          <w:p w14:paraId="10206A44">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090BFEA0">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1FFB89E9">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val="en-US" w:eastAsia="zh-CN"/>
              </w:rPr>
              <w:t>立案人：</w:t>
            </w:r>
            <w:r>
              <w:rPr>
                <w:rFonts w:hint="eastAsia" w:ascii="仿宋_GB2312" w:hAnsi="仿宋_GB2312" w:eastAsia="仿宋_GB2312" w:cs="仿宋_GB2312"/>
                <w:color w:val="auto"/>
                <w:sz w:val="18"/>
                <w:szCs w:val="18"/>
                <w:highlight w:val="none"/>
              </w:rPr>
              <w:t>具体承办人责令作出书面检查、批评教育、取消年度评比先进资格、暂扣行政执法证件、离岗培训、调离工作岗位、取消行政执法资格以及处分等责任追究；对违反党纪的工作人员（中共党员）给予党纪处分；对构成犯罪的工作人员，移交司法机关，依法追究刑事责任；</w:t>
            </w:r>
          </w:p>
          <w:p w14:paraId="501929D7">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2.办案人：</w:t>
            </w:r>
            <w:r>
              <w:rPr>
                <w:rFonts w:hint="eastAsia" w:ascii="仿宋_GB2312" w:hAnsi="仿宋_GB2312" w:eastAsia="仿宋_GB2312" w:cs="仿宋_GB2312"/>
                <w:color w:val="auto"/>
                <w:sz w:val="18"/>
                <w:szCs w:val="18"/>
                <w:highlight w:val="none"/>
              </w:rPr>
              <w:t>具体承办人责令作出书面检查、批评教育、取消年度评比先进资格、暂扣行政执法证件、离岗培训、调离工作岗位、取消行政执法资格以及处分等责任追究；对违反党纪的工作人员（中共党员）给予党纪处分；对构成犯罪的工作人员，移交司法机关，依法追究刑事责任；</w:t>
            </w:r>
          </w:p>
          <w:p w14:paraId="52D11787">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3</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lang w:val="en-US" w:eastAsia="zh-CN"/>
              </w:rPr>
              <w:t>审核人：</w:t>
            </w:r>
            <w:r>
              <w:rPr>
                <w:rFonts w:hint="eastAsia" w:ascii="仿宋_GB2312" w:hAnsi="仿宋_GB2312" w:eastAsia="仿宋_GB2312" w:cs="仿宋_GB2312"/>
                <w:color w:val="auto"/>
                <w:sz w:val="18"/>
                <w:szCs w:val="18"/>
                <w:highlight w:val="none"/>
              </w:rPr>
              <w:t>给予审核人诫勉谈话、责令限期整改、责令作出书面检查、责令公开道歉、取消年度评比先进资格、通报批评、责令停职反省或者责令辞职、建议免职以及行政处分等责任追究；对违反党纪的工作人员（中共党员）给予党纪处分；对构成犯罪的工作人员，移交司法机关，依法追究刑事责任；</w:t>
            </w:r>
          </w:p>
          <w:p w14:paraId="33799FCF">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4.责任部门：</w:t>
            </w:r>
            <w:r>
              <w:rPr>
                <w:rFonts w:hint="eastAsia" w:ascii="仿宋_GB2312" w:hAnsi="仿宋_GB2312" w:eastAsia="仿宋_GB2312" w:cs="仿宋_GB2312"/>
                <w:color w:val="auto"/>
                <w:sz w:val="18"/>
                <w:szCs w:val="18"/>
                <w:highlight w:val="none"/>
              </w:rPr>
              <w:t>给予行政机关责令限期整改、通报批评、取消评比先进资格等责任追究；</w:t>
            </w:r>
          </w:p>
          <w:p w14:paraId="7FB0FB60">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lang w:val="en-US" w:eastAsia="zh-CN"/>
              </w:rPr>
              <w:t>5</w:t>
            </w:r>
            <w:r>
              <w:rPr>
                <w:rFonts w:hint="eastAsia" w:ascii="仿宋_GB2312" w:hAnsi="仿宋_GB2312" w:eastAsia="仿宋_GB2312" w:cs="仿宋_GB2312"/>
                <w:color w:val="auto"/>
                <w:sz w:val="18"/>
                <w:szCs w:val="18"/>
                <w:highlight w:val="none"/>
              </w:rPr>
              <w:t>.其他法律法规规章文件规定的责任承担方式。</w:t>
            </w:r>
          </w:p>
        </w:tc>
        <w:tc>
          <w:tcPr>
            <w:tcW w:w="1485" w:type="dxa"/>
            <w:noWrap w:val="0"/>
            <w:vAlign w:val="top"/>
          </w:tcPr>
          <w:p w14:paraId="328E8219">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5016B224">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1.《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6D4F3AA3">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2.《宁夏回族自治区行政责任追究办法》第五条“追究行政责任的方式为：（一）诫勉谈话；（二）责令作出书面检查；（三）责令公开道歉；（四）通报批评；（五）调离工作岗位；（六）暂停职务；（七）建议免职；（八）责令辞职。”</w:t>
            </w:r>
          </w:p>
          <w:p w14:paraId="3D135E36">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3－1. 《宁夏回族自治区行政程序规定》第一百一十五条（一）对行政机关的责任追究方式为：责令限期整改、通报批评、取消评比先进的资格等；</w:t>
            </w:r>
          </w:p>
          <w:p w14:paraId="5C193008">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3－2.《宁夏回族自治区行政责任追究办法》第三十三条“行政机关及其工作人员被追究行政责任的，一年内取消其各种评优评先的资格。</w:t>
            </w:r>
          </w:p>
          <w:p w14:paraId="0DF91DE7">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4.《中国共产党纪律处分条例》第八条对党员的纪律处分种类：（一）警告；（二）严重警告；（三）撤销党内职务；（四）留党察看；（五）开除党籍。</w:t>
            </w:r>
          </w:p>
          <w:p w14:paraId="5E281D1A">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5-1</w:t>
            </w:r>
            <w:r>
              <w:rPr>
                <w:rFonts w:hint="eastAsia" w:ascii="仿宋_GB2312" w:hAnsi="仿宋_GB2312" w:eastAsia="仿宋_GB2312" w:cs="仿宋_GB2312"/>
                <w:color w:val="auto"/>
                <w:sz w:val="18"/>
                <w:szCs w:val="18"/>
                <w:highlight w:val="none"/>
              </w:rPr>
              <w:t>.《行政机关公务员处分条例》第六条　行政机关公务员处分的种类为：(一)警告；(二)记过；(三)记大过；(四)降级；(五)撤职；(六)开除。</w:t>
            </w:r>
          </w:p>
          <w:p w14:paraId="33F1901F">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lang w:val="en-US" w:eastAsia="zh-CN"/>
              </w:rPr>
              <w:t>5-2</w:t>
            </w:r>
            <w:r>
              <w:rPr>
                <w:rFonts w:hint="eastAsia" w:ascii="仿宋_GB2312" w:hAnsi="仿宋_GB2312" w:eastAsia="仿宋_GB2312" w:cs="仿宋_GB2312"/>
                <w:color w:val="auto"/>
                <w:sz w:val="18"/>
                <w:szCs w:val="18"/>
                <w:highlight w:val="none"/>
              </w:rPr>
              <w:t>.《行政机关公务员处分条例》第二十五条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有下列行为之一的，给予记过或者记大过处分。情节较重的，给予降级或者撤职处分；情节严重的，给予开除处分：（一）以殴打、体罚、非法拘禁等方式侵犯公民人身权利的；（二）压制批评，打击报复，扣压、销毁举报信件，或者向被举报人透露举报情况的；（三）违反规定向公民、法人或者其他组织摊派或者收取财物的；（四）妨碍执行公务或者违反规定干预执行公务的</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（五）其他滥用职权，侵害公民、法人或者其他组织合法权益的行为。</w:t>
            </w:r>
          </w:p>
        </w:tc>
      </w:tr>
      <w:tr w14:paraId="1EB7F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dxa"/>
            <w:noWrap w:val="0"/>
            <w:vAlign w:val="center"/>
          </w:tcPr>
          <w:p w14:paraId="62D2523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 w:val="0"/>
                <w:bCs w:val="0"/>
                <w:color w:val="000000"/>
                <w:sz w:val="18"/>
                <w:szCs w:val="18"/>
                <w:highlight w:val="none"/>
                <w:vertAlign w:val="baseline"/>
                <w:lang w:val="en-US" w:eastAsia="zh-CN"/>
              </w:rPr>
            </w:pPr>
            <w:r>
              <w:rPr>
                <w:rFonts w:hint="eastAsia" w:ascii="仿宋_GB2312" w:hAnsi="仿宋_GB2312" w:eastAsia="仿宋_GB2312" w:cs="仿宋_GB2312"/>
                <w:b w:val="0"/>
                <w:bCs w:val="0"/>
                <w:color w:val="000000"/>
                <w:sz w:val="18"/>
                <w:szCs w:val="18"/>
                <w:highlight w:val="none"/>
                <w:vertAlign w:val="baseline"/>
                <w:lang w:val="en-US" w:eastAsia="zh-CN"/>
              </w:rPr>
              <w:t>19</w:t>
            </w:r>
          </w:p>
        </w:tc>
        <w:tc>
          <w:tcPr>
            <w:tcW w:w="1471" w:type="dxa"/>
            <w:noWrap w:val="0"/>
            <w:vAlign w:val="center"/>
          </w:tcPr>
          <w:p w14:paraId="33044AD8">
            <w:pPr>
              <w:keepNext w:val="0"/>
              <w:keepLines w:val="0"/>
              <w:pageBreakBefore w:val="0"/>
              <w:widowControl/>
              <w:suppressLineNumbers w:val="0"/>
              <w:kinsoku/>
              <w:wordWrap/>
              <w:overflowPunct/>
              <w:topLinePunct w:val="0"/>
              <w:autoSpaceDN/>
              <w:bidi w:val="0"/>
              <w:spacing w:line="240" w:lineRule="exact"/>
              <w:ind w:left="0"/>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经营性人力资源服务机构开展人力资源服务业务的备案</w:t>
            </w:r>
            <w:r>
              <w:rPr>
                <w:rFonts w:hint="eastAsia" w:ascii="仿宋_GB2312" w:hAnsi="仿宋_GB2312" w:eastAsia="仿宋_GB2312" w:cs="仿宋_GB2312"/>
                <w:i w:val="0"/>
                <w:color w:val="000000"/>
                <w:kern w:val="0"/>
                <w:sz w:val="18"/>
                <w:szCs w:val="18"/>
                <w:highlight w:val="none"/>
                <w:u w:val="none"/>
                <w:lang w:val="en-US" w:eastAsia="zh-CN" w:bidi="ar"/>
              </w:rPr>
              <w:t xml:space="preserve">  </w:t>
            </w:r>
          </w:p>
        </w:tc>
        <w:tc>
          <w:tcPr>
            <w:tcW w:w="1125" w:type="dxa"/>
            <w:noWrap w:val="0"/>
            <w:vAlign w:val="center"/>
          </w:tcPr>
          <w:p w14:paraId="7D4397AD">
            <w:pPr>
              <w:keepNext w:val="0"/>
              <w:keepLines w:val="0"/>
              <w:pageBreakBefore w:val="0"/>
              <w:widowControl/>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1011027000</w:t>
            </w:r>
          </w:p>
        </w:tc>
        <w:tc>
          <w:tcPr>
            <w:tcW w:w="2910" w:type="dxa"/>
            <w:noWrap w:val="0"/>
            <w:vAlign w:val="center"/>
          </w:tcPr>
          <w:p w14:paraId="7C4EA034">
            <w:pPr>
              <w:keepNext w:val="0"/>
              <w:keepLines w:val="0"/>
              <w:pageBreakBefore w:val="0"/>
              <w:kinsoku/>
              <w:wordWrap/>
              <w:overflowPunct/>
              <w:topLinePunct w:val="0"/>
              <w:autoSpaceDN/>
              <w:bidi w:val="0"/>
              <w:adjustRightInd w:val="0"/>
              <w:snapToGrid w:val="0"/>
              <w:spacing w:line="240" w:lineRule="exact"/>
              <w:ind w:left="0" w:firstLine="360" w:firstLineChars="200"/>
              <w:jc w:val="both"/>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【行政法规】《人力资源市场暂行条例》（2018年国务院令700号）</w:t>
            </w:r>
          </w:p>
          <w:p w14:paraId="306A16DE">
            <w:pPr>
              <w:keepNext w:val="0"/>
              <w:keepLines w:val="0"/>
              <w:pageBreakBefore w:val="0"/>
              <w:kinsoku/>
              <w:wordWrap/>
              <w:overflowPunct/>
              <w:topLinePunct w:val="0"/>
              <w:autoSpaceDN/>
              <w:bidi w:val="0"/>
              <w:adjustRightInd w:val="0"/>
              <w:snapToGrid w:val="0"/>
              <w:spacing w:line="240" w:lineRule="exact"/>
              <w:ind w:left="0" w:firstLine="360" w:firstLineChars="200"/>
              <w:jc w:val="both"/>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第十八条第二款 经营性人力资源服务机构开展人力资源供求信息的收集和发布、就业和创业指导、人力资源管理咨询、人力资源测评、人力资源培训、承接人力资源服务外包等人力资源服务业务的，应当自开展业务之日起15日内向人力资源社会保障行政部门备案。</w:t>
            </w:r>
          </w:p>
          <w:p w14:paraId="4F626D06">
            <w:pPr>
              <w:keepNext w:val="0"/>
              <w:keepLines w:val="0"/>
              <w:pageBreakBefore w:val="0"/>
              <w:kinsoku/>
              <w:wordWrap/>
              <w:overflowPunct/>
              <w:topLinePunct w:val="0"/>
              <w:autoSpaceDN/>
              <w:bidi w:val="0"/>
              <w:adjustRightInd w:val="0"/>
              <w:snapToGrid w:val="0"/>
              <w:spacing w:line="240" w:lineRule="exact"/>
              <w:ind w:left="0" w:firstLine="360" w:firstLineChars="200"/>
              <w:jc w:val="both"/>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770" w:type="dxa"/>
            <w:noWrap w:val="0"/>
            <w:vAlign w:val="center"/>
          </w:tcPr>
          <w:p w14:paraId="7B15D62C">
            <w:pPr>
              <w:keepNext w:val="0"/>
              <w:keepLines w:val="0"/>
              <w:pageBreakBefore w:val="0"/>
              <w:widowControl/>
              <w:kinsoku/>
              <w:wordWrap/>
              <w:overflowPunct/>
              <w:topLinePunct w:val="0"/>
              <w:autoSpaceDN/>
              <w:bidi w:val="0"/>
              <w:spacing w:line="240" w:lineRule="exact"/>
              <w:ind w:left="0"/>
              <w:jc w:val="both"/>
              <w:textAlignment w:val="center"/>
              <w:rPr>
                <w:rFonts w:hint="eastAsia" w:ascii="仿宋_GB2312" w:hAnsi="仿宋_GB2312" w:eastAsia="仿宋_GB2312" w:cs="仿宋_GB2312"/>
                <w:color w:val="000000"/>
                <w:kern w:val="2"/>
                <w:sz w:val="18"/>
                <w:szCs w:val="18"/>
                <w:highlight w:val="none"/>
                <w:shd w:val="clear" w:color="auto" w:fill="FFFFFF"/>
                <w:lang w:val="en-US" w:eastAsia="zh-CN" w:bidi="ar-SA"/>
              </w:rPr>
            </w:pPr>
            <w:r>
              <w:rPr>
                <w:rFonts w:hint="eastAsia" w:ascii="仿宋_GB2312" w:hAnsi="仿宋_GB2312" w:eastAsia="仿宋_GB2312" w:cs="仿宋_GB2312"/>
                <w:color w:val="000000"/>
                <w:sz w:val="18"/>
                <w:szCs w:val="18"/>
                <w:highlight w:val="none"/>
                <w:shd w:val="clear" w:color="auto" w:fill="FFFFFF"/>
              </w:rPr>
              <w:t>所辖区域经营性人力资源服务机构的备案</w:t>
            </w:r>
          </w:p>
        </w:tc>
        <w:tc>
          <w:tcPr>
            <w:tcW w:w="1380" w:type="dxa"/>
            <w:noWrap w:val="0"/>
            <w:vAlign w:val="center"/>
          </w:tcPr>
          <w:p w14:paraId="436B6C87">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1.受理责任：依法对备案申请材料进行受理。                        </w:t>
            </w:r>
          </w:p>
          <w:p w14:paraId="53C7675A">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2.审查责任：按照法定的条件和程序对提交材料进行审查，提出审查意见。</w:t>
            </w:r>
          </w:p>
          <w:p w14:paraId="730855B3">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3.决定责任：经审查，未提出异议的，集体合同即行生效。有异议的，法定告知。</w:t>
            </w:r>
          </w:p>
          <w:p w14:paraId="2F0DBA3B">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rPr>
              <w:t>4.其他法律法规规章文件规定应履行的责任。</w:t>
            </w:r>
          </w:p>
        </w:tc>
        <w:tc>
          <w:tcPr>
            <w:tcW w:w="1335" w:type="dxa"/>
            <w:noWrap w:val="0"/>
            <w:vAlign w:val="center"/>
          </w:tcPr>
          <w:p w14:paraId="24A25B75">
            <w:pPr>
              <w:keepNext w:val="0"/>
              <w:keepLines w:val="0"/>
              <w:pageBreakBefore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【行政法规】《人力资源市场暂行条例》（2018年国务院令700号）</w:t>
            </w:r>
          </w:p>
          <w:p w14:paraId="412C4830">
            <w:pPr>
              <w:keepNext w:val="0"/>
              <w:keepLines w:val="0"/>
              <w:pageBreakBefore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rPr>
              <w:t>第十八条第二款 经营性人力资源服务机构开展人力资源供求信息的收集和发布、就业和创业指导、人力资源管理咨询、人力资源测评、人力资源培训、承接人力资源服务外包等人力资源服务业务的，应当自开展业务之日起15日内向人力资源社会保障行政部门备案。</w:t>
            </w:r>
          </w:p>
        </w:tc>
        <w:tc>
          <w:tcPr>
            <w:tcW w:w="1335" w:type="dxa"/>
            <w:noWrap w:val="0"/>
            <w:vAlign w:val="center"/>
          </w:tcPr>
          <w:p w14:paraId="1B3294A3">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因不履行或不正确履行行政职责，有下列情形的，行政机关及相关工作人员应承担相应责任：</w:t>
            </w:r>
          </w:p>
          <w:p w14:paraId="2E34A708">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1.对符合受理条件的申请不予受理的；</w:t>
            </w:r>
          </w:p>
          <w:p w14:paraId="416CECD7">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2.未严格按照相关法律、法规履行审查义务的；</w:t>
            </w:r>
          </w:p>
          <w:p w14:paraId="747C91F0">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3.不依法履行监督职责或者监督不力的；</w:t>
            </w:r>
          </w:p>
          <w:p w14:paraId="66B68C09">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4.滥用职权、徇私舞弊、玩忽职守的；</w:t>
            </w:r>
          </w:p>
          <w:p w14:paraId="18199266">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5.索贿、受贿，谋取不正当利益的；</w:t>
            </w:r>
          </w:p>
          <w:p w14:paraId="41BA37F1">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rPr>
              <w:t>6.其他违反法律法规规章文件规定的行为。</w:t>
            </w:r>
          </w:p>
        </w:tc>
        <w:tc>
          <w:tcPr>
            <w:tcW w:w="1455" w:type="dxa"/>
            <w:noWrap w:val="0"/>
            <w:vAlign w:val="top"/>
          </w:tcPr>
          <w:p w14:paraId="44395CAB">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1.《宁夏回族自治区行政执法监督条例》第二十二条 各级人民政府及其工作部门或者法制机构应当加强行政执法主体具体行政行为的监督，有下列情形之一的，依法予以纠正。（二）不履行或者拖延履行法定职责的；</w:t>
            </w:r>
          </w:p>
          <w:p w14:paraId="6E88AACD">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2.《宁夏回族自治区行政执法监督条例》第二十二条 各级人民政府及其工作部门或者法制机构应当加强行政执法主体具体行政行为的监督，有下列情形之一的，依法予以纠正。（六）违反法定程序的。</w:t>
            </w:r>
          </w:p>
          <w:p w14:paraId="3CF3E3C1">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3.《宁夏回族自治区行政程序规定》第一百一十三条“行政机关及其工作人员违反本规定，有下列情形之一的，依照国家和自治区有关规定追究责任：（三）超越或者滥用职权的；</w:t>
            </w:r>
          </w:p>
          <w:p w14:paraId="0E9EE0DC">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宁夏回族自治区行政执法监督条例》第二十六条监督机关或者监督机构及其工作人员有下列情形之一的，由本级人民政府或其工作部门对有关负责人和责任人员给予警告；情节严重的，由发证机关注销其行政执法监督证，并依法给予行政处分；构成犯罪的，依法追究刑事责任：（三）失职或者越权，造成严重后果的；</w:t>
            </w:r>
          </w:p>
          <w:p w14:paraId="41E51A34">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6BFFAE87">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rPr>
              <w:t>5.《宁夏回族自治区行政责任追究办法》第十四条“行政机关及其工作人员在实施行政监督检查过程中有下列情形之一的，应当追究其行政责任：（六）其他违法实施行政监督检查的情形。</w:t>
            </w:r>
          </w:p>
        </w:tc>
        <w:tc>
          <w:tcPr>
            <w:tcW w:w="1404" w:type="dxa"/>
            <w:noWrap w:val="0"/>
            <w:vAlign w:val="center"/>
          </w:tcPr>
          <w:p w14:paraId="713BEB08">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4293C9BF">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463B6046">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val="en-US" w:eastAsia="zh-CN"/>
              </w:rPr>
              <w:t>立案人：</w:t>
            </w:r>
            <w:r>
              <w:rPr>
                <w:rFonts w:hint="eastAsia" w:ascii="仿宋_GB2312" w:hAnsi="仿宋_GB2312" w:eastAsia="仿宋_GB2312" w:cs="仿宋_GB2312"/>
                <w:color w:val="auto"/>
                <w:sz w:val="18"/>
                <w:szCs w:val="18"/>
                <w:highlight w:val="none"/>
              </w:rPr>
              <w:t>具体承办人责令作出书面检查、批评教育、取消年度评比先进资格、暂扣行政执法证件、离岗培训、调离工作岗位、取消行政执法资格以及处分等责任追究；对违反党纪的工作人员（中共党员）给予党纪处分；对构成犯罪的工作人员，移交司法机关，依法追究刑事责任；</w:t>
            </w:r>
          </w:p>
          <w:p w14:paraId="44B0E17E">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2.办案人：</w:t>
            </w:r>
            <w:r>
              <w:rPr>
                <w:rFonts w:hint="eastAsia" w:ascii="仿宋_GB2312" w:hAnsi="仿宋_GB2312" w:eastAsia="仿宋_GB2312" w:cs="仿宋_GB2312"/>
                <w:color w:val="auto"/>
                <w:sz w:val="18"/>
                <w:szCs w:val="18"/>
                <w:highlight w:val="none"/>
              </w:rPr>
              <w:t>具体承办人责令作出书面检查、批评教育、取消年度评比先进资格、暂扣行政执法证件、离岗培训、调离工作岗位、取消行政执法资格以及处分等责任追究；对违反党纪的工作人员（中共党员）给予党纪处分；对构成犯罪的工作人员，移交司法机关，依法追究刑事责任；</w:t>
            </w:r>
          </w:p>
          <w:p w14:paraId="25287E44">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3</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lang w:val="en-US" w:eastAsia="zh-CN"/>
              </w:rPr>
              <w:t>审核人：</w:t>
            </w:r>
            <w:r>
              <w:rPr>
                <w:rFonts w:hint="eastAsia" w:ascii="仿宋_GB2312" w:hAnsi="仿宋_GB2312" w:eastAsia="仿宋_GB2312" w:cs="仿宋_GB2312"/>
                <w:color w:val="auto"/>
                <w:sz w:val="18"/>
                <w:szCs w:val="18"/>
                <w:highlight w:val="none"/>
              </w:rPr>
              <w:t>给予审核人诫勉谈话、责令限期整改、责令作出书面检查、责令公开道歉、取消年度评比先进资格、通报批评、责令停职反省或者责令辞职、建议免职以及行政处分等责任追究；对违反党纪的工作人员（中共党员）给予党纪处分；对构成犯罪的工作人员，移交司法机关，依法追究刑事责任；</w:t>
            </w:r>
          </w:p>
          <w:p w14:paraId="406B73F7">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4.责任部门：</w:t>
            </w:r>
            <w:r>
              <w:rPr>
                <w:rFonts w:hint="eastAsia" w:ascii="仿宋_GB2312" w:hAnsi="仿宋_GB2312" w:eastAsia="仿宋_GB2312" w:cs="仿宋_GB2312"/>
                <w:color w:val="auto"/>
                <w:sz w:val="18"/>
                <w:szCs w:val="18"/>
                <w:highlight w:val="none"/>
              </w:rPr>
              <w:t>给予行政机关责令限期整改、通报批评、取消评比先进资格等责任追究；</w:t>
            </w:r>
          </w:p>
          <w:p w14:paraId="415B3A00">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lang w:val="en-US" w:eastAsia="zh-CN"/>
              </w:rPr>
              <w:t>5</w:t>
            </w:r>
            <w:r>
              <w:rPr>
                <w:rFonts w:hint="eastAsia" w:ascii="仿宋_GB2312" w:hAnsi="仿宋_GB2312" w:eastAsia="仿宋_GB2312" w:cs="仿宋_GB2312"/>
                <w:color w:val="auto"/>
                <w:sz w:val="18"/>
                <w:szCs w:val="18"/>
                <w:highlight w:val="none"/>
              </w:rPr>
              <w:t>.其他法律法规规章文件规定的责任承担方式。</w:t>
            </w:r>
          </w:p>
        </w:tc>
        <w:tc>
          <w:tcPr>
            <w:tcW w:w="1485" w:type="dxa"/>
            <w:noWrap w:val="0"/>
            <w:vAlign w:val="top"/>
          </w:tcPr>
          <w:p w14:paraId="5898AC17">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20DDA612">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1.《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04FF7639">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2.《宁夏回族自治区行政责任追究办法》第五条“追究行政责任的方式为：（一）诫勉谈话；（二）责令作出书面检查；（三）责令公开道歉；（四）通报批评；（五）调离工作岗位；（六）暂停职务；（七）建议免职；（八）责令辞职。”</w:t>
            </w:r>
          </w:p>
          <w:p w14:paraId="2B4BC65E">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3－1. 《宁夏回族自治区行政程序规定》第一百一十五条（一）对行政机关的责任追究方式为：责令限期整改、通报批评、取消评比先进的资格等；</w:t>
            </w:r>
          </w:p>
          <w:p w14:paraId="631CA91F">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3－2.《宁夏回族自治区行政责任追究办法》第三十三条“行政机关及其工作人员被追究行政责任的，一年内取消其各种评优评先的资格。</w:t>
            </w:r>
          </w:p>
          <w:p w14:paraId="0AD16D65">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4.《中国共产党纪律处分条例》第八条对党员的纪律处分种类：（一）警告；（二）严重警告；（三）撤销党内职务；（四）留党察看；（五）开除党籍。</w:t>
            </w:r>
          </w:p>
          <w:p w14:paraId="53C0F978">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5-1</w:t>
            </w:r>
            <w:r>
              <w:rPr>
                <w:rFonts w:hint="eastAsia" w:ascii="仿宋_GB2312" w:hAnsi="仿宋_GB2312" w:eastAsia="仿宋_GB2312" w:cs="仿宋_GB2312"/>
                <w:color w:val="auto"/>
                <w:sz w:val="18"/>
                <w:szCs w:val="18"/>
                <w:highlight w:val="none"/>
              </w:rPr>
              <w:t>.《行政机关公务员处分条例》第六条　行政机关公务员处分的种类为：(一)警告；(二)记过；(三)记大过；(四)降级；(五)撤职；(六)开除。</w:t>
            </w:r>
          </w:p>
          <w:p w14:paraId="1E352168">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lang w:val="en-US" w:eastAsia="zh-CN"/>
              </w:rPr>
              <w:t>5-2</w:t>
            </w:r>
            <w:r>
              <w:rPr>
                <w:rFonts w:hint="eastAsia" w:ascii="仿宋_GB2312" w:hAnsi="仿宋_GB2312" w:eastAsia="仿宋_GB2312" w:cs="仿宋_GB2312"/>
                <w:color w:val="auto"/>
                <w:sz w:val="18"/>
                <w:szCs w:val="18"/>
                <w:highlight w:val="none"/>
              </w:rPr>
              <w:t>.《行政机关公务员处分条例》第二十五条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有下列行为之一的，给予记过或者记大过处分。情节较重的，给予降级或者撤职处分；情节严重的，给予开除处分：（一）以殴打、体罚、非法拘禁等方式侵犯公民人身权利的；（二）压制批评，打击报复，扣压、销毁举报信件，或者向被举报人透露举报情况的；（三）违反规定向公民、法人或者其他组织摊派或者收取财物的；（四）妨碍执行公务或者违反规定干预执行公务的</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（五）其他滥用职权，侵害公民、法人或者其他组织合法权益的行为。</w:t>
            </w:r>
          </w:p>
        </w:tc>
      </w:tr>
      <w:tr w14:paraId="0B5E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dxa"/>
            <w:noWrap w:val="0"/>
            <w:vAlign w:val="center"/>
          </w:tcPr>
          <w:p w14:paraId="7EB603C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 w:val="0"/>
                <w:bCs w:val="0"/>
                <w:color w:val="000000"/>
                <w:sz w:val="18"/>
                <w:szCs w:val="18"/>
                <w:highlight w:val="none"/>
                <w:vertAlign w:val="baseline"/>
                <w:lang w:val="en-US" w:eastAsia="zh-CN"/>
              </w:rPr>
            </w:pPr>
            <w:r>
              <w:rPr>
                <w:rFonts w:hint="eastAsia" w:ascii="仿宋_GB2312" w:hAnsi="仿宋_GB2312" w:eastAsia="仿宋_GB2312" w:cs="仿宋_GB2312"/>
                <w:b w:val="0"/>
                <w:bCs w:val="0"/>
                <w:color w:val="000000"/>
                <w:sz w:val="18"/>
                <w:szCs w:val="18"/>
                <w:highlight w:val="none"/>
                <w:vertAlign w:val="baseline"/>
                <w:lang w:val="en-US" w:eastAsia="zh-CN"/>
              </w:rPr>
              <w:t>20</w:t>
            </w:r>
          </w:p>
        </w:tc>
        <w:tc>
          <w:tcPr>
            <w:tcW w:w="1471" w:type="dxa"/>
            <w:noWrap w:val="0"/>
            <w:vAlign w:val="center"/>
          </w:tcPr>
          <w:p w14:paraId="57F5B411">
            <w:pPr>
              <w:keepNext w:val="0"/>
              <w:keepLines w:val="0"/>
              <w:pageBreakBefore w:val="0"/>
              <w:widowControl/>
              <w:suppressLineNumbers w:val="0"/>
              <w:kinsoku/>
              <w:wordWrap/>
              <w:overflowPunct/>
              <w:topLinePunct w:val="0"/>
              <w:autoSpaceDN/>
              <w:bidi w:val="0"/>
              <w:spacing w:line="240" w:lineRule="exact"/>
              <w:ind w:left="0"/>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eastAsia="zh-CN"/>
              </w:rPr>
              <w:t>经营性人力资源服务机构变更名称、住所、法定代表人或者终止经营活动的书面报告</w:t>
            </w:r>
          </w:p>
        </w:tc>
        <w:tc>
          <w:tcPr>
            <w:tcW w:w="1125" w:type="dxa"/>
            <w:noWrap w:val="0"/>
            <w:vAlign w:val="center"/>
          </w:tcPr>
          <w:p w14:paraId="137F5719">
            <w:pPr>
              <w:keepNext w:val="0"/>
              <w:keepLines w:val="0"/>
              <w:pageBreakBefore w:val="0"/>
              <w:widowControl/>
              <w:kinsoku/>
              <w:wordWrap/>
              <w:overflowPunct/>
              <w:topLinePunct w:val="0"/>
              <w:autoSpaceDN/>
              <w:bidi w:val="0"/>
              <w:adjustRightInd w:val="0"/>
              <w:snapToGrid w:val="0"/>
              <w:spacing w:line="240" w:lineRule="exact"/>
              <w:ind w:left="0"/>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1011029000</w:t>
            </w:r>
          </w:p>
        </w:tc>
        <w:tc>
          <w:tcPr>
            <w:tcW w:w="2910" w:type="dxa"/>
            <w:noWrap w:val="0"/>
            <w:vAlign w:val="center"/>
          </w:tcPr>
          <w:p w14:paraId="11385015">
            <w:pPr>
              <w:keepNext w:val="0"/>
              <w:keepLines w:val="0"/>
              <w:pageBreakBefore w:val="0"/>
              <w:kinsoku/>
              <w:wordWrap/>
              <w:overflowPunct/>
              <w:topLinePunct w:val="0"/>
              <w:autoSpaceDN/>
              <w:bidi w:val="0"/>
              <w:adjustRightInd w:val="0"/>
              <w:snapToGrid w:val="0"/>
              <w:spacing w:line="240" w:lineRule="exact"/>
              <w:ind w:left="0" w:firstLine="360" w:firstLineChars="200"/>
              <w:jc w:val="both"/>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【行政法规】《人力资源市场暂行条例》（2018年国务院令700号）</w:t>
            </w:r>
          </w:p>
          <w:p w14:paraId="0029FE1B">
            <w:pPr>
              <w:keepNext w:val="0"/>
              <w:keepLines w:val="0"/>
              <w:pageBreakBefore w:val="0"/>
              <w:kinsoku/>
              <w:wordWrap/>
              <w:overflowPunct/>
              <w:topLinePunct w:val="0"/>
              <w:autoSpaceDN/>
              <w:bidi w:val="0"/>
              <w:adjustRightInd w:val="0"/>
              <w:snapToGrid w:val="0"/>
              <w:spacing w:line="240" w:lineRule="exact"/>
              <w:ind w:left="0" w:firstLine="360" w:firstLineChars="200"/>
              <w:jc w:val="both"/>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第二十一条 经营性人力资源服务机构变更名称、住所、法定代表人或者终止经营活动的，应当自工商变更登记或者注销登记办理完毕之日起15日内，书面报告人力资源社会保障行政部门。</w:t>
            </w:r>
          </w:p>
          <w:p w14:paraId="6A4E5E04">
            <w:pPr>
              <w:keepNext w:val="0"/>
              <w:keepLines w:val="0"/>
              <w:pageBreakBefore w:val="0"/>
              <w:kinsoku/>
              <w:wordWrap/>
              <w:overflowPunct/>
              <w:topLinePunct w:val="0"/>
              <w:autoSpaceDN/>
              <w:bidi w:val="0"/>
              <w:adjustRightInd w:val="0"/>
              <w:snapToGrid w:val="0"/>
              <w:spacing w:line="240" w:lineRule="exact"/>
              <w:ind w:left="0" w:firstLine="360" w:firstLineChars="200"/>
              <w:jc w:val="both"/>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sz w:val="18"/>
                <w:szCs w:val="18"/>
                <w:highlight w:val="none"/>
                <w:lang w:eastAsia="zh-CN"/>
              </w:rPr>
              <w:t>【规范性文件】《大武口区开展相对集中行政许可权改革推进审批服务事项划转工作实施方案》（石大党办综〔</w:t>
            </w:r>
            <w:r>
              <w:rPr>
                <w:rFonts w:hint="eastAsia" w:ascii="仿宋_GB2312" w:hAnsi="仿宋_GB2312" w:eastAsia="仿宋_GB2312" w:cs="仿宋_GB2312"/>
                <w:sz w:val="18"/>
                <w:szCs w:val="18"/>
                <w:highlight w:val="none"/>
                <w:lang w:val="en-US" w:eastAsia="zh-CN"/>
              </w:rPr>
              <w:t>2021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7号</w:t>
            </w:r>
            <w:r>
              <w:rPr>
                <w:rFonts w:hint="eastAsia" w:ascii="仿宋_GB2312" w:hAnsi="仿宋_GB2312" w:eastAsia="仿宋_GB2312" w:cs="仿宋_GB2312"/>
                <w:sz w:val="18"/>
                <w:szCs w:val="18"/>
                <w:highlight w:val="none"/>
                <w:lang w:eastAsia="zh-CN"/>
              </w:rPr>
              <w:t>）</w:t>
            </w:r>
          </w:p>
        </w:tc>
        <w:tc>
          <w:tcPr>
            <w:tcW w:w="1770" w:type="dxa"/>
            <w:noWrap w:val="0"/>
            <w:vAlign w:val="center"/>
          </w:tcPr>
          <w:p w14:paraId="45848489">
            <w:pPr>
              <w:keepNext w:val="0"/>
              <w:keepLines w:val="0"/>
              <w:pageBreakBefore w:val="0"/>
              <w:widowControl/>
              <w:kinsoku/>
              <w:wordWrap/>
              <w:overflowPunct/>
              <w:topLinePunct w:val="0"/>
              <w:autoSpaceDN/>
              <w:bidi w:val="0"/>
              <w:spacing w:line="240" w:lineRule="exact"/>
              <w:ind w:left="0"/>
              <w:jc w:val="both"/>
              <w:textAlignment w:val="center"/>
              <w:rPr>
                <w:rFonts w:hint="eastAsia" w:ascii="仿宋_GB2312" w:hAnsi="仿宋_GB2312" w:eastAsia="仿宋_GB2312" w:cs="仿宋_GB2312"/>
                <w:color w:val="000000"/>
                <w:kern w:val="2"/>
                <w:sz w:val="18"/>
                <w:szCs w:val="18"/>
                <w:highlight w:val="none"/>
                <w:shd w:val="clear" w:color="auto" w:fill="FFFFFF"/>
                <w:lang w:val="en-US" w:eastAsia="zh-CN" w:bidi="ar-SA"/>
              </w:rPr>
            </w:pPr>
            <w:r>
              <w:rPr>
                <w:rFonts w:hint="eastAsia" w:ascii="仿宋_GB2312" w:hAnsi="仿宋_GB2312" w:eastAsia="仿宋_GB2312" w:cs="仿宋_GB2312"/>
                <w:color w:val="000000"/>
                <w:sz w:val="18"/>
                <w:szCs w:val="18"/>
                <w:highlight w:val="none"/>
                <w:shd w:val="clear" w:color="auto" w:fill="FFFFFF"/>
              </w:rPr>
              <w:t>所辖区域经营性人力资源服务机构的书面报告</w:t>
            </w:r>
          </w:p>
        </w:tc>
        <w:tc>
          <w:tcPr>
            <w:tcW w:w="1380" w:type="dxa"/>
            <w:noWrap w:val="0"/>
            <w:vAlign w:val="center"/>
          </w:tcPr>
          <w:p w14:paraId="295168B0">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1.受理责任：依法对备案申请材料进行受理。                        </w:t>
            </w:r>
          </w:p>
          <w:p w14:paraId="2D944AF1">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2.审查责任：按照法定的条件和程序对提交材料进行审查，提出审查意见。</w:t>
            </w:r>
          </w:p>
          <w:p w14:paraId="030D74B1">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3.决定责任：经审查，未提出异议的，集体合同即行生效。有异议的，法定告知。</w:t>
            </w:r>
          </w:p>
          <w:p w14:paraId="2A56BCA9">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rPr>
              <w:t>4.其他法律法规规章文件规定应履行的责任。</w:t>
            </w:r>
          </w:p>
        </w:tc>
        <w:tc>
          <w:tcPr>
            <w:tcW w:w="1335" w:type="dxa"/>
            <w:noWrap w:val="0"/>
            <w:vAlign w:val="center"/>
          </w:tcPr>
          <w:p w14:paraId="72034E39">
            <w:pPr>
              <w:keepNext w:val="0"/>
              <w:keepLines w:val="0"/>
              <w:pageBreakBefore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【行政法规】《人力资源市场暂行条例》（2018年国务院令700号）</w:t>
            </w:r>
          </w:p>
          <w:p w14:paraId="2F856CAE">
            <w:pPr>
              <w:keepNext w:val="0"/>
              <w:keepLines w:val="0"/>
              <w:pageBreakBefore w:val="0"/>
              <w:kinsoku/>
              <w:wordWrap/>
              <w:overflowPunct/>
              <w:topLinePunct w:val="0"/>
              <w:autoSpaceDE/>
              <w:autoSpaceDN/>
              <w:bidi w:val="0"/>
              <w:adjustRightInd w:val="0"/>
              <w:snapToGrid w:val="0"/>
              <w:spacing w:line="240" w:lineRule="exact"/>
              <w:ind w:left="0" w:firstLine="0" w:firstLineChars="0"/>
              <w:jc w:val="both"/>
              <w:textAlignment w:val="auto"/>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rPr>
              <w:t>第二十一条 经营性人力资源服务机构变更名称、住所、法定代表人或者终止经营活动的，应当自工商变更登记或者注销登记办理完毕之日起15日内，书面报告人力资源社会保障行政部门。</w:t>
            </w:r>
          </w:p>
        </w:tc>
        <w:tc>
          <w:tcPr>
            <w:tcW w:w="1335" w:type="dxa"/>
            <w:noWrap w:val="0"/>
            <w:vAlign w:val="center"/>
          </w:tcPr>
          <w:p w14:paraId="27A7F35D">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因不履行或不正确履行行政职责，有下列情形的，行政机关及相关工作人员应承担相应责任：</w:t>
            </w:r>
          </w:p>
          <w:p w14:paraId="48C01B57">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1.对符合受理条件的申请不予受理的；</w:t>
            </w:r>
          </w:p>
          <w:p w14:paraId="3831572C">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2.未严格按照相关法律、法规履行审查义务的；</w:t>
            </w:r>
          </w:p>
          <w:p w14:paraId="3953D784">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3.不依法履行监督职责或者监督不力的；</w:t>
            </w:r>
          </w:p>
          <w:p w14:paraId="3C6CD676">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4.滥用职权、徇私舞弊、玩忽职守的；</w:t>
            </w:r>
          </w:p>
          <w:p w14:paraId="66C08FE3">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5.索贿、受贿，谋取不正当利益的；</w:t>
            </w:r>
          </w:p>
          <w:p w14:paraId="2C8E161F">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rPr>
              <w:t>6.其他违反法律法规规章文件规定的行为。</w:t>
            </w:r>
          </w:p>
        </w:tc>
        <w:tc>
          <w:tcPr>
            <w:tcW w:w="1455" w:type="dxa"/>
            <w:noWrap w:val="0"/>
            <w:vAlign w:val="top"/>
          </w:tcPr>
          <w:p w14:paraId="6FFA67B9">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1.《宁夏回族自治区行政执法监督条例》第二十二条 各级人民政府及其工作部门或者法制机构应当加强行政执法主体具体行政行为的监督，有下列情形之一的，依法予以纠正。（二）不履行或者拖延履行法定职责的；</w:t>
            </w:r>
          </w:p>
          <w:p w14:paraId="48FB6099">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2.《宁夏回族自治区行政执法监督条例》第二十二条 各级人民政府及其工作部门或者法制机构应当加强行政执法主体具体行政行为的监督，有下列情形之一的，依法予以纠正。（六）违反法定程序的。</w:t>
            </w:r>
          </w:p>
          <w:p w14:paraId="77B1BF51">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3.《宁夏回族自治区行政程序规定》第一百一十三条“行政机关及其工作人员违反本规定，有下列情形之一的，依照国家和自治区有关规定追究责任：（三）超越或者滥用职权的；</w:t>
            </w:r>
          </w:p>
          <w:p w14:paraId="5D0C1F4F">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宁夏回族自治区行政执法监督条例》第二十六条监督机关或者监督机构及其工作人员有下列情形之一的，由本级人民政府或其工作部门对有关负责人和责任人员给予警告；情节严重的，由发证机关注销其行政执法监督证，并依法给予行政处分；构成犯罪的，依法追究刑事责任：（三）失职或者越权，造成严重后果的；</w:t>
            </w:r>
          </w:p>
          <w:p w14:paraId="04D245CB">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1394B6C0">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rPr>
              <w:t>5.《宁夏回族自治区行政责任追究办法》第十四条“行政机关及其工作人员在实施行政监督检查过程中有下列情形之一的，应当追究其行政责任：（六）其他违法实施行政监督检查的情形。</w:t>
            </w:r>
          </w:p>
        </w:tc>
        <w:tc>
          <w:tcPr>
            <w:tcW w:w="1404" w:type="dxa"/>
            <w:noWrap w:val="0"/>
            <w:vAlign w:val="center"/>
          </w:tcPr>
          <w:p w14:paraId="06E56028">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6973D800">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3CAF5DDF">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val="en-US" w:eastAsia="zh-CN"/>
              </w:rPr>
              <w:t>立案人：</w:t>
            </w:r>
            <w:r>
              <w:rPr>
                <w:rFonts w:hint="eastAsia" w:ascii="仿宋_GB2312" w:hAnsi="仿宋_GB2312" w:eastAsia="仿宋_GB2312" w:cs="仿宋_GB2312"/>
                <w:color w:val="auto"/>
                <w:sz w:val="18"/>
                <w:szCs w:val="18"/>
                <w:highlight w:val="none"/>
              </w:rPr>
              <w:t>具体承办人责令作出书面检查、批评教育、取消年度评比先进资格、暂扣行政执法证件、离岗培训、调离工作岗位、取消行政执法资格以及处分等责任追究；对违反党纪的工作人员（中共党员）给予党纪处分；对构成犯罪的工作人员，移交司法机关，依法追究刑事责任；</w:t>
            </w:r>
          </w:p>
          <w:p w14:paraId="060EE754">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2.办案人：</w:t>
            </w:r>
            <w:r>
              <w:rPr>
                <w:rFonts w:hint="eastAsia" w:ascii="仿宋_GB2312" w:hAnsi="仿宋_GB2312" w:eastAsia="仿宋_GB2312" w:cs="仿宋_GB2312"/>
                <w:color w:val="auto"/>
                <w:sz w:val="18"/>
                <w:szCs w:val="18"/>
                <w:highlight w:val="none"/>
              </w:rPr>
              <w:t>具体承办人责令作出书面检查、批评教育、取消年度评比先进资格、暂扣行政执法证件、离岗培训、调离工作岗位、取消行政执法资格以及处分等责任追究；对违反党纪的工作人员（中共党员）给予党纪处分；对构成犯罪的工作人员，移交司法机关，依法追究刑事责任；</w:t>
            </w:r>
          </w:p>
          <w:p w14:paraId="42C845C7">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3</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lang w:val="en-US" w:eastAsia="zh-CN"/>
              </w:rPr>
              <w:t>审核人：</w:t>
            </w:r>
            <w:r>
              <w:rPr>
                <w:rFonts w:hint="eastAsia" w:ascii="仿宋_GB2312" w:hAnsi="仿宋_GB2312" w:eastAsia="仿宋_GB2312" w:cs="仿宋_GB2312"/>
                <w:color w:val="auto"/>
                <w:sz w:val="18"/>
                <w:szCs w:val="18"/>
                <w:highlight w:val="none"/>
              </w:rPr>
              <w:t>给予审核人诫勉谈话、责令限期整改、责令作出书面检查、责令公开道歉、取消年度评比先进资格、通报批评、责令停职反省或者责令辞职、建议免职以及行政处分等责任追究；对违反党纪的工作人员（中共党员）给予党纪处分；对构成犯罪的工作人员，移交司法机关，依法追究刑事责任；</w:t>
            </w:r>
          </w:p>
          <w:p w14:paraId="2CD88E25">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4.责任部门：</w:t>
            </w:r>
            <w:r>
              <w:rPr>
                <w:rFonts w:hint="eastAsia" w:ascii="仿宋_GB2312" w:hAnsi="仿宋_GB2312" w:eastAsia="仿宋_GB2312" w:cs="仿宋_GB2312"/>
                <w:color w:val="auto"/>
                <w:sz w:val="18"/>
                <w:szCs w:val="18"/>
                <w:highlight w:val="none"/>
              </w:rPr>
              <w:t>给予行政机关责令限期整改、通报批评、取消评比先进资格等责任追究；</w:t>
            </w:r>
          </w:p>
          <w:p w14:paraId="518A127F">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lang w:val="en-US" w:eastAsia="zh-CN"/>
              </w:rPr>
              <w:t>5</w:t>
            </w:r>
            <w:r>
              <w:rPr>
                <w:rFonts w:hint="eastAsia" w:ascii="仿宋_GB2312" w:hAnsi="仿宋_GB2312" w:eastAsia="仿宋_GB2312" w:cs="仿宋_GB2312"/>
                <w:color w:val="auto"/>
                <w:sz w:val="18"/>
                <w:szCs w:val="18"/>
                <w:highlight w:val="none"/>
              </w:rPr>
              <w:t>.其他法律法规规章文件规定的责任承担方式。</w:t>
            </w:r>
          </w:p>
        </w:tc>
        <w:tc>
          <w:tcPr>
            <w:tcW w:w="1485" w:type="dxa"/>
            <w:noWrap w:val="0"/>
            <w:vAlign w:val="top"/>
          </w:tcPr>
          <w:p w14:paraId="4FA848BF">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66EF264A">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1.《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06EA178E">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2.《宁夏回族自治区行政责任追究办法》第五条“追究行政责任的方式为：（一）诫勉谈话；（二）责令作出书面检查；（三）责令公开道歉；（四）通报批评；（五）调离工作岗位；（六）暂停职务；（七）建议免职；（八）责令辞职。”</w:t>
            </w:r>
          </w:p>
          <w:p w14:paraId="1BE7E59F">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3－1. 《宁夏回族自治区行政程序规定》第一百一十五条（一）对行政机关的责任追究方式为：责令限期整改、通报批评、取消评比先进的资格等；</w:t>
            </w:r>
          </w:p>
          <w:p w14:paraId="7924F31F">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3－2.《宁夏回族自治区行政责任追究办法》第三十三条“行政机关及其工作人员被追究行政责任的，一年内取消其各种评优评先的资格。</w:t>
            </w:r>
          </w:p>
          <w:p w14:paraId="57EB731C">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4.《中国共产党纪律处分条例》第八条对党员的纪律处分种类：（一）警告；（二）严重警告；（三）撤销党内职务；（四）留党察看；（五）开除党籍。</w:t>
            </w:r>
          </w:p>
          <w:p w14:paraId="1746F607">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5-1</w:t>
            </w:r>
            <w:r>
              <w:rPr>
                <w:rFonts w:hint="eastAsia" w:ascii="仿宋_GB2312" w:hAnsi="仿宋_GB2312" w:eastAsia="仿宋_GB2312" w:cs="仿宋_GB2312"/>
                <w:color w:val="auto"/>
                <w:sz w:val="18"/>
                <w:szCs w:val="18"/>
                <w:highlight w:val="none"/>
              </w:rPr>
              <w:t>.《行政机关公务员处分条例》第六条　行政机关公务员处分的种类为：(一)警告；(二)记过；(三)记大过；(四)降级；(五)撤职；(六)开除。</w:t>
            </w:r>
          </w:p>
          <w:p w14:paraId="168A4492">
            <w:pPr>
              <w:keepNext w:val="0"/>
              <w:keepLines w:val="0"/>
              <w:pageBreakBefore w:val="0"/>
              <w:kinsoku/>
              <w:wordWrap/>
              <w:overflowPunct/>
              <w:topLinePunct w:val="0"/>
              <w:autoSpaceDE/>
              <w:autoSpaceDN/>
              <w:bidi w:val="0"/>
              <w:adjustRightInd w:val="0"/>
              <w:snapToGrid w:val="0"/>
              <w:spacing w:line="240" w:lineRule="exact"/>
              <w:ind w:left="0" w:firstLine="0" w:firstLineChars="0"/>
              <w:textAlignment w:val="auto"/>
              <w:rPr>
                <w:rFonts w:hint="eastAsia" w:ascii="仿宋_GB2312" w:hAnsi="仿宋_GB2312" w:eastAsia="仿宋_GB2312" w:cs="仿宋_GB2312"/>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lang w:val="en-US" w:eastAsia="zh-CN"/>
              </w:rPr>
              <w:t>5-2</w:t>
            </w:r>
            <w:r>
              <w:rPr>
                <w:rFonts w:hint="eastAsia" w:ascii="仿宋_GB2312" w:hAnsi="仿宋_GB2312" w:eastAsia="仿宋_GB2312" w:cs="仿宋_GB2312"/>
                <w:color w:val="auto"/>
                <w:sz w:val="18"/>
                <w:szCs w:val="18"/>
                <w:highlight w:val="none"/>
              </w:rPr>
              <w:t>.《行政机关公务员处分条例》第二十五条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有下列行为之一的，给予记过或者记大过处分。情节较重的，给予降级或者撤职处分；情节严重的，给予开除处分：（一）以殴打、体罚、非法拘禁等方式侵犯公民人身权利的；（二）压制批评，打击报复，扣压、销毁举报信件，或者向被举报人透露举报情况的；（三）违反规定向公民、法人或者其他组织摊派或者收取财物的；（四）妨碍执行公务或者违反规定干预执行公务的</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（五）其他滥用职权，侵害公民、法人或者其他组织合法权益的行为。</w:t>
            </w:r>
          </w:p>
        </w:tc>
      </w:tr>
    </w:tbl>
    <w:p w14:paraId="1439DDA5">
      <w:pPr>
        <w:jc w:val="center"/>
        <w:rPr>
          <w:rFonts w:hint="eastAsia" w:ascii="楷体_GB2312" w:hAnsi="楷体_GB2312" w:eastAsia="楷体_GB2312" w:cs="楷体_GB2312"/>
          <w:b/>
          <w:bCs/>
          <w:sz w:val="32"/>
          <w:szCs w:val="32"/>
          <w:lang w:val="en-US" w:eastAsia="zh-CN"/>
        </w:rPr>
      </w:pPr>
    </w:p>
    <w:p w14:paraId="589BE2B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bCs w:val="0"/>
          <w:sz w:val="21"/>
          <w:szCs w:val="21"/>
        </w:rPr>
        <w:t>说明：</w:t>
      </w:r>
      <w:r>
        <w:rPr>
          <w:rFonts w:hint="eastAsia" w:ascii="仿宋_GB2312" w:hAnsi="仿宋_GB2312" w:eastAsia="仿宋_GB2312" w:cs="仿宋_GB2312"/>
          <w:b w:val="0"/>
          <w:bCs/>
          <w:sz w:val="21"/>
          <w:szCs w:val="21"/>
          <w:lang w:val="en-US" w:eastAsia="zh-CN"/>
        </w:rPr>
        <w:t>1.请按设置表格格式填报，不得随意更改格式；2.无子项，子项名称填写“无”；3.若没有某类职权，直接删除该类职权，按所有的职权类别依次排序即可；</w:t>
      </w:r>
    </w:p>
    <w:p w14:paraId="11131A4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pPr>
      <w:r>
        <w:rPr>
          <w:rFonts w:hint="eastAsia" w:ascii="仿宋_GB2312" w:hAnsi="仿宋_GB2312" w:eastAsia="仿宋_GB2312" w:cs="仿宋_GB2312"/>
          <w:b w:val="0"/>
          <w:bCs/>
          <w:sz w:val="21"/>
          <w:szCs w:val="21"/>
          <w:lang w:val="en-US" w:eastAsia="zh-CN"/>
        </w:rPr>
        <w:t>4.</w:t>
      </w:r>
      <w:r>
        <w:rPr>
          <w:rFonts w:hint="eastAsia" w:ascii="仿宋_GB2312" w:hAnsi="仿宋_GB2312" w:eastAsia="仿宋_GB2312" w:cs="仿宋_GB2312"/>
          <w:b w:val="0"/>
          <w:bCs/>
          <w:sz w:val="21"/>
          <w:szCs w:val="21"/>
          <w:lang w:eastAsia="zh-CN"/>
        </w:rPr>
        <w:t>务必保证填入上表的内容无误，将以此表为准</w:t>
      </w:r>
      <w:r>
        <w:rPr>
          <w:rFonts w:hint="eastAsia" w:ascii="仿宋_GB2312" w:hAnsi="仿宋_GB2312" w:eastAsia="仿宋_GB2312" w:cs="仿宋_GB2312"/>
          <w:b w:val="0"/>
          <w:bCs/>
          <w:sz w:val="21"/>
          <w:szCs w:val="21"/>
          <w:lang w:val="en-US" w:eastAsia="zh-CN"/>
        </w:rPr>
        <w:t>通过中央编办机构编制云平台“权责清单管理系统”进行数据汇聚、更新工作。</w:t>
      </w:r>
    </w:p>
    <w:sectPr>
      <w:headerReference r:id="rId3" w:type="default"/>
      <w:footerReference r:id="rId4" w:type="default"/>
      <w:pgSz w:w="16838" w:h="11906" w:orient="landscape"/>
      <w:pgMar w:top="567" w:right="454" w:bottom="454" w:left="397" w:header="851" w:footer="992" w:gutter="0"/>
      <w:paperSrc/>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
    <w:altName w:val="方正仿宋_GBK"/>
    <w:panose1 w:val="02010609060101010101"/>
    <w:charset w:val="00"/>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00"/>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7866D">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F8F4805">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rect id="文本框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D5Atvr1wEAALMDAAAOAAAAAAAAAAEAIAAA&#10;AB8BAABkcnMvZTJvRG9jLnhtbFBLBQYAAAAABgAGAFkBAABoBQAAAAA=&#10;">
              <v:fill on="f" focussize="0,0"/>
              <v:stroke on="f"/>
              <v:imagedata o:title=""/>
              <o:lock v:ext="edit" aspectratio="f"/>
              <v:textbox inset="0mm,0mm,0mm,0mm" style="mso-fit-shape-to-text:t;">
                <w:txbxContent>
                  <w:p w14:paraId="6F8F4805">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FBEE5">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3BAA2"/>
    <w:multiLevelType w:val="singleLevel"/>
    <w:tmpl w:val="DFD3BAA2"/>
    <w:lvl w:ilvl="0" w:tentative="0">
      <w:start w:val="6"/>
      <w:numFmt w:val="chineseCounting"/>
      <w:suff w:val="space"/>
      <w:lvlText w:val="第%1条"/>
      <w:lvlJc w:val="left"/>
      <w:rPr>
        <w:rFonts w:hint="eastAsia"/>
      </w:rPr>
    </w:lvl>
  </w:abstractNum>
  <w:abstractNum w:abstractNumId="1">
    <w:nsid w:val="FCBF77D3"/>
    <w:multiLevelType w:val="singleLevel"/>
    <w:tmpl w:val="FCBF77D3"/>
    <w:lvl w:ilvl="0" w:tentative="0">
      <w:start w:val="1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160778"/>
    <w:rsid w:val="0386360F"/>
    <w:rsid w:val="04E800A4"/>
    <w:rsid w:val="05936FCC"/>
    <w:rsid w:val="05BA1A8D"/>
    <w:rsid w:val="063D072E"/>
    <w:rsid w:val="07DD73B1"/>
    <w:rsid w:val="085539DC"/>
    <w:rsid w:val="0A13083C"/>
    <w:rsid w:val="0AE8759C"/>
    <w:rsid w:val="0B774601"/>
    <w:rsid w:val="0B7F4441"/>
    <w:rsid w:val="0CC11257"/>
    <w:rsid w:val="0E524020"/>
    <w:rsid w:val="0FFA5A26"/>
    <w:rsid w:val="10E44043"/>
    <w:rsid w:val="11046B06"/>
    <w:rsid w:val="116540D8"/>
    <w:rsid w:val="12C911A3"/>
    <w:rsid w:val="13C61816"/>
    <w:rsid w:val="13E745DF"/>
    <w:rsid w:val="157C4C65"/>
    <w:rsid w:val="161022B8"/>
    <w:rsid w:val="16624735"/>
    <w:rsid w:val="18EA3CA9"/>
    <w:rsid w:val="1A3646BA"/>
    <w:rsid w:val="1CA935E8"/>
    <w:rsid w:val="1CF62C95"/>
    <w:rsid w:val="1D236756"/>
    <w:rsid w:val="1EB85E81"/>
    <w:rsid w:val="1F742596"/>
    <w:rsid w:val="1FDE3CB9"/>
    <w:rsid w:val="218E0A48"/>
    <w:rsid w:val="22E42975"/>
    <w:rsid w:val="2418002F"/>
    <w:rsid w:val="24390203"/>
    <w:rsid w:val="26556DFB"/>
    <w:rsid w:val="283F24E2"/>
    <w:rsid w:val="2C8B24CF"/>
    <w:rsid w:val="2D6FC8B9"/>
    <w:rsid w:val="2D804CCF"/>
    <w:rsid w:val="2E6C2643"/>
    <w:rsid w:val="2E857A64"/>
    <w:rsid w:val="2F467BF6"/>
    <w:rsid w:val="30C77E35"/>
    <w:rsid w:val="32F22896"/>
    <w:rsid w:val="34155BA5"/>
    <w:rsid w:val="359F4BFF"/>
    <w:rsid w:val="36BF6282"/>
    <w:rsid w:val="36C31506"/>
    <w:rsid w:val="36E81A45"/>
    <w:rsid w:val="37BE796A"/>
    <w:rsid w:val="37FFB35C"/>
    <w:rsid w:val="387A5ED8"/>
    <w:rsid w:val="38DA21D6"/>
    <w:rsid w:val="38DF361E"/>
    <w:rsid w:val="38EA1BB4"/>
    <w:rsid w:val="38F66A6B"/>
    <w:rsid w:val="38FF2BCA"/>
    <w:rsid w:val="3C725911"/>
    <w:rsid w:val="3CEF382D"/>
    <w:rsid w:val="3D9740C5"/>
    <w:rsid w:val="3E7F8950"/>
    <w:rsid w:val="3FBE9372"/>
    <w:rsid w:val="406550EF"/>
    <w:rsid w:val="417125A2"/>
    <w:rsid w:val="435D460D"/>
    <w:rsid w:val="47FEC878"/>
    <w:rsid w:val="4B991006"/>
    <w:rsid w:val="4DB835BE"/>
    <w:rsid w:val="4FC2DC6A"/>
    <w:rsid w:val="4FF9EEF4"/>
    <w:rsid w:val="52FB7762"/>
    <w:rsid w:val="55624B4D"/>
    <w:rsid w:val="55FD7B17"/>
    <w:rsid w:val="56D27FB8"/>
    <w:rsid w:val="56F25CD2"/>
    <w:rsid w:val="584B1B29"/>
    <w:rsid w:val="5A2C16CD"/>
    <w:rsid w:val="5CEF0AD5"/>
    <w:rsid w:val="5CFB780E"/>
    <w:rsid w:val="5EBA2412"/>
    <w:rsid w:val="5FDA699D"/>
    <w:rsid w:val="5FF7C30B"/>
    <w:rsid w:val="60C63C15"/>
    <w:rsid w:val="6212499E"/>
    <w:rsid w:val="651E6973"/>
    <w:rsid w:val="653FCD1F"/>
    <w:rsid w:val="66FB476C"/>
    <w:rsid w:val="67670105"/>
    <w:rsid w:val="677F9231"/>
    <w:rsid w:val="68A80090"/>
    <w:rsid w:val="69CFEB33"/>
    <w:rsid w:val="6AD77550"/>
    <w:rsid w:val="6BDF3AEF"/>
    <w:rsid w:val="6BEBC6AB"/>
    <w:rsid w:val="6CBEF5A5"/>
    <w:rsid w:val="6EAC7E03"/>
    <w:rsid w:val="6F6224A4"/>
    <w:rsid w:val="6F7F33FE"/>
    <w:rsid w:val="6FB7209C"/>
    <w:rsid w:val="6FFF304B"/>
    <w:rsid w:val="70754898"/>
    <w:rsid w:val="73755C37"/>
    <w:rsid w:val="73F26B25"/>
    <w:rsid w:val="76FF9DAD"/>
    <w:rsid w:val="774D049E"/>
    <w:rsid w:val="7777E52B"/>
    <w:rsid w:val="77FF0C28"/>
    <w:rsid w:val="77FFA5C2"/>
    <w:rsid w:val="78F6806F"/>
    <w:rsid w:val="79126191"/>
    <w:rsid w:val="79F70051"/>
    <w:rsid w:val="7BFF54C5"/>
    <w:rsid w:val="7DF929F6"/>
    <w:rsid w:val="7DFDD6E7"/>
    <w:rsid w:val="7EC3457D"/>
    <w:rsid w:val="7EDF0C21"/>
    <w:rsid w:val="7EFE430E"/>
    <w:rsid w:val="7F7A832F"/>
    <w:rsid w:val="7F7FD440"/>
    <w:rsid w:val="7FCFB1BC"/>
    <w:rsid w:val="7FCFB5BC"/>
    <w:rsid w:val="7FE66D3B"/>
    <w:rsid w:val="7FFA69F5"/>
    <w:rsid w:val="7FFD6327"/>
    <w:rsid w:val="7FFF6F22"/>
    <w:rsid w:val="974FF40D"/>
    <w:rsid w:val="9C773A0F"/>
    <w:rsid w:val="9FEF0A1F"/>
    <w:rsid w:val="B3AF7FCF"/>
    <w:rsid w:val="B7C72CCF"/>
    <w:rsid w:val="BD757AAB"/>
    <w:rsid w:val="BF77B4C6"/>
    <w:rsid w:val="BFAF99C5"/>
    <w:rsid w:val="BFEE22B6"/>
    <w:rsid w:val="BFF95DC2"/>
    <w:rsid w:val="C7FFB053"/>
    <w:rsid w:val="CEEBC4ED"/>
    <w:rsid w:val="D7DB1B21"/>
    <w:rsid w:val="D7EB36B2"/>
    <w:rsid w:val="DBFFDC85"/>
    <w:rsid w:val="DEF7710F"/>
    <w:rsid w:val="DF385A95"/>
    <w:rsid w:val="DFBFD4AF"/>
    <w:rsid w:val="E5C5F946"/>
    <w:rsid w:val="E7F7EA7E"/>
    <w:rsid w:val="E7FE1DB3"/>
    <w:rsid w:val="E9F68A38"/>
    <w:rsid w:val="EA6E7F5E"/>
    <w:rsid w:val="EA7B3414"/>
    <w:rsid w:val="EBBA3495"/>
    <w:rsid w:val="EF7DAF24"/>
    <w:rsid w:val="EFBC4816"/>
    <w:rsid w:val="EFEF408A"/>
    <w:rsid w:val="EFFCAAE8"/>
    <w:rsid w:val="F12B4711"/>
    <w:rsid w:val="F19FBD6C"/>
    <w:rsid w:val="F56FD471"/>
    <w:rsid w:val="FA3F0412"/>
    <w:rsid w:val="FAF72643"/>
    <w:rsid w:val="FAFEE0A0"/>
    <w:rsid w:val="FB74B172"/>
    <w:rsid w:val="FB7FD073"/>
    <w:rsid w:val="FBBD89BC"/>
    <w:rsid w:val="FCFD3B96"/>
    <w:rsid w:val="FDB7063F"/>
    <w:rsid w:val="FDBA3D4E"/>
    <w:rsid w:val="FE5F5D38"/>
    <w:rsid w:val="FF463032"/>
    <w:rsid w:val="FF7F13C4"/>
    <w:rsid w:val="FFDB6791"/>
    <w:rsid w:val="FFE76E5B"/>
    <w:rsid w:val="FFEF33DF"/>
    <w:rsid w:val="FFF52996"/>
    <w:rsid w:val="FFF7491C"/>
    <w:rsid w:val="FFFE4091"/>
    <w:rsid w:val="FFFF2F70"/>
    <w:rsid w:val="FFFF3D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kern w:val="2"/>
      <w:sz w:val="21"/>
      <w:szCs w:val="24"/>
      <w:lang w:val="en-US" w:eastAsia="zh-CN" w:bidi="ar-SA"/>
    </w:rPr>
  </w:style>
  <w:style w:type="character" w:default="1" w:styleId="13">
    <w:name w:val="Default Paragraph Font"/>
    <w:uiPriority w:val="0"/>
  </w:style>
  <w:style w:type="table" w:default="1" w:styleId="11">
    <w:name w:val="Normal Table"/>
    <w:semiHidden/>
    <w:qFormat/>
    <w:uiPriority w:val="0"/>
    <w:tblPr>
      <w:tblStyle w:val="11"/>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First Indent"/>
    <w:basedOn w:val="5"/>
    <w:next w:val="2"/>
    <w:qFormat/>
    <w:uiPriority w:val="0"/>
    <w:pPr>
      <w:ind w:firstLine="420" w:firstLineChars="100"/>
    </w:pPr>
  </w:style>
  <w:style w:type="paragraph" w:styleId="5">
    <w:name w:val="Body Text"/>
    <w:basedOn w:val="1"/>
    <w:next w:val="4"/>
    <w:uiPriority w:val="0"/>
    <w:rPr>
      <w:sz w:val="32"/>
    </w:rPr>
  </w:style>
  <w:style w:type="paragraph" w:styleId="6">
    <w:name w:val="annotation text"/>
    <w:basedOn w:val="1"/>
    <w:uiPriority w:val="0"/>
    <w:pPr>
      <w:jc w:val="left"/>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bCs/>
    </w:rPr>
  </w:style>
  <w:style w:type="character" w:styleId="15">
    <w:name w:val="Hyperlink"/>
    <w:basedOn w:val="13"/>
    <w:uiPriority w:val="0"/>
    <w:rPr>
      <w:color w:val="0000FF"/>
      <w:u w:val="single"/>
    </w:rPr>
  </w:style>
  <w:style w:type="character" w:customStyle="1" w:styleId="16">
    <w:name w:val="font21"/>
    <w:basedOn w:val="13"/>
    <w:uiPriority w:val="0"/>
    <w:rPr>
      <w:rFonts w:hint="eastAsia" w:ascii="仿宋" w:hAnsi="仿宋" w:eastAsia="仿宋" w:cs="仿宋"/>
      <w:color w:val="000000"/>
      <w:sz w:val="18"/>
      <w:szCs w:val="18"/>
      <w:u w:val="none"/>
    </w:rPr>
  </w:style>
  <w:style w:type="character" w:customStyle="1" w:styleId="17">
    <w:name w:val="apple-converted-space"/>
    <w:basedOn w:val="13"/>
    <w:uiPriority w:val="0"/>
  </w:style>
  <w:style w:type="character" w:customStyle="1" w:styleId="18">
    <w:name w:val="正文文本 (2)"/>
    <w:basedOn w:val="19"/>
    <w:qFormat/>
    <w:uiPriority w:val="0"/>
    <w:rPr>
      <w:color w:val="000000"/>
      <w:w w:val="100"/>
      <w:position w:val="0"/>
      <w:lang w:val="zh-CN" w:eastAsia="zh-CN" w:bidi="zh-CN"/>
    </w:rPr>
  </w:style>
  <w:style w:type="character" w:customStyle="1" w:styleId="19">
    <w:name w:val="正文文本 (2)_"/>
    <w:basedOn w:val="13"/>
    <w:link w:val="20"/>
    <w:qFormat/>
    <w:uiPriority w:val="0"/>
    <w:rPr>
      <w:rFonts w:ascii="宋体" w:hAnsi="宋体" w:eastAsia="宋体" w:cs="宋体"/>
      <w:sz w:val="20"/>
      <w:szCs w:val="20"/>
      <w:u w:val="none"/>
    </w:rPr>
  </w:style>
  <w:style w:type="paragraph" w:customStyle="1" w:styleId="20">
    <w:name w:val="正文文本 (2)1"/>
    <w:basedOn w:val="1"/>
    <w:link w:val="19"/>
    <w:qFormat/>
    <w:uiPriority w:val="0"/>
    <w:pPr>
      <w:widowControl w:val="0"/>
      <w:shd w:val="clear" w:color="auto" w:fill="FFFFFF"/>
      <w:spacing w:line="0" w:lineRule="atLeast"/>
    </w:pPr>
    <w:rPr>
      <w:rFonts w:ascii="宋体" w:hAnsi="宋体" w:eastAsia="宋体" w:cs="宋体"/>
      <w:sz w:val="20"/>
      <w:szCs w:val="20"/>
      <w:u w:val="none"/>
    </w:rPr>
  </w:style>
  <w:style w:type="character" w:customStyle="1" w:styleId="21">
    <w:name w:val="正文文本 (26) + SimSun"/>
    <w:basedOn w:val="22"/>
    <w:qFormat/>
    <w:uiPriority w:val="0"/>
    <w:rPr>
      <w:rFonts w:ascii="宋体" w:hAnsi="宋体" w:eastAsia="宋体" w:cs="宋体"/>
      <w:color w:val="000000"/>
      <w:spacing w:val="10"/>
      <w:w w:val="100"/>
      <w:position w:val="0"/>
      <w:sz w:val="20"/>
      <w:szCs w:val="20"/>
      <w:lang w:val="zh-CN" w:eastAsia="zh-CN" w:bidi="zh-CN"/>
    </w:rPr>
  </w:style>
  <w:style w:type="character" w:customStyle="1" w:styleId="22">
    <w:name w:val="正文文本 (26)_"/>
    <w:basedOn w:val="13"/>
    <w:link w:val="23"/>
    <w:qFormat/>
    <w:uiPriority w:val="0"/>
    <w:rPr>
      <w:rFonts w:ascii="Times New Roman" w:hAnsi="Times New Roman" w:eastAsia="Times New Roman" w:cs="Times New Roman"/>
      <w:spacing w:val="60"/>
      <w:w w:val="100"/>
      <w:u w:val="none"/>
    </w:rPr>
  </w:style>
  <w:style w:type="paragraph" w:customStyle="1" w:styleId="23">
    <w:name w:val="正文文本 (26)"/>
    <w:basedOn w:val="1"/>
    <w:link w:val="22"/>
    <w:qFormat/>
    <w:uiPriority w:val="0"/>
    <w:pPr>
      <w:widowControl w:val="0"/>
      <w:shd w:val="clear" w:color="auto" w:fill="FFFFFF"/>
      <w:spacing w:before="960" w:beforeLines="0" w:line="0" w:lineRule="atLeast"/>
      <w:jc w:val="center"/>
    </w:pPr>
    <w:rPr>
      <w:rFonts w:ascii="Times New Roman" w:hAnsi="Times New Roman" w:eastAsia="Times New Roman" w:cs="Times New Roman"/>
      <w:spacing w:val="60"/>
      <w:w w:val="100"/>
      <w:u w:val="none"/>
    </w:rPr>
  </w:style>
  <w:style w:type="character" w:customStyle="1" w:styleId="24">
    <w:name w:val="font71"/>
    <w:basedOn w:val="1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kylin/.config/browser360/Default/DirectOpenDownloadCache/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252</Pages>
  <Words>24887</Words>
  <Characters>25415</Characters>
  <Lines>0</Lines>
  <Paragraphs>0</Paragraphs>
  <TotalTime>107.666666666667</TotalTime>
  <ScaleCrop>false</ScaleCrop>
  <LinksUpToDate>false</LinksUpToDate>
  <CharactersWithSpaces>25473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2021-03-17T02:34:39Z</dcterms:created>
  <dc:creator>马丽荣</dc:creator>
  <cp:lastModifiedBy>kylin</cp:lastModifiedBy>
  <cp:lastPrinted>2021-09-02T17:56:38Z</cp:lastPrinted>
  <dcterms:modified xsi:type="dcterms:W3CDTF">2026-04-23T11:17:25Z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SaveFontToCloudKey">
    <vt:lpwstr>430801544_cloud</vt:lpwstr>
  </property>
  <property fmtid="{D5CDD505-2E9C-101B-9397-08002B2CF9AE}" pid="4" name="ICV">
    <vt:lpwstr>42E4F4DE1FEA58D3458FE9699900747A_43</vt:lpwstr>
  </property>
  <property fmtid="{D5CDD505-2E9C-101B-9397-08002B2CF9AE}" pid="5" name="KSOTemplateDocerSaveRecord">
    <vt:lpwstr>eyJoZGlkIjoiZDIyYmE2NDgwMTY3ZjI1NWNjNDlhMzA2OWQ4MjQ3OTgiLCJ1c2VySWQiOiIxMTMyNzcxODEzIn0=</vt:lpwstr>
  </property>
</Properties>
</file>