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D4DCB">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44"/>
          <w:szCs w:val="44"/>
          <w:u w:val="none"/>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大武口区应急管理局政府信息主动公开清单目录</w:t>
      </w:r>
    </w:p>
    <w:tbl>
      <w:tblPr>
        <w:tblStyle w:val="4"/>
        <w:tblW w:w="15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945"/>
        <w:gridCol w:w="945"/>
        <w:gridCol w:w="3525"/>
        <w:gridCol w:w="1995"/>
        <w:gridCol w:w="1155"/>
        <w:gridCol w:w="660"/>
        <w:gridCol w:w="585"/>
        <w:gridCol w:w="3585"/>
        <w:gridCol w:w="765"/>
        <w:gridCol w:w="628"/>
      </w:tblGrid>
      <w:tr w14:paraId="5421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trPr>
        <w:tc>
          <w:tcPr>
            <w:tcW w:w="154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D54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2"/>
                <w:szCs w:val="32"/>
                <w:u w:val="none"/>
                <w:lang w:val="en-US" w:eastAsia="zh-CN" w:bidi="ar"/>
              </w:rPr>
              <w:t>第一部分 概述</w:t>
            </w:r>
          </w:p>
        </w:tc>
      </w:tr>
      <w:tr w14:paraId="5923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8" w:hRule="atLeast"/>
        </w:trPr>
        <w:tc>
          <w:tcPr>
            <w:tcW w:w="154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90C7D7">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方正小标宋简体"/>
                <w:i w:val="0"/>
                <w:iCs w:val="0"/>
                <w:color w:val="auto"/>
                <w:kern w:val="0"/>
                <w:sz w:val="30"/>
                <w:szCs w:val="24"/>
                <w:u w:val="none"/>
                <w:lang w:val="en-US" w:eastAsia="zh-CN" w:bidi="ar"/>
              </w:rPr>
            </w:pPr>
            <w:r>
              <w:rPr>
                <w:rFonts w:hint="eastAsia" w:ascii="Times New Roman" w:hAnsi="Times New Roman" w:eastAsia="仿宋_GB2312" w:cs="方正小标宋简体"/>
                <w:i w:val="0"/>
                <w:iCs w:val="0"/>
                <w:color w:val="auto"/>
                <w:kern w:val="0"/>
                <w:sz w:val="30"/>
                <w:szCs w:val="24"/>
                <w:u w:val="none"/>
                <w:lang w:val="en-US" w:eastAsia="zh-CN" w:bidi="ar"/>
              </w:rPr>
              <w:t>主要依据</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1.《中华人民共和国政府信息公开条例》</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2.《国务院办公厅关于在政务公开工作中进一步做好政务舆情回应的通知》</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3.《中华人民共和国社会救助暂行办法》</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4.《中华人民共和国国家综合防灾减灾规划（2016-2020年）》</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5.《自然灾害救助条例》</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6.《中华人民共和国突发事件应对法》</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7.《国务院办公厅关于印发突发事件应急预案管理办法的通知》</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8.《中华人民共和国安全生产法》</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9.《国务院关于深化预算管理制度改革的决定》</w:t>
            </w:r>
          </w:p>
          <w:p w14:paraId="771EBBB0">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方正小标宋简体"/>
                <w:i w:val="0"/>
                <w:iCs w:val="0"/>
                <w:color w:val="auto"/>
                <w:kern w:val="0"/>
                <w:sz w:val="30"/>
                <w:szCs w:val="24"/>
                <w:u w:val="none"/>
                <w:lang w:val="en-US" w:eastAsia="zh-CN" w:bidi="ar"/>
              </w:rPr>
            </w:pPr>
            <w:r>
              <w:rPr>
                <w:rFonts w:hint="eastAsia" w:ascii="Times New Roman" w:hAnsi="Times New Roman" w:eastAsia="仿宋_GB2312" w:cs="方正小标宋简体"/>
                <w:i w:val="0"/>
                <w:iCs w:val="0"/>
                <w:color w:val="auto"/>
                <w:kern w:val="0"/>
                <w:sz w:val="30"/>
                <w:szCs w:val="24"/>
                <w:u w:val="none"/>
                <w:lang w:val="en-US" w:eastAsia="zh-CN" w:bidi="ar"/>
              </w:rPr>
              <w:t>10.《国务院办公厅关于推进重大建设项目批准和实施领域政府信息公开的意见》</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11.</w:t>
            </w:r>
            <w:r>
              <w:rPr>
                <w:rFonts w:hint="eastAsia" w:ascii="Times New Roman" w:hAnsi="Times New Roman" w:eastAsia="仿宋_GB2312" w:cs="方正小标宋简体"/>
                <w:i w:val="0"/>
                <w:iCs w:val="0"/>
                <w:color w:val="auto"/>
                <w:spacing w:val="-6"/>
                <w:kern w:val="0"/>
                <w:sz w:val="30"/>
                <w:szCs w:val="24"/>
                <w:u w:val="none"/>
                <w:lang w:val="en-US" w:eastAsia="zh-CN" w:bidi="ar"/>
              </w:rPr>
              <w:t>《国务院办公厅关于做好全国人大代表建议和全国政协委员提案办理结果公开工作的通知》</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二、责任主体、公开时限、方式和咨询监督渠道</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【责任主体】应急部门</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【联系方式】电话号码0952-2015778、地址：石嘴山市大武口区黄河西街459号</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【公开方式】政府网站：（www.dwk.gov.cn）微信：（大武口应急为民）</w:t>
            </w:r>
            <w:r>
              <w:rPr>
                <w:rFonts w:hint="eastAsia" w:ascii="Times New Roman" w:hAnsi="Times New Roman" w:eastAsia="仿宋_GB2312" w:cs="方正小标宋简体"/>
                <w:i w:val="0"/>
                <w:iCs w:val="0"/>
                <w:color w:val="auto"/>
                <w:kern w:val="0"/>
                <w:sz w:val="30"/>
                <w:szCs w:val="24"/>
                <w:u w:val="none"/>
                <w:lang w:val="en-US" w:eastAsia="zh-CN" w:bidi="ar"/>
              </w:rPr>
              <w:br w:type="textWrapping"/>
            </w:r>
            <w:r>
              <w:rPr>
                <w:rFonts w:hint="eastAsia" w:ascii="Times New Roman" w:hAnsi="Times New Roman" w:eastAsia="仿宋_GB2312" w:cs="方正小标宋简体"/>
                <w:i w:val="0"/>
                <w:iCs w:val="0"/>
                <w:color w:val="auto"/>
                <w:kern w:val="0"/>
                <w:sz w:val="30"/>
                <w:szCs w:val="24"/>
                <w:u w:val="none"/>
                <w:lang w:val="en-US" w:eastAsia="zh-CN" w:bidi="ar"/>
              </w:rPr>
              <w:t>【监督渠道】电话号码0952-2015778</w:t>
            </w:r>
          </w:p>
          <w:p w14:paraId="2059F26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方正小标宋简体"/>
                <w:i w:val="0"/>
                <w:iCs w:val="0"/>
                <w:color w:val="auto"/>
                <w:kern w:val="0"/>
                <w:sz w:val="30"/>
                <w:szCs w:val="24"/>
                <w:u w:val="none"/>
                <w:lang w:val="en-US" w:eastAsia="zh-CN" w:bidi="ar"/>
              </w:rPr>
            </w:pPr>
          </w:p>
          <w:p w14:paraId="4932EFA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方正小标宋简体"/>
                <w:i w:val="0"/>
                <w:iCs w:val="0"/>
                <w:color w:val="auto"/>
                <w:kern w:val="0"/>
                <w:sz w:val="30"/>
                <w:szCs w:val="24"/>
                <w:u w:val="none"/>
                <w:lang w:val="en-US" w:eastAsia="zh-CN" w:bidi="ar"/>
              </w:rPr>
            </w:pPr>
          </w:p>
        </w:tc>
      </w:tr>
      <w:tr w14:paraId="7128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9086">
            <w:pPr>
              <w:keepNext w:val="0"/>
              <w:keepLines w:val="0"/>
              <w:widowControl/>
              <w:suppressLineNumbers w:val="0"/>
              <w:jc w:val="center"/>
              <w:textAlignment w:val="center"/>
              <w:rPr>
                <w:rFonts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BED3">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lang w:val="en-US" w:eastAsia="zh-CN" w:bidi="ar"/>
              </w:rPr>
              <w:t>一级事项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4841">
            <w:pPr>
              <w:jc w:val="center"/>
              <w:rPr>
                <w:rFonts w:hint="eastAsia" w:ascii="黑体" w:hAnsi="宋体" w:eastAsia="黑体" w:cs="黑体"/>
                <w:i w:val="0"/>
                <w:iCs w:val="0"/>
                <w:color w:val="auto"/>
                <w:sz w:val="18"/>
                <w:szCs w:val="18"/>
                <w:u w:val="none"/>
                <w:lang w:eastAsia="zh-CN"/>
              </w:rPr>
            </w:pPr>
            <w:r>
              <w:rPr>
                <w:rFonts w:hint="eastAsia" w:ascii="黑体" w:hAnsi="宋体" w:eastAsia="黑体" w:cs="黑体"/>
                <w:i w:val="0"/>
                <w:iCs w:val="0"/>
                <w:color w:val="auto"/>
                <w:sz w:val="18"/>
                <w:szCs w:val="18"/>
                <w:u w:val="none"/>
                <w:lang w:eastAsia="zh-CN"/>
              </w:rPr>
              <w:t>二级事项</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784A">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lang w:val="en-US" w:eastAsia="zh-CN" w:bidi="ar"/>
              </w:rPr>
              <w:t>公开内容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6782">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lang w:val="en-US" w:eastAsia="zh-CN" w:bidi="ar"/>
              </w:rPr>
              <w:t>公开依据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3FC4">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lang w:val="en-US" w:eastAsia="zh-CN" w:bidi="ar"/>
              </w:rPr>
              <w:t>公开时限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615">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lang w:val="en-US" w:eastAsia="zh-CN" w:bidi="ar"/>
              </w:rPr>
              <w:t>公开主体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85F7">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lang w:val="en-US" w:eastAsia="zh-CN" w:bidi="ar"/>
              </w:rPr>
              <w:t>审核程序</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5CA0">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lang w:val="en-US" w:eastAsia="zh-CN" w:bidi="ar"/>
              </w:rPr>
              <w:t>公开渠道和载体</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6758">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lang w:val="en-US" w:eastAsia="zh-CN" w:bidi="ar"/>
              </w:rPr>
              <w:t>全社会</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C49E">
            <w:pPr>
              <w:keepNext w:val="0"/>
              <w:keepLines w:val="0"/>
              <w:widowControl/>
              <w:suppressLineNumbers w:val="0"/>
              <w:jc w:val="center"/>
              <w:textAlignment w:val="center"/>
              <w:rPr>
                <w:rFonts w:hint="eastAsia" w:ascii="黑体" w:hAnsi="宋体" w:eastAsia="黑体" w:cs="黑体"/>
                <w:i w:val="0"/>
                <w:iCs w:val="0"/>
                <w:color w:val="auto"/>
                <w:sz w:val="18"/>
                <w:szCs w:val="18"/>
                <w:u w:val="none"/>
              </w:rPr>
            </w:pPr>
            <w:r>
              <w:rPr>
                <w:rFonts w:hint="eastAsia" w:ascii="黑体" w:hAnsi="宋体" w:eastAsia="黑体" w:cs="黑体"/>
                <w:i w:val="0"/>
                <w:iCs w:val="0"/>
                <w:color w:val="auto"/>
                <w:kern w:val="0"/>
                <w:sz w:val="18"/>
                <w:szCs w:val="18"/>
                <w:u w:val="none"/>
                <w:lang w:val="en-US" w:eastAsia="zh-CN" w:bidi="ar"/>
              </w:rPr>
              <w:t>特定群体</w:t>
            </w:r>
          </w:p>
        </w:tc>
      </w:tr>
      <w:tr w14:paraId="7184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7"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A0BB">
            <w:pPr>
              <w:keepNext w:val="0"/>
              <w:keepLines w:val="0"/>
              <w:widowControl/>
              <w:suppressLineNumbers w:val="0"/>
              <w:jc w:val="center"/>
              <w:textAlignment w:val="center"/>
              <w:rPr>
                <w:rFonts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1</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90B7B">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决策公开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D4F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法律法规</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7CFF">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●与救灾有关的法律、法规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40DF">
            <w:pPr>
              <w:keepNext w:val="0"/>
              <w:keepLines w:val="0"/>
              <w:widowControl/>
              <w:suppressLineNumbers w:val="0"/>
              <w:jc w:val="left"/>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488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E73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0901EA24">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FC2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9991">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1612">
            <w:pPr>
              <w:jc w:val="center"/>
              <w:rPr>
                <w:rFonts w:hint="eastAsia" w:ascii="Times New Roman" w:hAnsi="Times New Roman" w:eastAsia="仿宋_GB2312" w:cs="仿宋_GB2312"/>
                <w:i w:val="0"/>
                <w:iCs w:val="0"/>
                <w:color w:val="auto"/>
                <w:sz w:val="18"/>
                <w:szCs w:val="18"/>
                <w:u w:val="none"/>
              </w:rPr>
            </w:pPr>
          </w:p>
        </w:tc>
      </w:tr>
      <w:tr w14:paraId="391D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AB26">
            <w:pPr>
              <w:jc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2</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F2A44">
            <w:pPr>
              <w:jc w:val="left"/>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15C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部门和地方规章</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4A1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●与救灾有关的部门和地方规章、规范性文件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F304">
            <w:pPr>
              <w:keepNext w:val="0"/>
              <w:keepLines w:val="0"/>
              <w:widowControl/>
              <w:suppressLineNumbers w:val="0"/>
              <w:jc w:val="left"/>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9A71">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7CA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36638D41">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2E2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5BE3">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48E1">
            <w:pPr>
              <w:jc w:val="center"/>
              <w:rPr>
                <w:rFonts w:hint="eastAsia" w:ascii="Times New Roman" w:hAnsi="Times New Roman" w:eastAsia="仿宋_GB2312" w:cs="仿宋_GB2312"/>
                <w:i w:val="0"/>
                <w:iCs w:val="0"/>
                <w:color w:val="auto"/>
                <w:sz w:val="18"/>
                <w:szCs w:val="18"/>
                <w:u w:val="none"/>
              </w:rPr>
            </w:pPr>
          </w:p>
        </w:tc>
      </w:tr>
      <w:tr w14:paraId="5490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3BD7">
            <w:pPr>
              <w:jc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3</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1798C">
            <w:pPr>
              <w:jc w:val="left"/>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FF6A">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其他政策文件</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395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●其他可以公开的与救灾有关的政策文件，包括改革方案、发展规划、专项规划、工作计划等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FFEE">
            <w:pPr>
              <w:keepNext w:val="0"/>
              <w:keepLines w:val="0"/>
              <w:widowControl/>
              <w:suppressLineNumbers w:val="0"/>
              <w:jc w:val="left"/>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9DB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0ACF">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1B0EBD32">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D3B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5038">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5EA0">
            <w:pPr>
              <w:jc w:val="center"/>
              <w:rPr>
                <w:rFonts w:hint="eastAsia" w:ascii="Times New Roman" w:hAnsi="Times New Roman" w:eastAsia="仿宋_GB2312" w:cs="仿宋_GB2312"/>
                <w:i w:val="0"/>
                <w:iCs w:val="0"/>
                <w:color w:val="auto"/>
                <w:sz w:val="18"/>
                <w:szCs w:val="18"/>
                <w:u w:val="none"/>
              </w:rPr>
            </w:pPr>
          </w:p>
        </w:tc>
      </w:tr>
      <w:tr w14:paraId="1E7B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5F54">
            <w:pPr>
              <w:jc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4</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F5BFD">
            <w:pPr>
              <w:jc w:val="left"/>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394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标准</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D549">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●救灾领域有关的国家标准、行业标准、地方标准等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BD90">
            <w:pPr>
              <w:keepNext w:val="0"/>
              <w:keepLines w:val="0"/>
              <w:widowControl/>
              <w:suppressLineNumbers w:val="0"/>
              <w:jc w:val="left"/>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430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1996">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0D7F8970">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B0E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CAA4">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1AD5">
            <w:pPr>
              <w:jc w:val="center"/>
              <w:rPr>
                <w:rFonts w:hint="eastAsia" w:ascii="Times New Roman" w:hAnsi="Times New Roman" w:eastAsia="仿宋_GB2312" w:cs="仿宋_GB2312"/>
                <w:i w:val="0"/>
                <w:iCs w:val="0"/>
                <w:color w:val="auto"/>
                <w:sz w:val="18"/>
                <w:szCs w:val="18"/>
                <w:u w:val="none"/>
              </w:rPr>
            </w:pPr>
          </w:p>
        </w:tc>
      </w:tr>
      <w:tr w14:paraId="24E9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F905">
            <w:pPr>
              <w:jc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5</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FFA17">
            <w:pPr>
              <w:jc w:val="left"/>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3B8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重大决策草案</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FB1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●涉及管理相对人切身利益、需社会广泛知晓的重要改革方案等重大决策，决策前向社会公开决策草案、决策依据</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D795">
            <w:pPr>
              <w:keepNext w:val="0"/>
              <w:keepLines w:val="0"/>
              <w:widowControl/>
              <w:suppressLineNumbers w:val="0"/>
              <w:jc w:val="left"/>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62EA">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F0FF">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691E9F9A">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9B6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11FB">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A664">
            <w:pPr>
              <w:jc w:val="center"/>
              <w:rPr>
                <w:rFonts w:hint="eastAsia" w:ascii="Times New Roman" w:hAnsi="Times New Roman" w:eastAsia="仿宋_GB2312" w:cs="仿宋_GB2312"/>
                <w:i w:val="0"/>
                <w:iCs w:val="0"/>
                <w:color w:val="auto"/>
                <w:sz w:val="18"/>
                <w:szCs w:val="18"/>
                <w:u w:val="none"/>
              </w:rPr>
            </w:pPr>
          </w:p>
        </w:tc>
      </w:tr>
      <w:tr w14:paraId="2FC0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D90B">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6</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8CAE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决策公开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16D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重大政策解读及回应</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E47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●有关重大政策的解读及回应</w:t>
            </w:r>
            <w:r>
              <w:rPr>
                <w:rStyle w:val="6"/>
                <w:rFonts w:ascii="Times New Roman" w:hAnsi="Times New Roman"/>
                <w:color w:val="auto"/>
                <w:sz w:val="18"/>
                <w:szCs w:val="18"/>
                <w:lang w:val="en-US" w:eastAsia="zh-CN" w:bidi="ar"/>
              </w:rPr>
              <w:t xml:space="preserve">                       ●相关热点问题的解读及回应</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D269">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《国务院办公厅关于在政务公开工作中进一步做好政务舆情回应的通知》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713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重大决策作出后及时公开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287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36E143B0">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E6F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FB85">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4789">
            <w:pPr>
              <w:jc w:val="center"/>
              <w:rPr>
                <w:rFonts w:hint="eastAsia" w:ascii="Times New Roman" w:hAnsi="Times New Roman" w:eastAsia="仿宋_GB2312" w:cs="仿宋_GB2312"/>
                <w:i w:val="0"/>
                <w:iCs w:val="0"/>
                <w:color w:val="auto"/>
                <w:sz w:val="18"/>
                <w:szCs w:val="18"/>
                <w:u w:val="none"/>
              </w:rPr>
            </w:pPr>
          </w:p>
        </w:tc>
      </w:tr>
      <w:tr w14:paraId="03E6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63BB">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7</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A2A5D">
            <w:pPr>
              <w:jc w:val="left"/>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4F2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重要会议</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83D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●以会议讨论作出重要改革方案等重大决策时，经党组研究认为有必要公开讨论决策过程的会议</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C7F9">
            <w:pPr>
              <w:keepNext w:val="0"/>
              <w:keepLines w:val="0"/>
              <w:widowControl/>
              <w:suppressLineNumbers w:val="0"/>
              <w:jc w:val="left"/>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001F">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提前一周发通知邀请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F1A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7AA2119C">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2D5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6C83">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2A2C">
            <w:pPr>
              <w:jc w:val="center"/>
              <w:rPr>
                <w:rFonts w:hint="eastAsia" w:ascii="Times New Roman" w:hAnsi="Times New Roman" w:eastAsia="仿宋_GB2312" w:cs="仿宋_GB2312"/>
                <w:i w:val="0"/>
                <w:iCs w:val="0"/>
                <w:color w:val="auto"/>
                <w:sz w:val="18"/>
                <w:szCs w:val="18"/>
                <w:u w:val="none"/>
              </w:rPr>
            </w:pPr>
          </w:p>
        </w:tc>
      </w:tr>
      <w:tr w14:paraId="71F6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13CD">
            <w:pPr>
              <w:jc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8</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7C8FB">
            <w:pPr>
              <w:jc w:val="left"/>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142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征集采纳社会公众意见情况</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CE1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●重大决策草案公布后征集到的社会公众意见情况、采纳与否情况及理由等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1CAD">
            <w:pPr>
              <w:keepNext w:val="0"/>
              <w:keepLines w:val="0"/>
              <w:widowControl/>
              <w:suppressLineNumbers w:val="0"/>
              <w:jc w:val="left"/>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573A">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征求意见时对外公布的时限内公开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0F2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017487CA">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86E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1645">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7FBF">
            <w:pPr>
              <w:jc w:val="center"/>
              <w:rPr>
                <w:rFonts w:hint="eastAsia" w:ascii="Times New Roman" w:hAnsi="Times New Roman" w:eastAsia="仿宋_GB2312" w:cs="仿宋_GB2312"/>
                <w:i w:val="0"/>
                <w:iCs w:val="0"/>
                <w:color w:val="auto"/>
                <w:sz w:val="18"/>
                <w:szCs w:val="18"/>
                <w:u w:val="none"/>
              </w:rPr>
            </w:pPr>
          </w:p>
        </w:tc>
      </w:tr>
      <w:tr w14:paraId="060E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29D0">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9</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F57B3">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备灾管理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F58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综合减灾示范社区</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654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●综合减灾示范社区分布情况（其具体位置、创建时间、创建级别等）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FF2B">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《社会救助暂行办法》</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《国家综合防灾减灾规划</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（2016-2020年）》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E5B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19C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6F21DE6B">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44B9">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C4C0">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1308">
            <w:pPr>
              <w:jc w:val="center"/>
              <w:rPr>
                <w:rFonts w:hint="eastAsia" w:ascii="Times New Roman" w:hAnsi="Times New Roman" w:eastAsia="仿宋_GB2312" w:cs="仿宋_GB2312"/>
                <w:i w:val="0"/>
                <w:iCs w:val="0"/>
                <w:color w:val="auto"/>
                <w:sz w:val="18"/>
                <w:szCs w:val="18"/>
                <w:u w:val="none"/>
              </w:rPr>
            </w:pPr>
          </w:p>
        </w:tc>
      </w:tr>
      <w:tr w14:paraId="1361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1685">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10</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8D4B8">
            <w:pPr>
              <w:jc w:val="left"/>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C4EF">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灾害信息员队伍</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763B">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●县乡两级灾害信息员工作职责和办公电话</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EB1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《社会救助暂行办法》</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《国家综合防灾减灾规划（2016-2020年）》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4CF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D4E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6FA2BD09">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CC4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9D77">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E87C">
            <w:pPr>
              <w:jc w:val="center"/>
              <w:rPr>
                <w:rFonts w:hint="eastAsia" w:ascii="Times New Roman" w:hAnsi="Times New Roman" w:eastAsia="仿宋_GB2312" w:cs="仿宋_GB2312"/>
                <w:i w:val="0"/>
                <w:iCs w:val="0"/>
                <w:color w:val="auto"/>
                <w:sz w:val="18"/>
                <w:szCs w:val="18"/>
                <w:u w:val="none"/>
              </w:rPr>
            </w:pPr>
          </w:p>
        </w:tc>
      </w:tr>
      <w:tr w14:paraId="52E1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9610">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11</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22248">
            <w:pPr>
              <w:jc w:val="left"/>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06D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预警信息</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E1A3">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●气象、地震等单位发布的预警信息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D5DE">
            <w:pPr>
              <w:keepNext w:val="0"/>
              <w:keepLines w:val="0"/>
              <w:widowControl/>
              <w:suppressLineNumbers w:val="0"/>
              <w:jc w:val="left"/>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CF63">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A9D6">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324686F6">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9EC3">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7B84">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14BC">
            <w:pPr>
              <w:jc w:val="center"/>
              <w:rPr>
                <w:rFonts w:hint="eastAsia" w:ascii="Times New Roman" w:hAnsi="Times New Roman" w:eastAsia="仿宋_GB2312" w:cs="仿宋_GB2312"/>
                <w:i w:val="0"/>
                <w:iCs w:val="0"/>
                <w:color w:val="auto"/>
                <w:sz w:val="18"/>
                <w:szCs w:val="18"/>
                <w:u w:val="none"/>
              </w:rPr>
            </w:pPr>
          </w:p>
        </w:tc>
      </w:tr>
      <w:tr w14:paraId="06F6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0A22">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12</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B418">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灾后救助</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73A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灾情核定信息</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86E1">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●本行政区域内因自然灾害造成的损失情况（受灾时间、灾害种类、受灾范围、灾害造成的损失等）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992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《自然灾害救助条例》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554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716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7CEB1EC9">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FA9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C05E">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45B1">
            <w:pPr>
              <w:jc w:val="center"/>
              <w:rPr>
                <w:rFonts w:hint="eastAsia" w:ascii="Times New Roman" w:hAnsi="Times New Roman" w:eastAsia="仿宋_GB2312" w:cs="仿宋_GB2312"/>
                <w:i w:val="0"/>
                <w:iCs w:val="0"/>
                <w:color w:val="auto"/>
                <w:sz w:val="18"/>
                <w:szCs w:val="18"/>
                <w:u w:val="none"/>
              </w:rPr>
            </w:pPr>
          </w:p>
        </w:tc>
      </w:tr>
      <w:tr w14:paraId="0C11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8A55">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13</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5C17">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B27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救助审定信息</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3B4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●自然灾害救助（6类）的救助对象、申报材料、办理程序及时限等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E14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《自然灾害救助条例》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5DD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A111">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504BDCB4">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E6F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08C8">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BB52">
            <w:pPr>
              <w:jc w:val="center"/>
              <w:rPr>
                <w:rFonts w:hint="eastAsia" w:ascii="Times New Roman" w:hAnsi="Times New Roman" w:eastAsia="仿宋_GB2312" w:cs="仿宋_GB2312"/>
                <w:i w:val="0"/>
                <w:iCs w:val="0"/>
                <w:color w:val="auto"/>
                <w:sz w:val="18"/>
                <w:szCs w:val="18"/>
                <w:u w:val="none"/>
              </w:rPr>
            </w:pPr>
          </w:p>
        </w:tc>
      </w:tr>
      <w:tr w14:paraId="2556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2E06">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14</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C29A">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F3C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居民住房恢复重建救助</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B34D">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18"/>
                <w:szCs w:val="18"/>
                <w:u w:val="none"/>
                <w:lang w:val="en-US" w:eastAsia="zh-CN" w:bidi="ar"/>
              </w:rPr>
            </w:pPr>
            <w:r>
              <w:rPr>
                <w:rFonts w:hint="eastAsia" w:ascii="Times New Roman" w:hAnsi="Times New Roman" w:eastAsia="仿宋_GB2312" w:cs="仿宋_GB2312"/>
                <w:i w:val="0"/>
                <w:iCs w:val="0"/>
                <w:color w:val="auto"/>
                <w:kern w:val="0"/>
                <w:sz w:val="18"/>
                <w:szCs w:val="18"/>
                <w:u w:val="none"/>
                <w:lang w:val="en-US" w:eastAsia="zh-CN" w:bidi="ar"/>
              </w:rPr>
              <w:t>●居民住房恢复重建救助标准（居民因灾倒房、损房恢复重建具体救助标准）</w:t>
            </w:r>
          </w:p>
          <w:p w14:paraId="06A0BBC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●居民住房恢复重建救助对象评议结果公示（公开灾民姓名、受灾情况、拟救助标准、监督举报电话）</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1C9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《自然灾害救助条例》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5B8F">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C5D1">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1EFAD17A">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7B51">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BD20">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CBF3">
            <w:pPr>
              <w:jc w:val="center"/>
              <w:rPr>
                <w:rFonts w:hint="eastAsia" w:ascii="Times New Roman" w:hAnsi="Times New Roman" w:eastAsia="仿宋_GB2312" w:cs="仿宋_GB2312"/>
                <w:i w:val="0"/>
                <w:iCs w:val="0"/>
                <w:color w:val="auto"/>
                <w:sz w:val="18"/>
                <w:szCs w:val="18"/>
                <w:u w:val="none"/>
              </w:rPr>
            </w:pPr>
          </w:p>
        </w:tc>
      </w:tr>
      <w:tr w14:paraId="528A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EEB3">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15</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0A5E">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7D89">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应急管理部门审批</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C08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●救助款物通知及划拨情况</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A573">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《自然灾害救助条例》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34D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AC0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510E74AA">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0D2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E556">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1BB4">
            <w:pPr>
              <w:jc w:val="center"/>
              <w:rPr>
                <w:rFonts w:hint="eastAsia" w:ascii="Times New Roman" w:hAnsi="Times New Roman" w:eastAsia="仿宋_GB2312" w:cs="仿宋_GB2312"/>
                <w:i w:val="0"/>
                <w:iCs w:val="0"/>
                <w:color w:val="auto"/>
                <w:sz w:val="18"/>
                <w:szCs w:val="18"/>
                <w:u w:val="none"/>
              </w:rPr>
            </w:pPr>
          </w:p>
        </w:tc>
      </w:tr>
      <w:tr w14:paraId="3176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17BE">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16</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07E1">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95C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因灾过渡期生活救助</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E1B7">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18"/>
                <w:szCs w:val="18"/>
                <w:u w:val="none"/>
                <w:lang w:val="en-US" w:eastAsia="zh-CN" w:bidi="ar"/>
              </w:rPr>
            </w:pPr>
            <w:r>
              <w:rPr>
                <w:rFonts w:hint="eastAsia" w:ascii="Times New Roman" w:hAnsi="Times New Roman" w:eastAsia="仿宋_GB2312" w:cs="仿宋_GB2312"/>
                <w:i w:val="0"/>
                <w:iCs w:val="0"/>
                <w:color w:val="auto"/>
                <w:kern w:val="0"/>
                <w:sz w:val="18"/>
                <w:szCs w:val="18"/>
                <w:u w:val="none"/>
                <w:lang w:val="en-US" w:eastAsia="zh-CN" w:bidi="ar"/>
              </w:rPr>
              <w:t>●因灾过渡期生活救助标准、过渡期生活救助对象评议结果公示（灾民姓名、受灾情况、拟救助金额、监督举报电话）</w:t>
            </w:r>
          </w:p>
          <w:p w14:paraId="0B1C5A9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●过渡期生活救助对象确定（灾民姓名、受灾情况、救助金额、监督举报电话)</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FF7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《自然灾害救助条例》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009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A489">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694AAA40">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AC6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E43E">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42D">
            <w:pPr>
              <w:jc w:val="center"/>
              <w:rPr>
                <w:rFonts w:hint="eastAsia" w:ascii="Times New Roman" w:hAnsi="Times New Roman" w:eastAsia="仿宋_GB2312" w:cs="仿宋_GB2312"/>
                <w:i w:val="0"/>
                <w:iCs w:val="0"/>
                <w:color w:val="auto"/>
                <w:sz w:val="18"/>
                <w:szCs w:val="18"/>
                <w:u w:val="none"/>
              </w:rPr>
            </w:pPr>
          </w:p>
        </w:tc>
      </w:tr>
      <w:tr w14:paraId="45CD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E235">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17</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ABC21">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款物管理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596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捐赠款物信息</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5506">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●年度捐赠款物信息以及款物使用情况</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2F76">
            <w:pPr>
              <w:keepNext w:val="0"/>
              <w:keepLines w:val="0"/>
              <w:widowControl/>
              <w:suppressLineNumbers w:val="0"/>
              <w:jc w:val="left"/>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7AE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A2B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5BA19B2F">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8D2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C2C6">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1421">
            <w:pPr>
              <w:jc w:val="center"/>
              <w:rPr>
                <w:rFonts w:hint="eastAsia" w:ascii="Times New Roman" w:hAnsi="Times New Roman" w:eastAsia="仿宋_GB2312" w:cs="仿宋_GB2312"/>
                <w:i w:val="0"/>
                <w:iCs w:val="0"/>
                <w:color w:val="auto"/>
                <w:sz w:val="18"/>
                <w:szCs w:val="18"/>
                <w:u w:val="none"/>
              </w:rPr>
            </w:pPr>
          </w:p>
        </w:tc>
      </w:tr>
      <w:tr w14:paraId="2051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AB34">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18</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94F5">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CC0A">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年度款物使用情况</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DC7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●年度救灾资金和救灾物资等使用情况</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75B0">
            <w:pPr>
              <w:keepNext w:val="0"/>
              <w:keepLines w:val="0"/>
              <w:widowControl/>
              <w:suppressLineNumbers w:val="0"/>
              <w:jc w:val="left"/>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AF4B">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91B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6C4F93CA">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5F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AD0C">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9B60">
            <w:pPr>
              <w:jc w:val="center"/>
              <w:rPr>
                <w:rFonts w:hint="eastAsia" w:ascii="Times New Roman" w:hAnsi="Times New Roman" w:eastAsia="仿宋_GB2312" w:cs="仿宋_GB2312"/>
                <w:i w:val="0"/>
                <w:iCs w:val="0"/>
                <w:color w:val="auto"/>
                <w:sz w:val="18"/>
                <w:szCs w:val="18"/>
                <w:u w:val="none"/>
              </w:rPr>
            </w:pPr>
          </w:p>
        </w:tc>
      </w:tr>
      <w:tr w14:paraId="0BE17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9F24">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35E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工作动态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586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工作信息</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5961">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●防灾减灾救灾其他相关动态信息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A86B">
            <w:pPr>
              <w:keepNext w:val="0"/>
              <w:keepLines w:val="0"/>
              <w:widowControl/>
              <w:suppressLineNumbers w:val="0"/>
              <w:jc w:val="left"/>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AB7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55F9">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47DC02BF">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E02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0270">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5804">
            <w:pPr>
              <w:jc w:val="center"/>
              <w:rPr>
                <w:rFonts w:hint="eastAsia" w:ascii="Times New Roman" w:hAnsi="Times New Roman" w:eastAsia="仿宋_GB2312" w:cs="仿宋_GB2312"/>
                <w:i w:val="0"/>
                <w:iCs w:val="0"/>
                <w:color w:val="auto"/>
                <w:sz w:val="18"/>
                <w:szCs w:val="18"/>
                <w:u w:val="none"/>
              </w:rPr>
            </w:pPr>
          </w:p>
        </w:tc>
      </w:tr>
      <w:tr w14:paraId="2A0C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15400" w:type="dxa"/>
            <w:gridSpan w:val="11"/>
            <w:tcBorders>
              <w:top w:val="nil"/>
              <w:left w:val="nil"/>
              <w:bottom w:val="nil"/>
              <w:right w:val="nil"/>
            </w:tcBorders>
            <w:shd w:val="clear" w:color="auto" w:fill="auto"/>
            <w:noWrap/>
            <w:vAlign w:val="center"/>
          </w:tcPr>
          <w:p w14:paraId="36DA0BA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2"/>
                <w:szCs w:val="32"/>
                <w:u w:val="none"/>
                <w:lang w:val="en-US" w:eastAsia="zh-CN" w:bidi="ar"/>
              </w:rPr>
              <w:t>安全生产领域政务公开清单目录</w:t>
            </w:r>
          </w:p>
        </w:tc>
      </w:tr>
      <w:tr w14:paraId="7AC2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2A12">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F77E4">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政策文件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B1F2">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法律法规</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9EA1">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●与安全生产有关的法律、法规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9E1C">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F0A1">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DEF3">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140D82EB">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EA3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                          □社区/企事业单位、村公示栏（电子屏）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D4F6">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B82E">
            <w:pPr>
              <w:jc w:val="center"/>
              <w:rPr>
                <w:rFonts w:hint="eastAsia" w:ascii="Times New Roman" w:hAnsi="Times New Roman" w:eastAsia="仿宋_GB2312" w:cs="仿宋_GB2312"/>
                <w:i w:val="0"/>
                <w:iCs w:val="0"/>
                <w:color w:val="auto"/>
                <w:sz w:val="18"/>
                <w:szCs w:val="18"/>
                <w:u w:val="none"/>
              </w:rPr>
            </w:pPr>
          </w:p>
        </w:tc>
      </w:tr>
      <w:tr w14:paraId="712A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DA36">
            <w:pPr>
              <w:jc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2</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9D273">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12A0">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部门和地方规章</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5BD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●与安全生产有关的部门和地方规章</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1C66">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B02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6DC2">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675317EA">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E45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                          □社区/企事业单位、村公示栏（电子屏）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D998">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B939">
            <w:pPr>
              <w:jc w:val="center"/>
              <w:rPr>
                <w:rFonts w:hint="eastAsia" w:ascii="Times New Roman" w:hAnsi="Times New Roman" w:eastAsia="仿宋_GB2312" w:cs="仿宋_GB2312"/>
                <w:i w:val="0"/>
                <w:iCs w:val="0"/>
                <w:color w:val="auto"/>
                <w:sz w:val="18"/>
                <w:szCs w:val="18"/>
                <w:u w:val="none"/>
              </w:rPr>
            </w:pPr>
          </w:p>
        </w:tc>
      </w:tr>
      <w:tr w14:paraId="3E06C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7B33">
            <w:pPr>
              <w:jc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3</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C7F33">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5F85">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其他政策</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文件</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F6FB">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●其他可以公开的与安全生产有关的政策文件，包括改革方案、发展规划、专项规划、工作计划等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26B7">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6F8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35ED">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2F1C3F26">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B82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                          □社区/企事业单位、村公示栏（电子屏）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152F">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9836">
            <w:pPr>
              <w:jc w:val="center"/>
              <w:rPr>
                <w:rFonts w:hint="eastAsia" w:ascii="Times New Roman" w:hAnsi="Times New Roman" w:eastAsia="仿宋_GB2312" w:cs="仿宋_GB2312"/>
                <w:i w:val="0"/>
                <w:iCs w:val="0"/>
                <w:color w:val="auto"/>
                <w:sz w:val="18"/>
                <w:szCs w:val="18"/>
                <w:u w:val="none"/>
              </w:rPr>
            </w:pPr>
          </w:p>
        </w:tc>
      </w:tr>
      <w:tr w14:paraId="6CE6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AD3F">
            <w:pPr>
              <w:jc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4</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FDC13">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8EEE">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标准</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C1F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●安全生产领域有关的国家标准、行业标准、地方标准等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1C5A">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E9B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2DCE">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2D4F08F7">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BF7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                          □社区/企事业单位、村公示栏（电子屏）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D3F1">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0DA5">
            <w:pPr>
              <w:jc w:val="center"/>
              <w:rPr>
                <w:rFonts w:hint="eastAsia" w:ascii="Times New Roman" w:hAnsi="Times New Roman" w:eastAsia="仿宋_GB2312" w:cs="仿宋_GB2312"/>
                <w:i w:val="0"/>
                <w:iCs w:val="0"/>
                <w:color w:val="auto"/>
                <w:sz w:val="18"/>
                <w:szCs w:val="18"/>
                <w:u w:val="none"/>
              </w:rPr>
            </w:pPr>
          </w:p>
        </w:tc>
      </w:tr>
      <w:tr w14:paraId="2197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ABB5">
            <w:pPr>
              <w:jc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5</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D2B2">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CF6D">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重大决策</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草案</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CEE9">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18"/>
                <w:szCs w:val="18"/>
                <w:u w:val="none"/>
                <w:lang w:val="en-US" w:eastAsia="zh-CN" w:bidi="ar"/>
              </w:rPr>
            </w:pPr>
            <w:r>
              <w:rPr>
                <w:rFonts w:hint="eastAsia" w:ascii="Times New Roman" w:hAnsi="Times New Roman" w:eastAsia="仿宋_GB2312" w:cs="仿宋_GB2312"/>
                <w:i w:val="0"/>
                <w:iCs w:val="0"/>
                <w:color w:val="auto"/>
                <w:kern w:val="0"/>
                <w:sz w:val="18"/>
                <w:szCs w:val="18"/>
                <w:u w:val="none"/>
                <w:lang w:val="en-US" w:eastAsia="zh-CN" w:bidi="ar"/>
              </w:rPr>
              <w:t>●涉及管理相对人切身利益、需社会广泛知晓的重要改革方案等重大决策</w:t>
            </w:r>
          </w:p>
          <w:p w14:paraId="405B4486">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●决策前向社会公开决策草案、决策依据</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0A90">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365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D0FF">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259155BB">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E5A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                          □社区/企事业单位、村公示栏（电子屏）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D0D6">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8C11">
            <w:pPr>
              <w:jc w:val="center"/>
              <w:rPr>
                <w:rFonts w:hint="eastAsia" w:ascii="Times New Roman" w:hAnsi="Times New Roman" w:eastAsia="仿宋_GB2312" w:cs="仿宋_GB2312"/>
                <w:i w:val="0"/>
                <w:iCs w:val="0"/>
                <w:color w:val="auto"/>
                <w:sz w:val="18"/>
                <w:szCs w:val="18"/>
                <w:u w:val="none"/>
              </w:rPr>
            </w:pPr>
          </w:p>
        </w:tc>
      </w:tr>
      <w:tr w14:paraId="2824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575F">
            <w:pPr>
              <w:jc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6</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77411">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5E05">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重大政策解读及回应</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13EC">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18"/>
                <w:szCs w:val="18"/>
                <w:u w:val="none"/>
                <w:lang w:val="en-US" w:eastAsia="zh-CN" w:bidi="ar"/>
              </w:rPr>
            </w:pPr>
            <w:r>
              <w:rPr>
                <w:rFonts w:hint="eastAsia" w:ascii="Times New Roman" w:hAnsi="Times New Roman" w:eastAsia="仿宋_GB2312" w:cs="仿宋_GB2312"/>
                <w:i w:val="0"/>
                <w:iCs w:val="0"/>
                <w:color w:val="auto"/>
                <w:kern w:val="0"/>
                <w:sz w:val="18"/>
                <w:szCs w:val="18"/>
                <w:u w:val="none"/>
                <w:lang w:val="en-US" w:eastAsia="zh-CN" w:bidi="ar"/>
              </w:rPr>
              <w:t>●有关重大政策的解读与回应</w:t>
            </w:r>
          </w:p>
          <w:p w14:paraId="09D5FD1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●安全生产相关热点问题的解读与回应</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C3FF">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596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重大决策作出后及时公开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587C">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4BB7343A">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7A6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                          □社区/企事业单位、村公示栏（电子屏）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F1C8">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50A4">
            <w:pPr>
              <w:jc w:val="center"/>
              <w:rPr>
                <w:rFonts w:hint="eastAsia" w:ascii="Times New Roman" w:hAnsi="Times New Roman" w:eastAsia="仿宋_GB2312" w:cs="仿宋_GB2312"/>
                <w:i w:val="0"/>
                <w:iCs w:val="0"/>
                <w:color w:val="auto"/>
                <w:sz w:val="18"/>
                <w:szCs w:val="18"/>
                <w:u w:val="none"/>
              </w:rPr>
            </w:pPr>
          </w:p>
        </w:tc>
      </w:tr>
      <w:tr w14:paraId="48D6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388A">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7</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0A747">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政策文件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117D">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重要会议</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70EF">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●通过会议讨论作出重要改革方案等重大决策时，经党组研究认为有必要公开讨论决策过程的会议</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5783">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318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提前一周发通知邀请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A5F4">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32C303F1">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CE5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                          □社区/企事业单位、村公示栏（电子屏）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E06C">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EA24">
            <w:pPr>
              <w:jc w:val="center"/>
              <w:rPr>
                <w:rFonts w:hint="eastAsia" w:ascii="Times New Roman" w:hAnsi="Times New Roman" w:eastAsia="仿宋_GB2312" w:cs="仿宋_GB2312"/>
                <w:i w:val="0"/>
                <w:iCs w:val="0"/>
                <w:color w:val="auto"/>
                <w:sz w:val="18"/>
                <w:szCs w:val="18"/>
                <w:u w:val="none"/>
              </w:rPr>
            </w:pPr>
          </w:p>
        </w:tc>
      </w:tr>
      <w:tr w14:paraId="4C91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9FDD">
            <w:pPr>
              <w:jc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8</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7CA99">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874D">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征集采纳社会公众意见情况</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CBCB">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●重大决策草案公布后征集到的社会公众意见情况、采纳与否情况及理由等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A0C8">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047A">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征求意见时对外公布的时限内公开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FC0F">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473BB8EC">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D1E9">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                          □社区/企事业单位、村公示栏（电子屏）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18F8">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771B">
            <w:pPr>
              <w:jc w:val="center"/>
              <w:rPr>
                <w:rFonts w:hint="eastAsia" w:ascii="Times New Roman" w:hAnsi="Times New Roman" w:eastAsia="仿宋_GB2312" w:cs="仿宋_GB2312"/>
                <w:i w:val="0"/>
                <w:iCs w:val="0"/>
                <w:color w:val="auto"/>
                <w:sz w:val="18"/>
                <w:szCs w:val="18"/>
                <w:u w:val="none"/>
              </w:rPr>
            </w:pPr>
          </w:p>
        </w:tc>
      </w:tr>
      <w:tr w14:paraId="636B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CC28">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8BF2">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依法行政</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3E3">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行政许可</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E166">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●办理行政许可和其他对外管理服务事项的依据、条件、程序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39CD">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5D9F">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556D">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3336E11B">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CFD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                          □社区/企事业单位、村公示栏（电子屏）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EDD1">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AB40">
            <w:pPr>
              <w:jc w:val="center"/>
              <w:rPr>
                <w:rFonts w:hint="eastAsia" w:ascii="Times New Roman" w:hAnsi="Times New Roman" w:eastAsia="仿宋_GB2312" w:cs="仿宋_GB2312"/>
                <w:i w:val="0"/>
                <w:iCs w:val="0"/>
                <w:color w:val="auto"/>
                <w:sz w:val="18"/>
                <w:szCs w:val="18"/>
                <w:u w:val="none"/>
              </w:rPr>
            </w:pPr>
          </w:p>
        </w:tc>
      </w:tr>
      <w:tr w14:paraId="26D4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E6B8">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10</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B801D">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依法行政</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D8B9">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行政处罚</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D0F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●办理行政处罚的依据、条件、程序以及本级行政机关认为具有一定社会影响的行政处罚决定</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49FC">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C93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信息形成或者变更之日起7个工作日内公开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0283">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0B29FCD5">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C44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                          □社区/企事业单位、村公示栏（电子屏）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F0F0">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5FAB">
            <w:pPr>
              <w:jc w:val="center"/>
              <w:rPr>
                <w:rFonts w:hint="eastAsia" w:ascii="Times New Roman" w:hAnsi="Times New Roman" w:eastAsia="仿宋_GB2312" w:cs="仿宋_GB2312"/>
                <w:i w:val="0"/>
                <w:iCs w:val="0"/>
                <w:color w:val="auto"/>
                <w:sz w:val="18"/>
                <w:szCs w:val="18"/>
                <w:u w:val="none"/>
              </w:rPr>
            </w:pPr>
          </w:p>
        </w:tc>
      </w:tr>
      <w:tr w14:paraId="3C61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AE15">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11</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17CF3">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6AF2">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行政强制</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217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●办理行政强制的依据、条件、程序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66DC">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default" w:ascii="Times New Roman" w:hAnsi="Times New Roman" w:eastAsia="仿宋_GB2312" w:cs="仿宋_GB2312"/>
                <w:i w:val="0"/>
                <w:iCs w:val="0"/>
                <w:color w:val="auto"/>
                <w:kern w:val="0"/>
                <w:sz w:val="18"/>
                <w:szCs w:val="18"/>
                <w:u w:val="none"/>
                <w:lang w:val="en" w:eastAsia="zh-CN" w:bidi="ar"/>
              </w:rPr>
              <w:t>《中华人民共和国突发事件应对法》</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《国务院办公厅关于印发突发事件应急预案管理办法的通知》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6A5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信息形成或者变更之日起7个工作日内公开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D748">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7EB60121">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290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                          □社区/企事业单位、村公示栏（电子屏）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8C7C">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536E">
            <w:pPr>
              <w:jc w:val="center"/>
              <w:rPr>
                <w:rFonts w:hint="eastAsia" w:ascii="Times New Roman" w:hAnsi="Times New Roman" w:eastAsia="仿宋_GB2312" w:cs="仿宋_GB2312"/>
                <w:i w:val="0"/>
                <w:iCs w:val="0"/>
                <w:color w:val="auto"/>
                <w:sz w:val="18"/>
                <w:szCs w:val="18"/>
                <w:u w:val="none"/>
              </w:rPr>
            </w:pPr>
          </w:p>
        </w:tc>
      </w:tr>
      <w:tr w14:paraId="7066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33F8">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12</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04044">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8A53">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行政检查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8AA3">
            <w:pPr>
              <w:keepNext w:val="0"/>
              <w:keepLines w:val="0"/>
              <w:widowControl/>
              <w:suppressLineNumbers w:val="0"/>
              <w:jc w:val="left"/>
              <w:textAlignment w:val="center"/>
              <w:rPr>
                <w:rStyle w:val="7"/>
                <w:rFonts w:ascii="Times New Roman" w:hAnsi="Times New Roman" w:eastAsia="仿宋_GB2312"/>
                <w:color w:val="auto"/>
                <w:sz w:val="18"/>
                <w:szCs w:val="18"/>
                <w:lang w:val="en-US" w:eastAsia="zh-CN" w:bidi="ar"/>
              </w:rPr>
            </w:pPr>
            <w:r>
              <w:rPr>
                <w:rFonts w:hint="eastAsia" w:ascii="Times New Roman" w:hAnsi="Times New Roman" w:eastAsia="仿宋_GB2312" w:cs="仿宋_GB2312"/>
                <w:i w:val="0"/>
                <w:iCs w:val="0"/>
                <w:color w:val="auto"/>
                <w:kern w:val="0"/>
                <w:sz w:val="18"/>
                <w:szCs w:val="18"/>
                <w:u w:val="none"/>
                <w:lang w:val="en-US" w:eastAsia="zh-CN" w:bidi="ar"/>
              </w:rPr>
              <w:t>●年度执法计划、</w:t>
            </w:r>
            <w:r>
              <w:rPr>
                <w:rStyle w:val="7"/>
                <w:rFonts w:ascii="Times New Roman" w:hAnsi="Times New Roman" w:eastAsia="仿宋_GB2312"/>
                <w:color w:val="auto"/>
                <w:sz w:val="18"/>
                <w:szCs w:val="18"/>
                <w:lang w:val="en-US" w:eastAsia="zh-CN" w:bidi="ar"/>
              </w:rPr>
              <w:t>针对全</w:t>
            </w:r>
            <w:r>
              <w:rPr>
                <w:rStyle w:val="8"/>
                <w:rFonts w:ascii="Times New Roman" w:hAnsi="Times New Roman" w:eastAsia="仿宋_GB2312"/>
                <w:color w:val="auto"/>
                <w:sz w:val="18"/>
                <w:szCs w:val="18"/>
                <w:lang w:val="en-US" w:eastAsia="zh-CN" w:bidi="ar"/>
              </w:rPr>
              <w:t>市</w:t>
            </w:r>
            <w:r>
              <w:rPr>
                <w:rStyle w:val="7"/>
                <w:rFonts w:ascii="Times New Roman" w:hAnsi="Times New Roman" w:eastAsia="仿宋_GB2312"/>
                <w:color w:val="auto"/>
                <w:sz w:val="18"/>
                <w:szCs w:val="18"/>
                <w:lang w:val="en-US" w:eastAsia="zh-CN" w:bidi="ar"/>
              </w:rPr>
              <w:t>（区）生产经营单位开展监督检查情况、通报、总结报告及信息等</w:t>
            </w:r>
          </w:p>
          <w:p w14:paraId="40C1B8B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Style w:val="9"/>
                <w:rFonts w:ascii="Times New Roman" w:hAnsi="Times New Roman" w:eastAsia="仿宋_GB2312"/>
                <w:color w:val="auto"/>
                <w:sz w:val="18"/>
                <w:szCs w:val="18"/>
                <w:lang w:val="en-US" w:eastAsia="zh-CN" w:bidi="ar"/>
              </w:rPr>
              <w:t>●双随机一共公开工作制度、计划、执行情况等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FBFF">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2A9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信息形成或者变更之日起7个工作日内公开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6F79">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287CD37A">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75C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                          □社区/企事业单位、村公示栏（电子屏）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F8E3">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2884">
            <w:pPr>
              <w:jc w:val="center"/>
              <w:rPr>
                <w:rFonts w:hint="eastAsia" w:ascii="Times New Roman" w:hAnsi="Times New Roman" w:eastAsia="仿宋_GB2312" w:cs="仿宋_GB2312"/>
                <w:i w:val="0"/>
                <w:iCs w:val="0"/>
                <w:color w:val="auto"/>
                <w:sz w:val="18"/>
                <w:szCs w:val="18"/>
                <w:u w:val="none"/>
              </w:rPr>
            </w:pPr>
          </w:p>
        </w:tc>
      </w:tr>
      <w:tr w14:paraId="1042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5A40">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13</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786C3">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行政管理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AD7A">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隐患管理</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7319">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●重大隐患排查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●挂牌督办及其整改情况</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●安全生产举报电话等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D4C3">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default" w:ascii="Times New Roman" w:hAnsi="Times New Roman" w:eastAsia="仿宋_GB2312" w:cs="仿宋_GB2312"/>
                <w:i w:val="0"/>
                <w:iCs w:val="0"/>
                <w:color w:val="auto"/>
                <w:kern w:val="0"/>
                <w:sz w:val="18"/>
                <w:szCs w:val="18"/>
                <w:u w:val="none"/>
                <w:lang w:val="en" w:eastAsia="zh-CN" w:bidi="ar"/>
              </w:rPr>
              <w:t>《中华人民共和国安全生产法》</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E32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1BBF">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5F2A1C7B">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BFB3">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121B">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5BC7">
            <w:pPr>
              <w:jc w:val="center"/>
              <w:rPr>
                <w:rFonts w:hint="eastAsia" w:ascii="Times New Roman" w:hAnsi="Times New Roman" w:eastAsia="仿宋_GB2312" w:cs="仿宋_GB2312"/>
                <w:i w:val="0"/>
                <w:iCs w:val="0"/>
                <w:color w:val="auto"/>
                <w:sz w:val="18"/>
                <w:szCs w:val="18"/>
                <w:u w:val="none"/>
              </w:rPr>
            </w:pPr>
          </w:p>
        </w:tc>
      </w:tr>
      <w:tr w14:paraId="3DE4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0E08">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14</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FEC34">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FC6">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应急管理</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C5FA">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 xml:space="preserve">●承担处置主责、非敏感的应急信息，包括事故灾害类预警信息、事故信息、事故后采取的应急处置措施和应对结果等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CC5C">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default" w:ascii="Times New Roman" w:hAnsi="Times New Roman" w:eastAsia="仿宋_GB2312" w:cs="仿宋_GB2312"/>
                <w:i w:val="0"/>
                <w:iCs w:val="0"/>
                <w:color w:val="auto"/>
                <w:kern w:val="0"/>
                <w:sz w:val="18"/>
                <w:szCs w:val="18"/>
                <w:u w:val="none"/>
                <w:lang w:val="en" w:eastAsia="zh-CN" w:bidi="ar"/>
              </w:rPr>
              <w:t>《中华人民共和国突发事件应对法》</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DCB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1224">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1B186D5B">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1639">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469F">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9653">
            <w:pPr>
              <w:jc w:val="center"/>
              <w:rPr>
                <w:rFonts w:hint="eastAsia" w:ascii="Times New Roman" w:hAnsi="Times New Roman" w:eastAsia="仿宋_GB2312" w:cs="仿宋_GB2312"/>
                <w:i w:val="0"/>
                <w:iCs w:val="0"/>
                <w:color w:val="auto"/>
                <w:sz w:val="18"/>
                <w:szCs w:val="18"/>
                <w:u w:val="none"/>
              </w:rPr>
            </w:pPr>
          </w:p>
        </w:tc>
      </w:tr>
      <w:tr w14:paraId="2318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028A">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15</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15646">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011F">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黑名单管理</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E3E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●列入或撤销纳入安全生产黑名单管理的企业信息，具体企业名称、证照编号、经营地址、负责人姓名等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D818">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111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CE9C">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2B357A99">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5BC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84D0">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FA90">
            <w:pPr>
              <w:jc w:val="center"/>
              <w:rPr>
                <w:rFonts w:hint="eastAsia" w:ascii="Times New Roman" w:hAnsi="Times New Roman" w:eastAsia="仿宋_GB2312" w:cs="仿宋_GB2312"/>
                <w:i w:val="0"/>
                <w:iCs w:val="0"/>
                <w:color w:val="auto"/>
                <w:sz w:val="18"/>
                <w:szCs w:val="18"/>
                <w:u w:val="none"/>
              </w:rPr>
            </w:pPr>
          </w:p>
        </w:tc>
      </w:tr>
      <w:tr w14:paraId="11C4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A9AC">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16</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EDC81">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BC2B">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事故通报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55D0">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18"/>
                <w:szCs w:val="18"/>
                <w:u w:val="none"/>
                <w:lang w:val="en-US" w:eastAsia="zh-CN" w:bidi="ar"/>
              </w:rPr>
            </w:pPr>
            <w:r>
              <w:rPr>
                <w:rFonts w:hint="eastAsia" w:ascii="Times New Roman" w:hAnsi="Times New Roman" w:eastAsia="仿宋_GB2312" w:cs="仿宋_GB2312"/>
                <w:i w:val="0"/>
                <w:iCs w:val="0"/>
                <w:color w:val="auto"/>
                <w:kern w:val="0"/>
                <w:sz w:val="18"/>
                <w:szCs w:val="18"/>
                <w:u w:val="none"/>
                <w:lang w:val="en-US" w:eastAsia="zh-CN" w:bidi="ar"/>
              </w:rPr>
              <w:t>●事故信息:本部门接报查实的各类生产安全事故情况（事故发生时间、地点、伤亡情况、简要经过）</w:t>
            </w:r>
          </w:p>
          <w:p w14:paraId="24190DE0">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18"/>
                <w:szCs w:val="18"/>
                <w:u w:val="none"/>
                <w:lang w:val="en-US" w:eastAsia="zh-CN" w:bidi="ar"/>
              </w:rPr>
            </w:pPr>
            <w:r>
              <w:rPr>
                <w:rFonts w:hint="eastAsia" w:ascii="Times New Roman" w:hAnsi="Times New Roman" w:eastAsia="仿宋_GB2312" w:cs="仿宋_GB2312"/>
                <w:i w:val="0"/>
                <w:iCs w:val="0"/>
                <w:color w:val="auto"/>
                <w:kern w:val="0"/>
                <w:sz w:val="18"/>
                <w:szCs w:val="18"/>
                <w:u w:val="none"/>
                <w:lang w:val="en-US" w:eastAsia="zh-CN" w:bidi="ar"/>
              </w:rPr>
              <w:t>●典型事故通报:各类典型安全生产事故情况通报，主要包括发生时间、地点、起因、经过、结果、相关领导批示情况、预防性措施建议等内容</w:t>
            </w:r>
          </w:p>
          <w:p w14:paraId="1C66195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●事故调查报告：依照事故调查处理权限，经批复的生产安全事故调查报告，依法应当保密的除外</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6D11">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default" w:ascii="Times New Roman" w:hAnsi="Times New Roman" w:eastAsia="仿宋_GB2312" w:cs="仿宋_GB2312"/>
                <w:i w:val="0"/>
                <w:iCs w:val="0"/>
                <w:color w:val="auto"/>
                <w:kern w:val="0"/>
                <w:sz w:val="18"/>
                <w:szCs w:val="18"/>
                <w:u w:val="none"/>
                <w:lang w:val="en" w:eastAsia="zh-CN" w:bidi="ar"/>
              </w:rPr>
              <w:t>《中华人民共和国安全生产法》</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D611">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按照中央有关要求公开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43C4">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71F80977">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8707">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4083">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5AA3">
            <w:pPr>
              <w:jc w:val="center"/>
              <w:rPr>
                <w:rFonts w:hint="eastAsia" w:ascii="Times New Roman" w:hAnsi="Times New Roman" w:eastAsia="仿宋_GB2312" w:cs="仿宋_GB2312"/>
                <w:i w:val="0"/>
                <w:iCs w:val="0"/>
                <w:color w:val="auto"/>
                <w:sz w:val="18"/>
                <w:szCs w:val="18"/>
                <w:u w:val="none"/>
              </w:rPr>
            </w:pPr>
          </w:p>
        </w:tc>
      </w:tr>
      <w:tr w14:paraId="51C1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0DC0">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17</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BCB9D">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27B6">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动态信息</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5D16">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18"/>
                <w:szCs w:val="18"/>
                <w:u w:val="none"/>
                <w:lang w:val="en-US" w:eastAsia="zh-CN" w:bidi="ar"/>
              </w:rPr>
            </w:pPr>
            <w:r>
              <w:rPr>
                <w:rFonts w:hint="eastAsia" w:ascii="Times New Roman" w:hAnsi="Times New Roman" w:eastAsia="仿宋_GB2312" w:cs="仿宋_GB2312"/>
                <w:i w:val="0"/>
                <w:iCs w:val="0"/>
                <w:color w:val="auto"/>
                <w:kern w:val="0"/>
                <w:sz w:val="18"/>
                <w:szCs w:val="18"/>
                <w:u w:val="none"/>
                <w:lang w:val="en-US" w:eastAsia="zh-CN" w:bidi="ar"/>
              </w:rPr>
              <w:t>●业务工作动态</w:t>
            </w:r>
          </w:p>
          <w:p w14:paraId="1CC3D20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●安全生产执法检查动态</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22EE">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BD5E">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CF90">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35C02835">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D3A9">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5C2A">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F614">
            <w:pPr>
              <w:jc w:val="center"/>
              <w:rPr>
                <w:rFonts w:hint="eastAsia" w:ascii="Times New Roman" w:hAnsi="Times New Roman" w:eastAsia="仿宋_GB2312" w:cs="仿宋_GB2312"/>
                <w:i w:val="0"/>
                <w:iCs w:val="0"/>
                <w:color w:val="auto"/>
                <w:sz w:val="18"/>
                <w:szCs w:val="18"/>
                <w:u w:val="none"/>
              </w:rPr>
            </w:pPr>
          </w:p>
        </w:tc>
      </w:tr>
      <w:tr w14:paraId="03B0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00C9">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18</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280E5">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8E03">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安全生产预警提示信息</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0543">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18"/>
                <w:szCs w:val="18"/>
                <w:u w:val="none"/>
                <w:lang w:val="en-US" w:eastAsia="zh-CN" w:bidi="ar"/>
              </w:rPr>
            </w:pPr>
            <w:r>
              <w:rPr>
                <w:rFonts w:hint="eastAsia" w:ascii="Times New Roman" w:hAnsi="Times New Roman" w:eastAsia="仿宋_GB2312" w:cs="仿宋_GB2312"/>
                <w:i w:val="0"/>
                <w:iCs w:val="0"/>
                <w:color w:val="auto"/>
                <w:kern w:val="0"/>
                <w:sz w:val="18"/>
                <w:szCs w:val="18"/>
                <w:u w:val="none"/>
                <w:lang w:val="en-US" w:eastAsia="zh-CN" w:bidi="ar"/>
              </w:rPr>
              <w:t>●气象及灾害预警信息</w:t>
            </w:r>
          </w:p>
          <w:p w14:paraId="36C81B6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Style w:val="6"/>
                <w:rFonts w:ascii="Times New Roman" w:hAnsi="Times New Roman" w:eastAsia="仿宋_GB2312"/>
                <w:color w:val="auto"/>
                <w:sz w:val="18"/>
                <w:szCs w:val="18"/>
                <w:lang w:val="en-US" w:eastAsia="zh-CN" w:bidi="ar"/>
              </w:rPr>
              <w:t>●不同时段、不同领域安全生产提示信息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27B4">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1B2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信息形成后及时公开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DD66">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34F906C6">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61D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3786">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B135">
            <w:pPr>
              <w:jc w:val="center"/>
              <w:rPr>
                <w:rFonts w:hint="eastAsia" w:ascii="Times New Roman" w:hAnsi="Times New Roman" w:eastAsia="仿宋_GB2312" w:cs="仿宋_GB2312"/>
                <w:i w:val="0"/>
                <w:iCs w:val="0"/>
                <w:color w:val="auto"/>
                <w:sz w:val="18"/>
                <w:szCs w:val="18"/>
                <w:u w:val="none"/>
              </w:rPr>
            </w:pPr>
          </w:p>
        </w:tc>
      </w:tr>
      <w:tr w14:paraId="47A4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9CC7">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19</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9DBF5">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公共服务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F24">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政务公开目录</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574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●政务公开事项的索引、名称、内容概述、生成日期等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1449">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012B">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4F3D">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10BBA61F">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E49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5373">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BECD">
            <w:pPr>
              <w:jc w:val="center"/>
              <w:rPr>
                <w:rFonts w:hint="eastAsia" w:ascii="Times New Roman" w:hAnsi="Times New Roman" w:eastAsia="仿宋_GB2312" w:cs="仿宋_GB2312"/>
                <w:i w:val="0"/>
                <w:iCs w:val="0"/>
                <w:color w:val="auto"/>
                <w:sz w:val="18"/>
                <w:szCs w:val="18"/>
                <w:u w:val="none"/>
              </w:rPr>
            </w:pPr>
          </w:p>
        </w:tc>
      </w:tr>
      <w:tr w14:paraId="4608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2518">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20</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BD906">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421E">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政务公开标准</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0B1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●政府信息公开指南等流程性信息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26CD">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283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6544">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6CA9E377">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6CF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5BA8">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F49C">
            <w:pPr>
              <w:jc w:val="center"/>
              <w:rPr>
                <w:rFonts w:hint="eastAsia" w:ascii="Times New Roman" w:hAnsi="Times New Roman" w:eastAsia="仿宋_GB2312" w:cs="仿宋_GB2312"/>
                <w:i w:val="0"/>
                <w:iCs w:val="0"/>
                <w:color w:val="auto"/>
                <w:sz w:val="18"/>
                <w:szCs w:val="18"/>
                <w:u w:val="none"/>
              </w:rPr>
            </w:pPr>
          </w:p>
        </w:tc>
      </w:tr>
      <w:tr w14:paraId="72BF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107B">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21</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9D10B">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AF72">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权力清单及责任清单</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FC6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●行政执法主体信息</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●行政许可</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●行政处罚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●行政强制</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●行政检查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●行政确认</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●行政奖励</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●其他行政职权等行政执法职权职责清单</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B647">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1E8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DF87">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751C281C">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70C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A40F">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546D">
            <w:pPr>
              <w:jc w:val="center"/>
              <w:rPr>
                <w:rFonts w:hint="eastAsia" w:ascii="Times New Roman" w:hAnsi="Times New Roman" w:eastAsia="仿宋_GB2312" w:cs="仿宋_GB2312"/>
                <w:i w:val="0"/>
                <w:iCs w:val="0"/>
                <w:color w:val="auto"/>
                <w:sz w:val="18"/>
                <w:szCs w:val="18"/>
                <w:u w:val="none"/>
              </w:rPr>
            </w:pPr>
          </w:p>
        </w:tc>
      </w:tr>
      <w:tr w14:paraId="3083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671E">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22</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5EBB0">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D381">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主要业务办事指南</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6D73">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●办事依据</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●程序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●时限</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●办事时间</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●地点、部门、联系方式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●相关办理结果</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6FAD">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0AF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信息形成或者变更之日起20个工作日内公开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3CDE">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53E1E1DD">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73FF">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81F2">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A350">
            <w:pPr>
              <w:jc w:val="center"/>
              <w:rPr>
                <w:rFonts w:hint="eastAsia" w:ascii="Times New Roman" w:hAnsi="Times New Roman" w:eastAsia="仿宋_GB2312" w:cs="仿宋_GB2312"/>
                <w:i w:val="0"/>
                <w:iCs w:val="0"/>
                <w:color w:val="auto"/>
                <w:sz w:val="18"/>
                <w:szCs w:val="18"/>
                <w:u w:val="none"/>
              </w:rPr>
            </w:pPr>
          </w:p>
        </w:tc>
      </w:tr>
      <w:tr w14:paraId="1AD1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E979">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23</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9A065">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92D8">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年度报告</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E4F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●政府信息公开年度报告及相关统计报表</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F99F">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1C8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每年1月31日前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7D1D">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11FA46F4">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F89C">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A506">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76A8">
            <w:pPr>
              <w:jc w:val="center"/>
              <w:rPr>
                <w:rFonts w:hint="eastAsia" w:ascii="Times New Roman" w:hAnsi="Times New Roman" w:eastAsia="仿宋_GB2312" w:cs="仿宋_GB2312"/>
                <w:i w:val="0"/>
                <w:iCs w:val="0"/>
                <w:color w:val="auto"/>
                <w:sz w:val="18"/>
                <w:szCs w:val="18"/>
                <w:u w:val="none"/>
              </w:rPr>
            </w:pPr>
          </w:p>
        </w:tc>
      </w:tr>
      <w:tr w14:paraId="58A8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EA34">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24</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875EC">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重点领域信息公开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2172">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财政资金信息</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076F">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●安全生产专项资金使用等财政资金信息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8274">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《国务院关于深化预算管理制度改革的决定》</w:t>
            </w:r>
            <w:bookmarkStart w:id="0" w:name="_GoBack"/>
            <w:bookmarkEnd w:id="0"/>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34F0">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按中央要求时限公开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909B">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297F2CA3">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57A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F0DE">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4824">
            <w:pPr>
              <w:jc w:val="center"/>
              <w:rPr>
                <w:rFonts w:hint="eastAsia" w:ascii="Times New Roman" w:hAnsi="Times New Roman" w:eastAsia="仿宋_GB2312" w:cs="仿宋_GB2312"/>
                <w:i w:val="0"/>
                <w:iCs w:val="0"/>
                <w:color w:val="auto"/>
                <w:sz w:val="18"/>
                <w:szCs w:val="18"/>
                <w:u w:val="none"/>
              </w:rPr>
            </w:pPr>
          </w:p>
        </w:tc>
      </w:tr>
      <w:tr w14:paraId="7133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C30B">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25</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E0BD0">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E52A">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政府采购信息</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83B6">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●采购实施情况相关信息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96C8">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375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7DCC">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416D4B3A">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770F">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73F4">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731F">
            <w:pPr>
              <w:jc w:val="center"/>
              <w:rPr>
                <w:rFonts w:hint="eastAsia" w:ascii="Times New Roman" w:hAnsi="Times New Roman" w:eastAsia="仿宋_GB2312" w:cs="仿宋_GB2312"/>
                <w:i w:val="0"/>
                <w:iCs w:val="0"/>
                <w:color w:val="auto"/>
                <w:sz w:val="18"/>
                <w:szCs w:val="18"/>
                <w:u w:val="none"/>
              </w:rPr>
            </w:pPr>
          </w:p>
        </w:tc>
      </w:tr>
      <w:tr w14:paraId="2AEA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385">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26</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64138">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1D18">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办事纪律和监督管理</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232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●办事纪律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●受理投诉、举报、信访的途径等内容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2C76">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0845">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331A">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28B41C6F">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884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E362">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B5B5">
            <w:pPr>
              <w:jc w:val="center"/>
              <w:rPr>
                <w:rFonts w:hint="eastAsia" w:ascii="Times New Roman" w:hAnsi="Times New Roman" w:eastAsia="仿宋_GB2312" w:cs="仿宋_GB2312"/>
                <w:i w:val="0"/>
                <w:iCs w:val="0"/>
                <w:color w:val="auto"/>
                <w:sz w:val="18"/>
                <w:szCs w:val="18"/>
                <w:u w:val="none"/>
              </w:rPr>
            </w:pPr>
          </w:p>
        </w:tc>
      </w:tr>
      <w:tr w14:paraId="49DB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39E0">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27</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78862">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5FF6">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重大工程项目信息</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5B34">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●项目名称</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●执行措施</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●责任分工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●取得成效</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●后续举措</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990">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《国务院办公厅关于推进重大建设项目批准和实施领域政府信息公开的意见》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645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按照中央有关要公开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749D">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4D933BBE">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DF32">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A146">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4D55">
            <w:pPr>
              <w:jc w:val="center"/>
              <w:rPr>
                <w:rFonts w:hint="eastAsia" w:ascii="Times New Roman" w:hAnsi="Times New Roman" w:eastAsia="仿宋_GB2312" w:cs="仿宋_GB2312"/>
                <w:i w:val="0"/>
                <w:iCs w:val="0"/>
                <w:color w:val="auto"/>
                <w:sz w:val="18"/>
                <w:szCs w:val="18"/>
                <w:u w:val="none"/>
              </w:rPr>
            </w:pPr>
          </w:p>
        </w:tc>
      </w:tr>
      <w:tr w14:paraId="7C82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08D2">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28</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01744">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AF0D">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检查和巡查发现安全监管监察问题</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8436">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●检查和巡查发现的、并要求向社会公开的问题及整改落实情况</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49D1">
            <w:pPr>
              <w:keepNext w:val="0"/>
              <w:keepLines w:val="0"/>
              <w:widowControl/>
              <w:suppressLineNumbers w:val="0"/>
              <w:jc w:val="center"/>
              <w:textAlignment w:val="center"/>
              <w:rPr>
                <w:rFonts w:hint="default" w:ascii="Times New Roman" w:hAnsi="Times New Roman" w:eastAsia="仿宋_GB2312" w:cs="仿宋_GB2312"/>
                <w:i w:val="0"/>
                <w:iCs w:val="0"/>
                <w:color w:val="auto"/>
                <w:sz w:val="18"/>
                <w:szCs w:val="18"/>
                <w:u w:val="none"/>
                <w:lang w:val="en"/>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EC9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按进展情况及时公开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041B">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76143493">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248D">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358F">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B9F3">
            <w:pPr>
              <w:jc w:val="center"/>
              <w:rPr>
                <w:rFonts w:hint="eastAsia" w:ascii="Times New Roman" w:hAnsi="Times New Roman" w:eastAsia="仿宋_GB2312" w:cs="仿宋_GB2312"/>
                <w:i w:val="0"/>
                <w:iCs w:val="0"/>
                <w:color w:val="auto"/>
                <w:sz w:val="18"/>
                <w:szCs w:val="18"/>
                <w:u w:val="none"/>
              </w:rPr>
            </w:pPr>
          </w:p>
        </w:tc>
      </w:tr>
      <w:tr w14:paraId="3C6A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E711">
            <w:pPr>
              <w:jc w:val="center"/>
              <w:rPr>
                <w:rFonts w:hint="default" w:ascii="Times New Roman" w:hAnsi="Times New Roman" w:eastAsia="仿宋_GB2312" w:cs="仿宋_GB2312"/>
                <w:i w:val="0"/>
                <w:iCs w:val="0"/>
                <w:color w:val="auto"/>
                <w:sz w:val="18"/>
                <w:szCs w:val="18"/>
                <w:u w:val="none"/>
                <w:lang w:val="en-US" w:eastAsia="zh-CN"/>
              </w:rPr>
            </w:pPr>
            <w:r>
              <w:rPr>
                <w:rFonts w:hint="eastAsia" w:ascii="Times New Roman" w:hAnsi="Times New Roman" w:eastAsia="仿宋_GB2312" w:cs="仿宋_GB2312"/>
                <w:i w:val="0"/>
                <w:iCs w:val="0"/>
                <w:color w:val="auto"/>
                <w:sz w:val="18"/>
                <w:szCs w:val="18"/>
                <w:u w:val="none"/>
                <w:lang w:val="en-US" w:eastAsia="zh-CN"/>
              </w:rPr>
              <w:t>29</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987ED">
            <w:pPr>
              <w:jc w:val="center"/>
              <w:rPr>
                <w:rFonts w:hint="eastAsia" w:ascii="Times New Roman" w:hAnsi="Times New Roman" w:eastAsia="仿宋_GB2312" w:cs="仿宋_GB2312"/>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6487">
            <w:pPr>
              <w:keepNext w:val="0"/>
              <w:keepLines w:val="0"/>
              <w:widowControl/>
              <w:suppressLineNumbers w:val="0"/>
              <w:jc w:val="both"/>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建议提案办理</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FC5C">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18"/>
                <w:szCs w:val="18"/>
                <w:u w:val="none"/>
                <w:lang w:val="en-US" w:eastAsia="zh-CN" w:bidi="ar"/>
              </w:rPr>
            </w:pPr>
            <w:r>
              <w:rPr>
                <w:rFonts w:hint="eastAsia" w:ascii="Times New Roman" w:hAnsi="Times New Roman" w:eastAsia="仿宋_GB2312" w:cs="仿宋_GB2312"/>
                <w:i w:val="0"/>
                <w:iCs w:val="0"/>
                <w:color w:val="auto"/>
                <w:kern w:val="0"/>
                <w:sz w:val="18"/>
                <w:szCs w:val="18"/>
                <w:u w:val="none"/>
                <w:lang w:val="en-US" w:eastAsia="zh-CN" w:bidi="ar"/>
              </w:rPr>
              <w:t>●办理制度与推进情况</w:t>
            </w:r>
          </w:p>
          <w:p w14:paraId="1DB7308D">
            <w:pPr>
              <w:keepNext w:val="0"/>
              <w:keepLines w:val="0"/>
              <w:widowControl/>
              <w:suppressLineNumbers w:val="0"/>
              <w:jc w:val="left"/>
              <w:textAlignment w:val="center"/>
              <w:rPr>
                <w:rStyle w:val="6"/>
                <w:rFonts w:ascii="Times New Roman" w:hAnsi="Times New Roman" w:eastAsia="仿宋_GB2312"/>
                <w:color w:val="auto"/>
                <w:sz w:val="18"/>
                <w:szCs w:val="18"/>
                <w:lang w:val="en-US" w:eastAsia="zh-CN" w:bidi="ar"/>
              </w:rPr>
            </w:pPr>
            <w:r>
              <w:rPr>
                <w:rStyle w:val="6"/>
                <w:rFonts w:ascii="Times New Roman" w:hAnsi="Times New Roman" w:eastAsia="仿宋_GB2312"/>
                <w:color w:val="auto"/>
                <w:sz w:val="18"/>
                <w:szCs w:val="18"/>
                <w:lang w:val="en-US" w:eastAsia="zh-CN" w:bidi="ar"/>
              </w:rPr>
              <w:t>●人大代表建议办理</w:t>
            </w:r>
          </w:p>
          <w:p w14:paraId="69D2DA5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Style w:val="6"/>
                <w:rFonts w:ascii="Times New Roman" w:hAnsi="Times New Roman" w:eastAsia="仿宋_GB2312"/>
                <w:color w:val="auto"/>
                <w:sz w:val="18"/>
                <w:szCs w:val="18"/>
                <w:lang w:val="en-US" w:eastAsia="zh-CN" w:bidi="ar"/>
              </w:rPr>
              <w:t>●政协委员提案办理</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D36A">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default" w:ascii="Times New Roman" w:hAnsi="Times New Roman" w:eastAsia="仿宋_GB2312" w:cs="仿宋_GB2312"/>
                <w:i w:val="0"/>
                <w:iCs w:val="0"/>
                <w:color w:val="auto"/>
                <w:kern w:val="0"/>
                <w:sz w:val="18"/>
                <w:szCs w:val="18"/>
                <w:u w:val="none"/>
                <w:lang w:val="en" w:eastAsia="zh-CN" w:bidi="ar"/>
              </w:rPr>
              <w:t>《中华人民共和国政府信息公开条例》</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《国务院办公厅关于做好全国人大代表建议和全国政协委员提案办理结果公开工作的通知》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B1CA">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按照中央有关要求公开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AE81">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应急部门</w:t>
            </w:r>
          </w:p>
        </w:tc>
        <w:tc>
          <w:tcPr>
            <w:tcW w:w="585" w:type="dxa"/>
            <w:tcBorders>
              <w:top w:val="single" w:color="000000" w:sz="4" w:space="0"/>
              <w:left w:val="single" w:color="000000" w:sz="4" w:space="0"/>
              <w:bottom w:val="single" w:color="000000" w:sz="4" w:space="0"/>
              <w:right w:val="nil"/>
            </w:tcBorders>
            <w:shd w:val="clear" w:color="auto" w:fill="auto"/>
            <w:vAlign w:val="center"/>
          </w:tcPr>
          <w:p w14:paraId="74FFF9E9">
            <w:pPr>
              <w:jc w:val="left"/>
              <w:rPr>
                <w:rFonts w:hint="eastAsia" w:ascii="Times New Roman" w:hAnsi="Times New Roman" w:eastAsia="仿宋_GB2312" w:cs="仿宋_GB2312"/>
                <w:i w:val="0"/>
                <w:iCs w:val="0"/>
                <w:color w:val="auto"/>
                <w:sz w:val="18"/>
                <w:szCs w:val="18"/>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F88">
            <w:pPr>
              <w:keepNext w:val="0"/>
              <w:keepLines w:val="0"/>
              <w:widowControl/>
              <w:suppressLineNumbers w:val="0"/>
              <w:jc w:val="left"/>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■政府网站     □政府公报</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□两微一端     □发布会/听证会/听证会</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□广播电视     □纸质媒体</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■公开查阅点   ■政务服务中心</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□便民服务站   □入户/现场</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□社区/企事业单位、村公示栏（电子屏）</w:t>
            </w:r>
            <w:r>
              <w:rPr>
                <w:rFonts w:hint="eastAsia" w:ascii="Times New Roman" w:hAnsi="Times New Roman" w:eastAsia="仿宋_GB2312" w:cs="仿宋_GB2312"/>
                <w:i w:val="0"/>
                <w:iCs w:val="0"/>
                <w:color w:val="auto"/>
                <w:kern w:val="0"/>
                <w:sz w:val="18"/>
                <w:szCs w:val="18"/>
                <w:u w:val="none"/>
                <w:lang w:val="en-US" w:eastAsia="zh-CN" w:bidi="ar"/>
              </w:rPr>
              <w:br w:type="textWrapping"/>
            </w:r>
            <w:r>
              <w:rPr>
                <w:rFonts w:hint="eastAsia" w:ascii="Times New Roman" w:hAnsi="Times New Roman" w:eastAsia="仿宋_GB2312" w:cs="仿宋_GB2312"/>
                <w:i w:val="0"/>
                <w:iCs w:val="0"/>
                <w:color w:val="auto"/>
                <w:kern w:val="0"/>
                <w:sz w:val="18"/>
                <w:szCs w:val="18"/>
                <w:u w:val="none"/>
                <w:lang w:val="en-US" w:eastAsia="zh-CN" w:bidi="ar"/>
              </w:rPr>
              <w:t>□精准推送     □其他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3B61">
            <w:pPr>
              <w:keepNext w:val="0"/>
              <w:keepLines w:val="0"/>
              <w:widowControl/>
              <w:suppressLineNumbers w:val="0"/>
              <w:jc w:val="center"/>
              <w:textAlignment w:val="center"/>
              <w:rPr>
                <w:rFonts w:hint="eastAsia" w:ascii="Times New Roman" w:hAnsi="Times New Roman" w:eastAsia="仿宋_GB2312" w:cs="仿宋_GB2312"/>
                <w:i w:val="0"/>
                <w:iCs w:val="0"/>
                <w:color w:val="auto"/>
                <w:sz w:val="18"/>
                <w:szCs w:val="18"/>
                <w:u w:val="none"/>
              </w:rPr>
            </w:pPr>
            <w:r>
              <w:rPr>
                <w:rFonts w:hint="eastAsia" w:ascii="Times New Roman" w:hAnsi="Times New Roman" w:eastAsia="仿宋_GB2312" w:cs="仿宋_GB2312"/>
                <w:i w:val="0"/>
                <w:iCs w:val="0"/>
                <w:color w:val="auto"/>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3336">
            <w:pPr>
              <w:jc w:val="center"/>
              <w:rPr>
                <w:rFonts w:hint="eastAsia" w:ascii="Times New Roman" w:hAnsi="Times New Roman" w:eastAsia="仿宋_GB2312" w:cs="仿宋_GB2312"/>
                <w:i w:val="0"/>
                <w:iCs w:val="0"/>
                <w:color w:val="auto"/>
                <w:sz w:val="18"/>
                <w:szCs w:val="18"/>
                <w:u w:val="none"/>
              </w:rPr>
            </w:pPr>
          </w:p>
        </w:tc>
      </w:tr>
    </w:tbl>
    <w:p w14:paraId="2B1ECF25">
      <w:pPr>
        <w:rPr>
          <w:rFonts w:ascii="Times New Roman" w:hAnsi="Times New Roman" w:eastAsia="仿宋_GB2312"/>
          <w:color w:val="auto"/>
          <w:sz w:val="18"/>
          <w:szCs w:val="18"/>
        </w:rPr>
      </w:pPr>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01F476"/>
    <w:multiLevelType w:val="singleLevel"/>
    <w:tmpl w:val="4301F4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jRhNTVjODQ5NWU3NGNkMzZkNjkzN2YzMWQ1YTAifQ=="/>
  </w:docVars>
  <w:rsids>
    <w:rsidRoot w:val="35E95F78"/>
    <w:rsid w:val="19237DCB"/>
    <w:rsid w:val="258870E5"/>
    <w:rsid w:val="35E95F78"/>
    <w:rsid w:val="3DF67DFB"/>
    <w:rsid w:val="CFFACEEC"/>
    <w:rsid w:val="EFAFD5CE"/>
    <w:rsid w:val="F36D0AAC"/>
    <w:rsid w:val="FF7B9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character" w:customStyle="1" w:styleId="6">
    <w:name w:val="font122"/>
    <w:basedOn w:val="5"/>
    <w:qFormat/>
    <w:uiPriority w:val="0"/>
    <w:rPr>
      <w:rFonts w:hint="eastAsia" w:ascii="仿宋_GB2312" w:eastAsia="仿宋_GB2312" w:cs="仿宋_GB2312"/>
      <w:color w:val="000000"/>
      <w:sz w:val="18"/>
      <w:szCs w:val="18"/>
      <w:u w:val="none"/>
    </w:rPr>
  </w:style>
  <w:style w:type="character" w:customStyle="1" w:styleId="7">
    <w:name w:val="font111"/>
    <w:basedOn w:val="5"/>
    <w:qFormat/>
    <w:uiPriority w:val="0"/>
    <w:rPr>
      <w:rFonts w:hint="eastAsia" w:ascii="仿宋_GB2312" w:eastAsia="仿宋_GB2312" w:cs="仿宋_GB2312"/>
      <w:color w:val="FF0000"/>
      <w:sz w:val="18"/>
      <w:szCs w:val="18"/>
      <w:u w:val="none"/>
    </w:rPr>
  </w:style>
  <w:style w:type="character" w:customStyle="1" w:styleId="8">
    <w:name w:val="font131"/>
    <w:basedOn w:val="5"/>
    <w:qFormat/>
    <w:uiPriority w:val="0"/>
    <w:rPr>
      <w:rFonts w:hint="eastAsia" w:ascii="仿宋_GB2312" w:eastAsia="仿宋_GB2312" w:cs="仿宋_GB2312"/>
      <w:strike/>
      <w:color w:val="FF0000"/>
      <w:sz w:val="18"/>
      <w:szCs w:val="18"/>
    </w:rPr>
  </w:style>
  <w:style w:type="character" w:customStyle="1" w:styleId="9">
    <w:name w:val="font91"/>
    <w:basedOn w:val="5"/>
    <w:qFormat/>
    <w:uiPriority w:val="0"/>
    <w:rPr>
      <w:rFonts w:hint="eastAsia" w:ascii="仿宋_GB2312" w:eastAsia="仿宋_GB2312" w:cs="仿宋_GB2312"/>
      <w:color w:val="000000"/>
      <w:sz w:val="18"/>
      <w:szCs w:val="18"/>
      <w:u w:val="none"/>
    </w:rPr>
  </w:style>
  <w:style w:type="character" w:customStyle="1" w:styleId="10">
    <w:name w:val="font121"/>
    <w:basedOn w:val="5"/>
    <w:qFormat/>
    <w:uiPriority w:val="0"/>
    <w:rPr>
      <w:rFonts w:hint="eastAsia" w:ascii="仿宋_GB2312" w:eastAsia="仿宋_GB2312" w:cs="仿宋_GB2312"/>
      <w:color w:val="000000"/>
      <w:sz w:val="18"/>
      <w:szCs w:val="18"/>
      <w:u w:val="none"/>
    </w:rPr>
  </w:style>
  <w:style w:type="character" w:customStyle="1" w:styleId="11">
    <w:name w:val="font112"/>
    <w:basedOn w:val="5"/>
    <w:qFormat/>
    <w:uiPriority w:val="0"/>
    <w:rPr>
      <w:rFonts w:hint="eastAsia" w:ascii="仿宋_GB2312" w:eastAsia="仿宋_GB2312" w:cs="仿宋_GB2312"/>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8724</Words>
  <Characters>8891</Characters>
  <Lines>0</Lines>
  <Paragraphs>0</Paragraphs>
  <TotalTime>68</TotalTime>
  <ScaleCrop>false</ScaleCrop>
  <LinksUpToDate>false</LinksUpToDate>
  <CharactersWithSpaces>10249</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2023-09-02T17:06:00Z</dcterms:created>
  <dc:creator>WPS_1690427922</dc:creator>
  <cp:lastModifiedBy>kylin</cp:lastModifiedBy>
  <dcterms:modified xsi:type="dcterms:W3CDTF">2025-08-07T09:05:40Z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84A464A5510FDF4CAEFB9368BA93221E_43</vt:lpwstr>
  </property>
  <property fmtid="{D5CDD505-2E9C-101B-9397-08002B2CF9AE}" pid="4" name="KSOTemplateDocerSaveRecord">
    <vt:lpwstr>eyJoZGlkIjoiOWRkMDEzZGY3YzhjYTAwNTQ0MTZiNmZmZTE1MzAzZmUiLCJ1c2VySWQiOiI3NTEzMjM2NjUifQ==</vt:lpwstr>
  </property>
</Properties>
</file>